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31D4" w:rsidRPr="00905001" w:rsidRDefault="00A331D4" w:rsidP="00A331D4">
      <w:pPr>
        <w:jc w:val="center"/>
        <w:rPr>
          <w:rFonts w:ascii="Verdana" w:eastAsiaTheme="minorEastAsia" w:hAnsi="Verdana" w:cs="Arial"/>
          <w:b/>
          <w:color w:val="000000"/>
          <w:sz w:val="20"/>
          <w:szCs w:val="20"/>
          <w:lang w:eastAsia="es-MX"/>
        </w:rPr>
      </w:pPr>
      <w:r w:rsidRPr="00905001">
        <w:rPr>
          <w:rFonts w:ascii="Verdana" w:eastAsiaTheme="minorEastAsia" w:hAnsi="Verdana" w:cs="Arial"/>
          <w:b/>
          <w:color w:val="000000"/>
          <w:sz w:val="20"/>
          <w:szCs w:val="20"/>
          <w:lang w:eastAsia="es-MX"/>
        </w:rPr>
        <w:t>NOMBRE</w:t>
      </w:r>
    </w:p>
    <w:p w:rsidR="00A331D4" w:rsidRPr="00905001" w:rsidRDefault="00A331D4" w:rsidP="00A331D4">
      <w:pPr>
        <w:jc w:val="center"/>
        <w:rPr>
          <w:rFonts w:ascii="Verdana" w:eastAsiaTheme="minorEastAsia" w:hAnsi="Verdana" w:cs="Arial"/>
          <w:b/>
          <w:color w:val="000000"/>
          <w:sz w:val="20"/>
          <w:szCs w:val="20"/>
          <w:lang w:eastAsia="es-MX"/>
        </w:rPr>
      </w:pPr>
      <w:r w:rsidRPr="00905001">
        <w:rPr>
          <w:rFonts w:ascii="Verdana" w:eastAsiaTheme="minorEastAsia" w:hAnsi="Verdana" w:cs="Arial"/>
          <w:b/>
          <w:color w:val="000000"/>
          <w:sz w:val="20"/>
          <w:szCs w:val="20"/>
          <w:lang w:eastAsia="es-MX"/>
        </w:rPr>
        <w:t>Manual de Procedimientos para l</w:t>
      </w:r>
      <w:r w:rsidR="00EC68F8">
        <w:rPr>
          <w:rFonts w:ascii="Verdana" w:eastAsiaTheme="minorEastAsia" w:hAnsi="Verdana" w:cs="Arial"/>
          <w:b/>
          <w:color w:val="000000"/>
          <w:sz w:val="20"/>
          <w:szCs w:val="20"/>
          <w:lang w:eastAsia="es-MX"/>
        </w:rPr>
        <w:t>a</w:t>
      </w:r>
      <w:r w:rsidRPr="00905001">
        <w:rPr>
          <w:rFonts w:ascii="Verdana" w:eastAsiaTheme="minorEastAsia" w:hAnsi="Verdana" w:cs="Arial"/>
          <w:b/>
          <w:color w:val="000000"/>
          <w:sz w:val="20"/>
          <w:szCs w:val="20"/>
          <w:lang w:eastAsia="es-MX"/>
        </w:rPr>
        <w:t xml:space="preserve"> captura</w:t>
      </w:r>
      <w:r w:rsidR="00EC68F8">
        <w:rPr>
          <w:rFonts w:ascii="Verdana" w:eastAsiaTheme="minorEastAsia" w:hAnsi="Verdana" w:cs="Arial"/>
          <w:b/>
          <w:color w:val="000000"/>
          <w:sz w:val="20"/>
          <w:szCs w:val="20"/>
          <w:lang w:eastAsia="es-MX"/>
        </w:rPr>
        <w:t xml:space="preserve"> de Información en el módulo Correspondiente de Denuncias y Quejas</w:t>
      </w:r>
      <w:r w:rsidRPr="00905001">
        <w:rPr>
          <w:rFonts w:ascii="Verdana" w:eastAsiaTheme="minorEastAsia" w:hAnsi="Verdana" w:cs="Arial"/>
          <w:b/>
          <w:color w:val="000000"/>
          <w:sz w:val="20"/>
          <w:szCs w:val="20"/>
          <w:lang w:eastAsia="es-MX"/>
        </w:rPr>
        <w:t xml:space="preserve"> que integran el Sistema Institucional de Información de la PROFEPA</w:t>
      </w:r>
      <w:r w:rsidR="00EC68F8">
        <w:rPr>
          <w:rFonts w:ascii="Verdana" w:eastAsiaTheme="minorEastAsia" w:hAnsi="Verdana" w:cs="Arial"/>
          <w:b/>
          <w:color w:val="000000"/>
          <w:sz w:val="20"/>
          <w:szCs w:val="20"/>
          <w:lang w:eastAsia="es-MX"/>
        </w:rPr>
        <w:t>.</w:t>
      </w:r>
    </w:p>
    <w:p w:rsidR="00A331D4" w:rsidRPr="00905001" w:rsidRDefault="00A331D4" w:rsidP="00A331D4">
      <w:pPr>
        <w:jc w:val="center"/>
        <w:rPr>
          <w:rFonts w:ascii="Verdana" w:eastAsiaTheme="minorEastAsia" w:hAnsi="Verdana" w:cs="Arial"/>
          <w:color w:val="000000"/>
          <w:sz w:val="20"/>
          <w:szCs w:val="20"/>
          <w:lang w:eastAsia="es-MX"/>
        </w:rPr>
      </w:pPr>
    </w:p>
    <w:p w:rsidR="00A331D4" w:rsidRPr="00905001" w:rsidRDefault="00A331D4" w:rsidP="00A331D4">
      <w:pPr>
        <w:jc w:val="center"/>
        <w:rPr>
          <w:rFonts w:ascii="Verdana" w:eastAsiaTheme="minorEastAsia" w:hAnsi="Verdana" w:cs="Arial"/>
          <w:b/>
          <w:color w:val="000000"/>
          <w:sz w:val="20"/>
          <w:szCs w:val="20"/>
          <w:lang w:eastAsia="es-MX"/>
        </w:rPr>
      </w:pPr>
      <w:r w:rsidRPr="00905001">
        <w:rPr>
          <w:rFonts w:ascii="Verdana" w:eastAsiaTheme="minorEastAsia" w:hAnsi="Verdana" w:cs="Arial"/>
          <w:b/>
          <w:color w:val="000000"/>
          <w:sz w:val="20"/>
          <w:szCs w:val="20"/>
          <w:lang w:eastAsia="es-MX"/>
        </w:rPr>
        <w:t>OBJETIVO</w:t>
      </w:r>
    </w:p>
    <w:p w:rsidR="00A331D4" w:rsidRPr="00F46B1A" w:rsidRDefault="00A331D4" w:rsidP="00A331D4">
      <w:pPr>
        <w:jc w:val="both"/>
        <w:rPr>
          <w:rFonts w:ascii="Verdana" w:eastAsiaTheme="minorEastAsia" w:hAnsi="Verdana" w:cs="Arial"/>
          <w:color w:val="000000"/>
          <w:sz w:val="20"/>
          <w:szCs w:val="20"/>
          <w:lang w:eastAsia="es-MX"/>
        </w:rPr>
      </w:pPr>
      <w:r w:rsidRPr="00F46B1A">
        <w:rPr>
          <w:rFonts w:ascii="Verdana" w:eastAsiaTheme="minorEastAsia" w:hAnsi="Verdana" w:cs="Arial"/>
          <w:color w:val="000000"/>
          <w:sz w:val="20"/>
          <w:szCs w:val="20"/>
          <w:lang w:eastAsia="es-MX"/>
        </w:rPr>
        <w:t>Contar con un documento técnico, actualizado que sirva apoyo para la correcta captura de la información en el Sistema Institucional de Información de la PROFEPA, así mismo que contenga claramente definidas las responsabilidades sobre la información que se registra.</w:t>
      </w:r>
    </w:p>
    <w:p w:rsidR="00A331D4" w:rsidRPr="00F46B1A" w:rsidRDefault="00A331D4" w:rsidP="00A331D4">
      <w:pPr>
        <w:jc w:val="both"/>
        <w:rPr>
          <w:rFonts w:ascii="Verdana" w:eastAsiaTheme="minorEastAsia" w:hAnsi="Verdana" w:cs="Arial"/>
          <w:color w:val="000000"/>
          <w:sz w:val="20"/>
          <w:szCs w:val="20"/>
          <w:lang w:eastAsia="es-MX"/>
        </w:rPr>
      </w:pPr>
    </w:p>
    <w:p w:rsidR="00A331D4" w:rsidRPr="00905001" w:rsidRDefault="00A331D4" w:rsidP="00A331D4">
      <w:pPr>
        <w:jc w:val="center"/>
        <w:rPr>
          <w:rFonts w:ascii="Verdana" w:eastAsiaTheme="minorEastAsia" w:hAnsi="Verdana" w:cs="Arial"/>
          <w:b/>
          <w:color w:val="000000"/>
          <w:sz w:val="20"/>
          <w:szCs w:val="20"/>
          <w:lang w:eastAsia="es-MX"/>
        </w:rPr>
      </w:pPr>
      <w:r w:rsidRPr="00905001">
        <w:rPr>
          <w:rFonts w:ascii="Verdana" w:eastAsiaTheme="minorEastAsia" w:hAnsi="Verdana" w:cs="Arial"/>
          <w:b/>
          <w:color w:val="000000"/>
          <w:sz w:val="20"/>
          <w:szCs w:val="20"/>
          <w:lang w:eastAsia="es-MX"/>
        </w:rPr>
        <w:t>DEFINICIONES Y ACRÓNIMOS</w:t>
      </w:r>
    </w:p>
    <w:p w:rsidR="00104C55" w:rsidRPr="00F37173" w:rsidRDefault="00104C55" w:rsidP="00104C55">
      <w:pPr>
        <w:autoSpaceDE w:val="0"/>
        <w:autoSpaceDN w:val="0"/>
        <w:adjustRightInd w:val="0"/>
        <w:spacing w:after="0" w:line="240" w:lineRule="auto"/>
        <w:jc w:val="both"/>
        <w:rPr>
          <w:rFonts w:ascii="Verdana" w:hAnsi="Verdana" w:cs="Arial"/>
          <w:i/>
          <w:iCs/>
          <w:color w:val="000000"/>
          <w:sz w:val="20"/>
          <w:szCs w:val="20"/>
        </w:rPr>
      </w:pPr>
      <w:r w:rsidRPr="005B2904">
        <w:rPr>
          <w:rFonts w:ascii="Verdana" w:hAnsi="Verdana" w:cs="Arial"/>
          <w:b/>
          <w:sz w:val="20"/>
          <w:szCs w:val="20"/>
        </w:rPr>
        <w:t>Botón:</w:t>
      </w:r>
      <w:r w:rsidRPr="00F37173">
        <w:rPr>
          <w:rFonts w:ascii="Verdana" w:hAnsi="Verdana" w:cs="Arial"/>
          <w:color w:val="000080"/>
          <w:sz w:val="20"/>
          <w:szCs w:val="20"/>
        </w:rPr>
        <w:t xml:space="preserve"> </w:t>
      </w:r>
      <w:r w:rsidRPr="00F37173">
        <w:rPr>
          <w:rFonts w:ascii="Verdana" w:hAnsi="Verdana" w:cs="Arial"/>
          <w:color w:val="000000"/>
          <w:sz w:val="20"/>
          <w:szCs w:val="20"/>
        </w:rPr>
        <w:t xml:space="preserve">Es una imagen, cuadro o representación; que realiza una función específica. Se activa dando un </w:t>
      </w:r>
      <w:r w:rsidRPr="00F37173">
        <w:rPr>
          <w:rFonts w:ascii="Verdana" w:hAnsi="Verdana" w:cs="Arial"/>
          <w:i/>
          <w:iCs/>
          <w:color w:val="000000"/>
          <w:sz w:val="20"/>
          <w:szCs w:val="20"/>
        </w:rPr>
        <w:t>clic izquierdo del Mouse sobre el mismo.</w:t>
      </w:r>
    </w:p>
    <w:p w:rsidR="00104C55" w:rsidRPr="00F37173" w:rsidRDefault="00104C55" w:rsidP="00104C55">
      <w:pPr>
        <w:autoSpaceDE w:val="0"/>
        <w:autoSpaceDN w:val="0"/>
        <w:adjustRightInd w:val="0"/>
        <w:spacing w:after="0" w:line="240" w:lineRule="auto"/>
        <w:jc w:val="both"/>
        <w:rPr>
          <w:rFonts w:ascii="Verdana" w:hAnsi="Verdana" w:cs="Arial"/>
          <w:i/>
          <w:iCs/>
          <w:color w:val="000000"/>
          <w:sz w:val="20"/>
          <w:szCs w:val="20"/>
        </w:rPr>
      </w:pPr>
    </w:p>
    <w:p w:rsidR="00104C55" w:rsidRPr="00F37173" w:rsidRDefault="00104C55" w:rsidP="00104C55">
      <w:pPr>
        <w:autoSpaceDE w:val="0"/>
        <w:autoSpaceDN w:val="0"/>
        <w:adjustRightInd w:val="0"/>
        <w:spacing w:after="0" w:line="240" w:lineRule="auto"/>
        <w:jc w:val="both"/>
        <w:rPr>
          <w:rFonts w:ascii="Verdana" w:hAnsi="Verdana" w:cs="Arial"/>
          <w:i/>
          <w:iCs/>
          <w:color w:val="000000"/>
          <w:sz w:val="20"/>
          <w:szCs w:val="20"/>
        </w:rPr>
      </w:pPr>
      <w:r w:rsidRPr="005B2904">
        <w:rPr>
          <w:rFonts w:ascii="Verdana" w:hAnsi="Verdana" w:cs="Arial"/>
          <w:b/>
          <w:sz w:val="20"/>
          <w:szCs w:val="20"/>
        </w:rPr>
        <w:t>Pestaña:</w:t>
      </w:r>
      <w:r w:rsidRPr="00F37173">
        <w:rPr>
          <w:rFonts w:ascii="Verdana" w:hAnsi="Verdana" w:cs="Arial"/>
          <w:color w:val="000080"/>
          <w:sz w:val="20"/>
          <w:szCs w:val="20"/>
        </w:rPr>
        <w:t xml:space="preserve"> </w:t>
      </w:r>
      <w:r w:rsidRPr="00F37173">
        <w:rPr>
          <w:rFonts w:ascii="Verdana" w:hAnsi="Verdana" w:cs="Arial"/>
          <w:color w:val="000000"/>
          <w:sz w:val="20"/>
          <w:szCs w:val="20"/>
        </w:rPr>
        <w:t xml:space="preserve">Son cuadros que se encuentran en la parte superior de la pantalla o modulo, y permiten ir cambiando de ventana, dentro de la misma pantalla. Se activan dando un </w:t>
      </w:r>
      <w:r w:rsidRPr="00F37173">
        <w:rPr>
          <w:rFonts w:ascii="Verdana" w:hAnsi="Verdana" w:cs="Arial"/>
          <w:i/>
          <w:iCs/>
          <w:color w:val="000000"/>
          <w:sz w:val="20"/>
          <w:szCs w:val="20"/>
        </w:rPr>
        <w:t>clic izquierdo sobre el mismo.</w:t>
      </w:r>
    </w:p>
    <w:p w:rsidR="00104C55" w:rsidRPr="00F37173" w:rsidRDefault="00104C55" w:rsidP="00104C55">
      <w:pPr>
        <w:autoSpaceDE w:val="0"/>
        <w:autoSpaceDN w:val="0"/>
        <w:adjustRightInd w:val="0"/>
        <w:spacing w:after="0" w:line="240" w:lineRule="auto"/>
        <w:jc w:val="both"/>
        <w:rPr>
          <w:rFonts w:ascii="Verdana" w:hAnsi="Verdana" w:cs="Arial"/>
          <w:color w:val="000000"/>
          <w:sz w:val="20"/>
          <w:szCs w:val="20"/>
        </w:rPr>
      </w:pPr>
    </w:p>
    <w:p w:rsidR="00104C55" w:rsidRPr="00F37173" w:rsidRDefault="00104C55" w:rsidP="00104C55">
      <w:pPr>
        <w:autoSpaceDE w:val="0"/>
        <w:autoSpaceDN w:val="0"/>
        <w:adjustRightInd w:val="0"/>
        <w:spacing w:after="0" w:line="240" w:lineRule="auto"/>
        <w:jc w:val="both"/>
        <w:rPr>
          <w:rFonts w:ascii="Verdana" w:hAnsi="Verdana" w:cs="Arial"/>
          <w:color w:val="000000"/>
          <w:sz w:val="20"/>
          <w:szCs w:val="20"/>
        </w:rPr>
      </w:pPr>
      <w:r w:rsidRPr="005B2904">
        <w:rPr>
          <w:rFonts w:ascii="Verdana" w:hAnsi="Verdana" w:cs="Arial"/>
          <w:b/>
          <w:sz w:val="20"/>
          <w:szCs w:val="20"/>
        </w:rPr>
        <w:t>Cuadro de Texto:</w:t>
      </w:r>
      <w:r w:rsidRPr="005B2904">
        <w:rPr>
          <w:rFonts w:ascii="Verdana" w:hAnsi="Verdana" w:cs="Arial"/>
          <w:sz w:val="20"/>
          <w:szCs w:val="20"/>
        </w:rPr>
        <w:t xml:space="preserve"> </w:t>
      </w:r>
      <w:r w:rsidRPr="00F37173">
        <w:rPr>
          <w:rFonts w:ascii="Verdana" w:hAnsi="Verdana" w:cs="Arial"/>
          <w:color w:val="000000"/>
          <w:sz w:val="20"/>
          <w:szCs w:val="20"/>
        </w:rPr>
        <w:t xml:space="preserve">Son cuadros que nos permiten la captura de texto, se activan con un </w:t>
      </w:r>
      <w:r w:rsidRPr="00F37173">
        <w:rPr>
          <w:rFonts w:ascii="Verdana" w:hAnsi="Verdana" w:cs="Arial"/>
          <w:i/>
          <w:iCs/>
          <w:color w:val="000000"/>
          <w:sz w:val="20"/>
          <w:szCs w:val="20"/>
        </w:rPr>
        <w:t>clic dentro del cuadro</w:t>
      </w:r>
      <w:r w:rsidRPr="00F37173">
        <w:rPr>
          <w:rFonts w:ascii="Verdana" w:hAnsi="Verdana" w:cs="Arial"/>
          <w:color w:val="000000"/>
          <w:sz w:val="20"/>
          <w:szCs w:val="20"/>
        </w:rPr>
        <w:t>.</w:t>
      </w:r>
    </w:p>
    <w:p w:rsidR="00104C55" w:rsidRPr="005B2904" w:rsidRDefault="00104C55" w:rsidP="00104C55">
      <w:pPr>
        <w:autoSpaceDE w:val="0"/>
        <w:autoSpaceDN w:val="0"/>
        <w:adjustRightInd w:val="0"/>
        <w:spacing w:after="0" w:line="240" w:lineRule="auto"/>
        <w:jc w:val="both"/>
        <w:rPr>
          <w:rFonts w:ascii="Verdana" w:hAnsi="Verdana" w:cs="Arial"/>
          <w:b/>
          <w:sz w:val="20"/>
          <w:szCs w:val="20"/>
        </w:rPr>
      </w:pPr>
    </w:p>
    <w:p w:rsidR="00104C55" w:rsidRPr="00F37173" w:rsidRDefault="00104C55" w:rsidP="00104C55">
      <w:pPr>
        <w:autoSpaceDE w:val="0"/>
        <w:autoSpaceDN w:val="0"/>
        <w:adjustRightInd w:val="0"/>
        <w:spacing w:after="0" w:line="240" w:lineRule="auto"/>
        <w:jc w:val="both"/>
        <w:rPr>
          <w:rFonts w:ascii="Verdana" w:hAnsi="Verdana" w:cs="Arial"/>
          <w:color w:val="000000"/>
          <w:sz w:val="20"/>
          <w:szCs w:val="20"/>
        </w:rPr>
      </w:pPr>
      <w:r w:rsidRPr="005B2904">
        <w:rPr>
          <w:rFonts w:ascii="Verdana" w:hAnsi="Verdana" w:cs="Arial"/>
          <w:b/>
          <w:sz w:val="20"/>
          <w:szCs w:val="20"/>
        </w:rPr>
        <w:t>Cuadro de Lista</w:t>
      </w:r>
      <w:r w:rsidRPr="00F37173">
        <w:rPr>
          <w:rFonts w:ascii="Verdana" w:hAnsi="Verdana" w:cs="Arial"/>
          <w:color w:val="000080"/>
          <w:sz w:val="20"/>
          <w:szCs w:val="20"/>
        </w:rPr>
        <w:t xml:space="preserve">: </w:t>
      </w:r>
      <w:r w:rsidRPr="00F37173">
        <w:rPr>
          <w:rFonts w:ascii="Verdana" w:hAnsi="Verdana" w:cs="Arial"/>
          <w:color w:val="000000"/>
          <w:sz w:val="20"/>
          <w:szCs w:val="20"/>
        </w:rPr>
        <w:t xml:space="preserve">Son listas que contienen varias opciones referentes a cada tema, de las cuales podemos seleccionar solo una. Se activan dando un </w:t>
      </w:r>
      <w:r w:rsidRPr="00F37173">
        <w:rPr>
          <w:rFonts w:ascii="Verdana" w:hAnsi="Verdana" w:cs="Arial"/>
          <w:i/>
          <w:iCs/>
          <w:color w:val="000000"/>
          <w:sz w:val="20"/>
          <w:szCs w:val="20"/>
        </w:rPr>
        <w:t xml:space="preserve">clic a la flecha hacia abajo, </w:t>
      </w:r>
      <w:r w:rsidRPr="00F37173">
        <w:rPr>
          <w:rFonts w:ascii="Verdana" w:hAnsi="Verdana" w:cs="Arial"/>
          <w:color w:val="000000"/>
          <w:sz w:val="20"/>
          <w:szCs w:val="20"/>
        </w:rPr>
        <w:t>seleccionando una opción y posteriormente otro clic.</w:t>
      </w:r>
    </w:p>
    <w:p w:rsidR="00104C55" w:rsidRPr="00F37173" w:rsidRDefault="00104C55" w:rsidP="00104C55">
      <w:pPr>
        <w:autoSpaceDE w:val="0"/>
        <w:autoSpaceDN w:val="0"/>
        <w:adjustRightInd w:val="0"/>
        <w:spacing w:after="0" w:line="240" w:lineRule="auto"/>
        <w:jc w:val="both"/>
        <w:rPr>
          <w:rFonts w:ascii="Verdana" w:hAnsi="Verdana" w:cs="Arial"/>
          <w:color w:val="000000"/>
          <w:sz w:val="20"/>
          <w:szCs w:val="20"/>
        </w:rPr>
      </w:pPr>
    </w:p>
    <w:p w:rsidR="00104C55" w:rsidRPr="00F37173" w:rsidRDefault="00104C55" w:rsidP="00104C55">
      <w:pPr>
        <w:autoSpaceDE w:val="0"/>
        <w:autoSpaceDN w:val="0"/>
        <w:adjustRightInd w:val="0"/>
        <w:spacing w:after="0" w:line="240" w:lineRule="auto"/>
        <w:jc w:val="both"/>
        <w:rPr>
          <w:rFonts w:ascii="Verdana" w:hAnsi="Verdana" w:cs="Arial"/>
          <w:color w:val="000000"/>
          <w:sz w:val="20"/>
          <w:szCs w:val="20"/>
        </w:rPr>
      </w:pPr>
      <w:r w:rsidRPr="005B2904">
        <w:rPr>
          <w:rFonts w:ascii="Verdana" w:hAnsi="Verdana" w:cs="Arial"/>
          <w:b/>
          <w:sz w:val="20"/>
          <w:szCs w:val="20"/>
        </w:rPr>
        <w:t>Campo:</w:t>
      </w:r>
      <w:r w:rsidRPr="00F37173">
        <w:rPr>
          <w:rFonts w:ascii="Verdana" w:hAnsi="Verdana" w:cs="Arial"/>
          <w:color w:val="003366"/>
          <w:sz w:val="20"/>
          <w:szCs w:val="20"/>
        </w:rPr>
        <w:t xml:space="preserve"> </w:t>
      </w:r>
      <w:r w:rsidRPr="00F37173">
        <w:rPr>
          <w:rFonts w:ascii="Verdana" w:hAnsi="Verdana" w:cs="Arial"/>
          <w:color w:val="000000"/>
          <w:sz w:val="20"/>
          <w:szCs w:val="20"/>
        </w:rPr>
        <w:t>Un campo es un espacio de almacenamiento para un dato en particular.</w:t>
      </w:r>
    </w:p>
    <w:p w:rsidR="00104C55" w:rsidRPr="00F37173" w:rsidRDefault="00104C55" w:rsidP="00104C55">
      <w:pPr>
        <w:autoSpaceDE w:val="0"/>
        <w:autoSpaceDN w:val="0"/>
        <w:adjustRightInd w:val="0"/>
        <w:spacing w:after="0" w:line="240" w:lineRule="auto"/>
        <w:jc w:val="both"/>
        <w:rPr>
          <w:rFonts w:ascii="Verdana" w:hAnsi="Verdana" w:cs="Arial"/>
          <w:color w:val="000000"/>
          <w:sz w:val="20"/>
          <w:szCs w:val="20"/>
        </w:rPr>
      </w:pPr>
    </w:p>
    <w:p w:rsidR="00104C55" w:rsidRPr="00F37173" w:rsidRDefault="00104C55" w:rsidP="00104C55">
      <w:pPr>
        <w:autoSpaceDE w:val="0"/>
        <w:autoSpaceDN w:val="0"/>
        <w:adjustRightInd w:val="0"/>
        <w:spacing w:after="0" w:line="240" w:lineRule="auto"/>
        <w:jc w:val="both"/>
        <w:rPr>
          <w:rFonts w:ascii="Verdana" w:hAnsi="Verdana" w:cs="Arial"/>
          <w:color w:val="000000"/>
          <w:sz w:val="20"/>
          <w:szCs w:val="20"/>
        </w:rPr>
      </w:pPr>
      <w:r w:rsidRPr="005B2904">
        <w:rPr>
          <w:rFonts w:ascii="Verdana" w:hAnsi="Verdana" w:cs="Arial"/>
          <w:b/>
          <w:sz w:val="20"/>
          <w:szCs w:val="20"/>
        </w:rPr>
        <w:t>Inactivo:</w:t>
      </w:r>
      <w:r w:rsidRPr="00F37173">
        <w:rPr>
          <w:rFonts w:ascii="Verdana" w:hAnsi="Verdana" w:cs="Arial"/>
          <w:color w:val="000080"/>
          <w:sz w:val="20"/>
          <w:szCs w:val="20"/>
        </w:rPr>
        <w:t xml:space="preserve"> </w:t>
      </w:r>
      <w:r w:rsidRPr="00F37173">
        <w:rPr>
          <w:rFonts w:ascii="Verdana" w:hAnsi="Verdana" w:cs="Arial"/>
          <w:color w:val="000000"/>
          <w:sz w:val="20"/>
          <w:szCs w:val="20"/>
        </w:rPr>
        <w:t>Nos referimos así al campo que se encuentra en un color diferente a los demás, no permite la selección, ni muestra las opciones del mismo.</w:t>
      </w:r>
    </w:p>
    <w:p w:rsidR="00104C55" w:rsidRPr="00F37173" w:rsidRDefault="00104C55" w:rsidP="00104C55">
      <w:pPr>
        <w:autoSpaceDE w:val="0"/>
        <w:autoSpaceDN w:val="0"/>
        <w:adjustRightInd w:val="0"/>
        <w:spacing w:after="0" w:line="240" w:lineRule="auto"/>
        <w:jc w:val="both"/>
        <w:rPr>
          <w:rFonts w:ascii="Verdana" w:hAnsi="Verdana" w:cs="Arial"/>
          <w:color w:val="000000"/>
          <w:sz w:val="20"/>
          <w:szCs w:val="20"/>
        </w:rPr>
      </w:pPr>
    </w:p>
    <w:p w:rsidR="00104C55" w:rsidRPr="00F37173" w:rsidRDefault="00104C55" w:rsidP="00104C55">
      <w:pPr>
        <w:autoSpaceDE w:val="0"/>
        <w:autoSpaceDN w:val="0"/>
        <w:adjustRightInd w:val="0"/>
        <w:spacing w:after="0" w:line="240" w:lineRule="auto"/>
        <w:jc w:val="both"/>
        <w:rPr>
          <w:rFonts w:ascii="Verdana" w:hAnsi="Verdana" w:cs="Arial"/>
          <w:color w:val="000000"/>
          <w:sz w:val="20"/>
          <w:szCs w:val="20"/>
        </w:rPr>
      </w:pPr>
      <w:r w:rsidRPr="005B2904">
        <w:rPr>
          <w:rFonts w:ascii="Verdana" w:hAnsi="Verdana" w:cs="Arial"/>
          <w:b/>
          <w:sz w:val="20"/>
          <w:szCs w:val="20"/>
        </w:rPr>
        <w:t>Almacenar:</w:t>
      </w:r>
      <w:r w:rsidRPr="00F37173">
        <w:rPr>
          <w:rFonts w:ascii="Verdana" w:hAnsi="Verdana" w:cs="Arial"/>
          <w:color w:val="33339A"/>
          <w:sz w:val="20"/>
          <w:szCs w:val="20"/>
        </w:rPr>
        <w:t xml:space="preserve"> </w:t>
      </w:r>
      <w:r w:rsidRPr="00F37173">
        <w:rPr>
          <w:rFonts w:ascii="Verdana" w:hAnsi="Verdana" w:cs="Arial"/>
          <w:color w:val="000000"/>
          <w:sz w:val="20"/>
          <w:szCs w:val="20"/>
        </w:rPr>
        <w:t>Guardar información por tiempo indeterminado, en este caso nos referimos a guardar los registros capturados.</w:t>
      </w:r>
    </w:p>
    <w:p w:rsidR="00104C55" w:rsidRPr="00F37173" w:rsidRDefault="00104C55" w:rsidP="00104C55">
      <w:pPr>
        <w:autoSpaceDE w:val="0"/>
        <w:autoSpaceDN w:val="0"/>
        <w:adjustRightInd w:val="0"/>
        <w:spacing w:after="0" w:line="240" w:lineRule="auto"/>
        <w:jc w:val="both"/>
        <w:rPr>
          <w:rFonts w:ascii="Verdana" w:hAnsi="Verdana" w:cs="Arial"/>
          <w:color w:val="000000"/>
          <w:sz w:val="20"/>
          <w:szCs w:val="20"/>
        </w:rPr>
      </w:pPr>
    </w:p>
    <w:p w:rsidR="00104C55" w:rsidRPr="00F37173" w:rsidRDefault="00104C55" w:rsidP="00104C55">
      <w:pPr>
        <w:autoSpaceDE w:val="0"/>
        <w:autoSpaceDN w:val="0"/>
        <w:adjustRightInd w:val="0"/>
        <w:spacing w:after="0" w:line="240" w:lineRule="auto"/>
        <w:jc w:val="both"/>
        <w:rPr>
          <w:rFonts w:ascii="Verdana" w:hAnsi="Verdana" w:cs="Arial"/>
          <w:color w:val="000000"/>
          <w:sz w:val="20"/>
          <w:szCs w:val="20"/>
        </w:rPr>
      </w:pPr>
      <w:r w:rsidRPr="005B2904">
        <w:rPr>
          <w:rFonts w:ascii="Verdana" w:hAnsi="Verdana" w:cs="Arial"/>
          <w:b/>
          <w:sz w:val="20"/>
          <w:szCs w:val="20"/>
        </w:rPr>
        <w:t>Acceder:</w:t>
      </w:r>
      <w:r w:rsidRPr="00F37173">
        <w:rPr>
          <w:rFonts w:ascii="Verdana" w:hAnsi="Verdana" w:cs="Arial"/>
          <w:color w:val="000080"/>
          <w:sz w:val="20"/>
          <w:szCs w:val="20"/>
        </w:rPr>
        <w:t xml:space="preserve"> </w:t>
      </w:r>
      <w:r w:rsidRPr="00F37173">
        <w:rPr>
          <w:rFonts w:ascii="Verdana" w:hAnsi="Verdana" w:cs="Arial"/>
          <w:color w:val="000000"/>
          <w:sz w:val="20"/>
          <w:szCs w:val="20"/>
        </w:rPr>
        <w:t>Tener acceso, lograr entrar a algún lugar o conseguir que se acepte la inclusión de alguien en alguna institución u organización, en este caso el termino se refiere a entrar a un módulo, Botón, pantalla etc.</w:t>
      </w:r>
    </w:p>
    <w:p w:rsidR="00104C55" w:rsidRPr="00F37173" w:rsidRDefault="00104C55" w:rsidP="00104C55">
      <w:pPr>
        <w:autoSpaceDE w:val="0"/>
        <w:autoSpaceDN w:val="0"/>
        <w:adjustRightInd w:val="0"/>
        <w:spacing w:after="0" w:line="240" w:lineRule="auto"/>
        <w:jc w:val="both"/>
        <w:rPr>
          <w:rFonts w:ascii="Verdana" w:hAnsi="Verdana" w:cs="Arial"/>
          <w:color w:val="000000"/>
          <w:sz w:val="20"/>
          <w:szCs w:val="20"/>
        </w:rPr>
      </w:pPr>
    </w:p>
    <w:p w:rsidR="00104C55" w:rsidRPr="00F37173" w:rsidRDefault="00104C55" w:rsidP="00104C55">
      <w:pPr>
        <w:jc w:val="both"/>
        <w:rPr>
          <w:rFonts w:ascii="Verdana" w:hAnsi="Verdana" w:cs="Arial"/>
          <w:sz w:val="20"/>
          <w:szCs w:val="20"/>
        </w:rPr>
      </w:pPr>
      <w:r w:rsidRPr="005B2904">
        <w:rPr>
          <w:rFonts w:ascii="Verdana" w:hAnsi="Verdana" w:cs="Arial"/>
          <w:b/>
          <w:sz w:val="20"/>
          <w:szCs w:val="20"/>
        </w:rPr>
        <w:t>Pulsar:</w:t>
      </w:r>
      <w:r w:rsidRPr="00F37173">
        <w:rPr>
          <w:rFonts w:ascii="Verdana" w:hAnsi="Verdana" w:cs="Arial"/>
          <w:color w:val="000080"/>
          <w:sz w:val="20"/>
          <w:szCs w:val="20"/>
        </w:rPr>
        <w:t xml:space="preserve"> </w:t>
      </w:r>
      <w:r w:rsidRPr="00F37173">
        <w:rPr>
          <w:rFonts w:ascii="Verdana" w:hAnsi="Verdana" w:cs="Arial"/>
          <w:color w:val="000000"/>
          <w:sz w:val="20"/>
          <w:szCs w:val="20"/>
        </w:rPr>
        <w:t>Seleccionar, oprimir alguna opción.</w:t>
      </w:r>
    </w:p>
    <w:p w:rsidR="00A331D4" w:rsidRPr="005B2904" w:rsidRDefault="00A331D4" w:rsidP="00A331D4">
      <w:pPr>
        <w:autoSpaceDE w:val="0"/>
        <w:autoSpaceDN w:val="0"/>
        <w:adjustRightInd w:val="0"/>
        <w:spacing w:after="0" w:line="240" w:lineRule="auto"/>
        <w:rPr>
          <w:rFonts w:ascii="Verdana" w:hAnsi="Verdana" w:cs="Arial"/>
          <w:sz w:val="20"/>
          <w:szCs w:val="20"/>
        </w:rPr>
      </w:pPr>
      <w:r w:rsidRPr="005B2904">
        <w:rPr>
          <w:rFonts w:ascii="Verdana" w:hAnsi="Verdana" w:cs="Arial"/>
          <w:b/>
          <w:sz w:val="20"/>
          <w:szCs w:val="20"/>
        </w:rPr>
        <w:t>LGEEPA</w:t>
      </w:r>
      <w:r w:rsidR="005B2904" w:rsidRPr="005B2904">
        <w:rPr>
          <w:rFonts w:ascii="Verdana" w:hAnsi="Verdana" w:cs="Arial"/>
          <w:b/>
          <w:sz w:val="20"/>
          <w:szCs w:val="20"/>
        </w:rPr>
        <w:t>:</w:t>
      </w:r>
      <w:r w:rsidR="005B2904">
        <w:rPr>
          <w:rFonts w:ascii="Verdana" w:hAnsi="Verdana" w:cs="Arial"/>
          <w:sz w:val="20"/>
          <w:szCs w:val="20"/>
        </w:rPr>
        <w:t xml:space="preserve"> </w:t>
      </w:r>
      <w:r w:rsidR="005B2904" w:rsidRPr="005B2904">
        <w:rPr>
          <w:rFonts w:ascii="Verdana" w:hAnsi="Verdana" w:cs="Arial"/>
          <w:sz w:val="20"/>
          <w:szCs w:val="20"/>
        </w:rPr>
        <w:t>Ley General de Equilibrio Ecológico</w:t>
      </w:r>
      <w:r w:rsidR="005B2904">
        <w:rPr>
          <w:rFonts w:ascii="Verdana" w:hAnsi="Verdana" w:cs="Arial"/>
          <w:sz w:val="20"/>
          <w:szCs w:val="20"/>
        </w:rPr>
        <w:t xml:space="preserve"> y la Protección al Ambiente.</w:t>
      </w:r>
    </w:p>
    <w:p w:rsidR="00A331D4" w:rsidRPr="005B2904" w:rsidRDefault="00A331D4" w:rsidP="00A331D4">
      <w:pPr>
        <w:autoSpaceDE w:val="0"/>
        <w:autoSpaceDN w:val="0"/>
        <w:adjustRightInd w:val="0"/>
        <w:spacing w:after="0" w:line="240" w:lineRule="auto"/>
        <w:rPr>
          <w:rFonts w:ascii="Verdana" w:hAnsi="Verdana" w:cs="Arial"/>
          <w:sz w:val="20"/>
          <w:szCs w:val="20"/>
        </w:rPr>
      </w:pPr>
      <w:r w:rsidRPr="005B2904">
        <w:rPr>
          <w:rFonts w:ascii="Verdana" w:hAnsi="Verdana" w:cs="Arial"/>
          <w:b/>
          <w:sz w:val="20"/>
          <w:szCs w:val="20"/>
        </w:rPr>
        <w:t>PROFEPA</w:t>
      </w:r>
      <w:r w:rsidR="005B2904" w:rsidRPr="005B2904">
        <w:rPr>
          <w:rFonts w:ascii="Verdana" w:hAnsi="Verdana" w:cs="Arial"/>
          <w:b/>
          <w:sz w:val="20"/>
          <w:szCs w:val="20"/>
        </w:rPr>
        <w:t>:</w:t>
      </w:r>
      <w:r w:rsidR="005B2904" w:rsidRPr="005B2904">
        <w:rPr>
          <w:rFonts w:ascii="Verdana" w:hAnsi="Verdana" w:cs="Arial"/>
          <w:sz w:val="20"/>
          <w:szCs w:val="20"/>
        </w:rPr>
        <w:t xml:space="preserve"> Procuraduría Federal de Protección al Ambiente</w:t>
      </w:r>
    </w:p>
    <w:p w:rsidR="00A331D4" w:rsidRPr="00C641E3" w:rsidRDefault="00A331D4" w:rsidP="00A331D4">
      <w:pPr>
        <w:autoSpaceDE w:val="0"/>
        <w:autoSpaceDN w:val="0"/>
        <w:adjustRightInd w:val="0"/>
        <w:spacing w:after="0" w:line="240" w:lineRule="auto"/>
        <w:rPr>
          <w:rFonts w:ascii="Verdana" w:hAnsi="Verdana" w:cs="Arial"/>
          <w:sz w:val="20"/>
          <w:szCs w:val="20"/>
        </w:rPr>
      </w:pPr>
      <w:r w:rsidRPr="00C641E3">
        <w:rPr>
          <w:rFonts w:ascii="Verdana" w:hAnsi="Verdana" w:cs="Arial"/>
          <w:b/>
          <w:sz w:val="20"/>
          <w:szCs w:val="20"/>
        </w:rPr>
        <w:lastRenderedPageBreak/>
        <w:t>SEMARNA</w:t>
      </w:r>
      <w:r w:rsidR="009F781F" w:rsidRPr="00C641E3">
        <w:rPr>
          <w:rFonts w:ascii="Verdana" w:hAnsi="Verdana" w:cs="Arial"/>
          <w:b/>
          <w:sz w:val="20"/>
          <w:szCs w:val="20"/>
        </w:rPr>
        <w:t>T</w:t>
      </w:r>
      <w:r w:rsidR="005B2904" w:rsidRPr="00C641E3">
        <w:rPr>
          <w:rFonts w:ascii="Verdana" w:hAnsi="Verdana" w:cs="Arial"/>
          <w:b/>
          <w:sz w:val="20"/>
          <w:szCs w:val="20"/>
        </w:rPr>
        <w:t xml:space="preserve">: </w:t>
      </w:r>
      <w:r w:rsidR="005B2904" w:rsidRPr="005B2904">
        <w:rPr>
          <w:rFonts w:ascii="Verdana" w:hAnsi="Verdana" w:cs="Arial"/>
          <w:sz w:val="20"/>
          <w:szCs w:val="20"/>
        </w:rPr>
        <w:t>Secretar</w:t>
      </w:r>
      <w:r w:rsidR="005B2904">
        <w:rPr>
          <w:rFonts w:ascii="Verdana" w:hAnsi="Verdana" w:cs="Arial"/>
          <w:sz w:val="20"/>
          <w:szCs w:val="20"/>
        </w:rPr>
        <w:t>ía</w:t>
      </w:r>
      <w:r w:rsidR="005B2904" w:rsidRPr="00C641E3">
        <w:rPr>
          <w:rFonts w:ascii="Verdana" w:hAnsi="Verdana" w:cs="Arial"/>
          <w:sz w:val="20"/>
          <w:szCs w:val="20"/>
        </w:rPr>
        <w:t xml:space="preserve"> de Medio Ambiente </w:t>
      </w:r>
      <w:r w:rsidR="00C641E3" w:rsidRPr="00C641E3">
        <w:rPr>
          <w:rFonts w:ascii="Verdana" w:hAnsi="Verdana" w:cs="Arial"/>
          <w:sz w:val="20"/>
          <w:szCs w:val="20"/>
        </w:rPr>
        <w:t>y Recursos Naturales.</w:t>
      </w:r>
    </w:p>
    <w:p w:rsidR="009F781F" w:rsidRPr="00C641E3" w:rsidRDefault="009F781F" w:rsidP="00A331D4">
      <w:pPr>
        <w:autoSpaceDE w:val="0"/>
        <w:autoSpaceDN w:val="0"/>
        <w:adjustRightInd w:val="0"/>
        <w:spacing w:after="0" w:line="240" w:lineRule="auto"/>
        <w:rPr>
          <w:rFonts w:ascii="Verdana" w:hAnsi="Verdana" w:cs="Arial"/>
          <w:sz w:val="20"/>
          <w:szCs w:val="20"/>
        </w:rPr>
      </w:pPr>
      <w:r w:rsidRPr="00C641E3">
        <w:rPr>
          <w:rFonts w:ascii="Verdana" w:hAnsi="Verdana" w:cs="Arial"/>
          <w:b/>
          <w:sz w:val="20"/>
          <w:szCs w:val="20"/>
        </w:rPr>
        <w:t>WEB</w:t>
      </w:r>
      <w:r w:rsidR="005B2904" w:rsidRPr="00C641E3">
        <w:rPr>
          <w:rFonts w:ascii="Verdana" w:hAnsi="Verdana" w:cs="Arial"/>
          <w:b/>
          <w:sz w:val="20"/>
          <w:szCs w:val="20"/>
        </w:rPr>
        <w:t>:</w:t>
      </w:r>
      <w:r w:rsidR="00C641E3" w:rsidRPr="00C641E3">
        <w:rPr>
          <w:rFonts w:ascii="Verdana" w:hAnsi="Verdana" w:cs="Arial"/>
          <w:b/>
          <w:sz w:val="20"/>
          <w:szCs w:val="20"/>
        </w:rPr>
        <w:t xml:space="preserve"> </w:t>
      </w:r>
      <w:r w:rsidR="00C641E3" w:rsidRPr="00C641E3">
        <w:rPr>
          <w:rFonts w:ascii="Verdana" w:hAnsi="Verdana" w:cs="Arial"/>
          <w:sz w:val="20"/>
          <w:szCs w:val="20"/>
        </w:rPr>
        <w:t>Red</w:t>
      </w:r>
    </w:p>
    <w:p w:rsidR="009F781F" w:rsidRPr="00C641E3" w:rsidRDefault="009F781F" w:rsidP="00A331D4">
      <w:pPr>
        <w:autoSpaceDE w:val="0"/>
        <w:autoSpaceDN w:val="0"/>
        <w:adjustRightInd w:val="0"/>
        <w:spacing w:after="0" w:line="240" w:lineRule="auto"/>
        <w:rPr>
          <w:rFonts w:ascii="Verdana" w:hAnsi="Verdana" w:cs="Arial"/>
          <w:b/>
          <w:sz w:val="20"/>
          <w:szCs w:val="20"/>
        </w:rPr>
      </w:pPr>
      <w:r w:rsidRPr="00C641E3">
        <w:rPr>
          <w:rFonts w:ascii="Verdana" w:hAnsi="Verdana" w:cs="Arial"/>
          <w:b/>
          <w:sz w:val="20"/>
          <w:szCs w:val="20"/>
        </w:rPr>
        <w:t>DDT</w:t>
      </w:r>
      <w:r w:rsidR="005B2904" w:rsidRPr="00C641E3">
        <w:rPr>
          <w:rFonts w:ascii="Verdana" w:hAnsi="Verdana" w:cs="Arial"/>
          <w:b/>
          <w:sz w:val="20"/>
          <w:szCs w:val="20"/>
        </w:rPr>
        <w:t>:</w:t>
      </w:r>
      <w:r w:rsidR="00C641E3" w:rsidRPr="00C641E3">
        <w:rPr>
          <w:rFonts w:ascii="Verdana" w:hAnsi="Verdana" w:cs="Arial"/>
          <w:b/>
          <w:sz w:val="20"/>
          <w:szCs w:val="20"/>
        </w:rPr>
        <w:t xml:space="preserve"> Dirección de Desarrollo T</w:t>
      </w:r>
      <w:r w:rsidR="00C641E3">
        <w:rPr>
          <w:rFonts w:ascii="Verdana" w:hAnsi="Verdana" w:cs="Arial"/>
          <w:b/>
          <w:sz w:val="20"/>
          <w:szCs w:val="20"/>
        </w:rPr>
        <w:t>ecnológico.</w:t>
      </w:r>
    </w:p>
    <w:p w:rsidR="009F781F" w:rsidRDefault="009F781F" w:rsidP="00A331D4">
      <w:pPr>
        <w:autoSpaceDE w:val="0"/>
        <w:autoSpaceDN w:val="0"/>
        <w:adjustRightInd w:val="0"/>
        <w:spacing w:after="0" w:line="240" w:lineRule="auto"/>
        <w:rPr>
          <w:rFonts w:ascii="Verdana" w:hAnsi="Verdana" w:cs="Arial"/>
          <w:b/>
          <w:sz w:val="20"/>
          <w:szCs w:val="20"/>
        </w:rPr>
      </w:pPr>
      <w:r w:rsidRPr="00C641E3">
        <w:rPr>
          <w:rFonts w:ascii="Verdana" w:hAnsi="Verdana" w:cs="Arial"/>
          <w:b/>
          <w:sz w:val="20"/>
          <w:szCs w:val="20"/>
        </w:rPr>
        <w:t>DGAEI</w:t>
      </w:r>
      <w:r w:rsidR="005B2904" w:rsidRPr="00C641E3">
        <w:rPr>
          <w:rFonts w:ascii="Verdana" w:hAnsi="Verdana" w:cs="Arial"/>
          <w:b/>
          <w:sz w:val="20"/>
          <w:szCs w:val="20"/>
        </w:rPr>
        <w:t>:</w:t>
      </w:r>
      <w:r w:rsidR="00C641E3">
        <w:rPr>
          <w:rFonts w:ascii="Verdana" w:hAnsi="Verdana" w:cs="Arial"/>
          <w:b/>
          <w:sz w:val="20"/>
          <w:szCs w:val="20"/>
        </w:rPr>
        <w:t xml:space="preserve"> </w:t>
      </w:r>
      <w:r w:rsidR="00C641E3" w:rsidRPr="00C641E3">
        <w:rPr>
          <w:rFonts w:ascii="Verdana" w:hAnsi="Verdana" w:cs="Arial"/>
          <w:b/>
          <w:sz w:val="20"/>
          <w:szCs w:val="20"/>
        </w:rPr>
        <w:t>Dirección General Adjunta de Evaluaci</w:t>
      </w:r>
      <w:r w:rsidR="00C641E3">
        <w:rPr>
          <w:rFonts w:ascii="Verdana" w:hAnsi="Verdana" w:cs="Arial"/>
          <w:b/>
          <w:sz w:val="20"/>
          <w:szCs w:val="20"/>
        </w:rPr>
        <w:t>ón e Informática.</w:t>
      </w:r>
    </w:p>
    <w:p w:rsidR="00C641E3" w:rsidRDefault="00C641E3" w:rsidP="00A331D4">
      <w:pPr>
        <w:autoSpaceDE w:val="0"/>
        <w:autoSpaceDN w:val="0"/>
        <w:adjustRightInd w:val="0"/>
        <w:spacing w:after="0" w:line="240" w:lineRule="auto"/>
        <w:rPr>
          <w:rFonts w:ascii="Verdana" w:hAnsi="Verdana" w:cs="Arial"/>
          <w:b/>
          <w:sz w:val="20"/>
          <w:szCs w:val="20"/>
        </w:rPr>
      </w:pPr>
    </w:p>
    <w:p w:rsidR="00C641E3" w:rsidRDefault="00C641E3" w:rsidP="00A331D4">
      <w:pPr>
        <w:autoSpaceDE w:val="0"/>
        <w:autoSpaceDN w:val="0"/>
        <w:adjustRightInd w:val="0"/>
        <w:spacing w:after="0" w:line="240" w:lineRule="auto"/>
        <w:rPr>
          <w:rFonts w:ascii="Verdana" w:hAnsi="Verdana" w:cs="Arial"/>
          <w:b/>
          <w:sz w:val="20"/>
          <w:szCs w:val="20"/>
        </w:rPr>
      </w:pPr>
    </w:p>
    <w:p w:rsidR="00C641E3" w:rsidRDefault="00C641E3" w:rsidP="00A331D4">
      <w:pPr>
        <w:autoSpaceDE w:val="0"/>
        <w:autoSpaceDN w:val="0"/>
        <w:adjustRightInd w:val="0"/>
        <w:spacing w:after="0" w:line="240" w:lineRule="auto"/>
        <w:rPr>
          <w:rFonts w:ascii="Verdana" w:hAnsi="Verdana" w:cs="Arial"/>
          <w:b/>
          <w:sz w:val="20"/>
          <w:szCs w:val="20"/>
        </w:rPr>
      </w:pPr>
    </w:p>
    <w:p w:rsidR="00C641E3" w:rsidRPr="00C641E3" w:rsidRDefault="00C641E3" w:rsidP="00A331D4">
      <w:pPr>
        <w:autoSpaceDE w:val="0"/>
        <w:autoSpaceDN w:val="0"/>
        <w:adjustRightInd w:val="0"/>
        <w:spacing w:after="0" w:line="240" w:lineRule="auto"/>
        <w:rPr>
          <w:rFonts w:ascii="Verdana" w:eastAsiaTheme="minorEastAsia" w:hAnsi="Verdana" w:cs="Arial"/>
          <w:b/>
          <w:color w:val="000000"/>
          <w:sz w:val="20"/>
          <w:szCs w:val="20"/>
          <w:lang w:eastAsia="es-MX"/>
        </w:rPr>
      </w:pPr>
    </w:p>
    <w:p w:rsidR="00A331D4" w:rsidRPr="00905001" w:rsidRDefault="00A331D4" w:rsidP="00A331D4">
      <w:pPr>
        <w:jc w:val="center"/>
        <w:rPr>
          <w:rFonts w:ascii="Verdana" w:eastAsiaTheme="minorEastAsia" w:hAnsi="Verdana" w:cs="Arial"/>
          <w:b/>
          <w:color w:val="000000"/>
          <w:sz w:val="20"/>
          <w:szCs w:val="20"/>
          <w:lang w:eastAsia="es-MX"/>
        </w:rPr>
      </w:pPr>
      <w:r w:rsidRPr="00905001">
        <w:rPr>
          <w:rFonts w:ascii="Verdana" w:eastAsiaTheme="minorEastAsia" w:hAnsi="Verdana" w:cs="Arial"/>
          <w:b/>
          <w:color w:val="000000"/>
          <w:sz w:val="20"/>
          <w:szCs w:val="20"/>
          <w:lang w:eastAsia="es-MX"/>
        </w:rPr>
        <w:t>POLÍTICAS DE OPERACIÓN</w:t>
      </w:r>
    </w:p>
    <w:p w:rsidR="00A331D4" w:rsidRPr="00F46B1A" w:rsidRDefault="00A331D4" w:rsidP="00A331D4">
      <w:pPr>
        <w:jc w:val="center"/>
        <w:rPr>
          <w:rFonts w:ascii="Verdana" w:eastAsiaTheme="minorEastAsia" w:hAnsi="Verdana" w:cs="Arial"/>
          <w:color w:val="000000"/>
          <w:sz w:val="20"/>
          <w:szCs w:val="20"/>
          <w:lang w:eastAsia="es-MX"/>
        </w:rPr>
      </w:pPr>
    </w:p>
    <w:p w:rsidR="00A331D4" w:rsidRPr="00F46B1A" w:rsidRDefault="00A331D4" w:rsidP="00A331D4">
      <w:pPr>
        <w:jc w:val="both"/>
        <w:rPr>
          <w:rFonts w:ascii="Verdana" w:eastAsiaTheme="minorEastAsia" w:hAnsi="Verdana" w:cs="Arial"/>
          <w:color w:val="000000"/>
          <w:sz w:val="20"/>
          <w:szCs w:val="20"/>
          <w:lang w:eastAsia="es-MX"/>
        </w:rPr>
      </w:pPr>
      <w:r w:rsidRPr="00F46B1A">
        <w:rPr>
          <w:rFonts w:ascii="Verdana" w:eastAsiaTheme="minorEastAsia" w:hAnsi="Verdana" w:cs="Arial"/>
          <w:color w:val="000000"/>
          <w:sz w:val="20"/>
          <w:szCs w:val="20"/>
          <w:lang w:eastAsia="es-MX"/>
        </w:rPr>
        <w:t>Dar cumplimiento a lo establecido en el artículo tercero, numeral 14, fracción I, norma Cuarta, párrafo primero, del Acuerdo por el que se emiten las Disposiciones en Materia de Control Interno y se expide el Manual Administrativo de Aplicación General en Materia de Control Interno, se establece que los titulares de las dependencias deberán asegurarse de “Que existan (…) mecanismos adecuados para el registro y generación de información clara, confiable, oportuna y suficiente, con acceso ágil y sencillo; que permita la adecuada toma de decisiones, transparencia y rendición de cuentas de la gestión pública”, y en el ´párrafo tercero que “Los sistemas de información estén diseñados e instrumentados bajo criterios de utilidad, confiabilidad y oportunidad, así como mecanismos de actualización permanente(… para su procesamiento y permitan determinar si se están cumpliendo los objetivos y metas institucionales(…)”</w:t>
      </w:r>
    </w:p>
    <w:p w:rsidR="00A331D4" w:rsidRPr="00F46B1A" w:rsidRDefault="00A331D4" w:rsidP="00A331D4">
      <w:pPr>
        <w:autoSpaceDE w:val="0"/>
        <w:autoSpaceDN w:val="0"/>
        <w:adjustRightInd w:val="0"/>
        <w:spacing w:after="0" w:line="240" w:lineRule="auto"/>
        <w:jc w:val="both"/>
        <w:rPr>
          <w:rFonts w:ascii="Verdana" w:eastAsiaTheme="minorEastAsia" w:hAnsi="Verdana" w:cs="Arial"/>
          <w:color w:val="000000"/>
          <w:sz w:val="20"/>
          <w:szCs w:val="20"/>
          <w:lang w:eastAsia="es-MX"/>
        </w:rPr>
      </w:pPr>
      <w:r w:rsidRPr="00F46B1A">
        <w:rPr>
          <w:rFonts w:ascii="Verdana" w:eastAsiaTheme="minorEastAsia" w:hAnsi="Verdana" w:cs="Arial"/>
          <w:color w:val="000000"/>
          <w:sz w:val="20"/>
          <w:szCs w:val="20"/>
          <w:lang w:eastAsia="es-MX"/>
        </w:rPr>
        <w:t xml:space="preserve">La Dirección para poder acceder al Sistema es </w:t>
      </w:r>
      <w:hyperlink r:id="rId9" w:history="1">
        <w:r w:rsidRPr="00A851CD">
          <w:rPr>
            <w:rStyle w:val="Hipervnculo"/>
            <w:rFonts w:ascii="Verdana" w:eastAsiaTheme="minorEastAsia" w:hAnsi="Verdana" w:cs="Arial"/>
            <w:sz w:val="20"/>
            <w:szCs w:val="20"/>
            <w:lang w:eastAsia="es-MX"/>
          </w:rPr>
          <w:t>http://10.64.0.33:9080/SIIP/</w:t>
        </w:r>
      </w:hyperlink>
    </w:p>
    <w:p w:rsidR="00A331D4" w:rsidRPr="00F46B1A" w:rsidRDefault="00A331D4" w:rsidP="00A331D4">
      <w:pPr>
        <w:autoSpaceDE w:val="0"/>
        <w:autoSpaceDN w:val="0"/>
        <w:adjustRightInd w:val="0"/>
        <w:spacing w:after="0" w:line="240" w:lineRule="auto"/>
        <w:jc w:val="both"/>
        <w:rPr>
          <w:rFonts w:ascii="Verdana" w:eastAsiaTheme="minorEastAsia" w:hAnsi="Verdana" w:cs="Arial"/>
          <w:color w:val="000000"/>
          <w:sz w:val="20"/>
          <w:szCs w:val="20"/>
          <w:lang w:eastAsia="es-MX"/>
        </w:rPr>
      </w:pPr>
    </w:p>
    <w:p w:rsidR="00A331D4" w:rsidRPr="00F46B1A" w:rsidRDefault="00A331D4" w:rsidP="00A331D4">
      <w:pPr>
        <w:autoSpaceDE w:val="0"/>
        <w:autoSpaceDN w:val="0"/>
        <w:adjustRightInd w:val="0"/>
        <w:spacing w:after="0" w:line="240" w:lineRule="auto"/>
        <w:jc w:val="both"/>
        <w:rPr>
          <w:rFonts w:ascii="Verdana" w:eastAsiaTheme="minorEastAsia" w:hAnsi="Verdana" w:cs="Arial"/>
          <w:color w:val="000000"/>
          <w:sz w:val="20"/>
          <w:szCs w:val="20"/>
          <w:lang w:eastAsia="es-MX"/>
        </w:rPr>
      </w:pPr>
      <w:r w:rsidRPr="00F46B1A">
        <w:rPr>
          <w:rFonts w:ascii="Verdana" w:eastAsiaTheme="minorEastAsia" w:hAnsi="Verdana" w:cs="Arial"/>
          <w:color w:val="000000"/>
          <w:sz w:val="20"/>
          <w:szCs w:val="20"/>
          <w:lang w:eastAsia="es-MX"/>
        </w:rPr>
        <w:t xml:space="preserve">En la computadora necesitamos tener instalado los programas Internet Explorer 7, y Java los cuales nos permitirán ejecutar el Sistema. </w:t>
      </w:r>
    </w:p>
    <w:p w:rsidR="00A331D4" w:rsidRPr="00F46B1A" w:rsidRDefault="00A331D4" w:rsidP="00A331D4">
      <w:pPr>
        <w:autoSpaceDE w:val="0"/>
        <w:autoSpaceDN w:val="0"/>
        <w:adjustRightInd w:val="0"/>
        <w:spacing w:after="0" w:line="240" w:lineRule="auto"/>
        <w:jc w:val="both"/>
        <w:rPr>
          <w:rFonts w:ascii="Verdana" w:eastAsiaTheme="minorEastAsia" w:hAnsi="Verdana" w:cs="Arial"/>
          <w:color w:val="000000"/>
          <w:sz w:val="20"/>
          <w:szCs w:val="20"/>
          <w:lang w:eastAsia="es-MX"/>
        </w:rPr>
      </w:pPr>
    </w:p>
    <w:p w:rsidR="00A331D4" w:rsidRPr="00F46B1A" w:rsidRDefault="00A331D4" w:rsidP="00A331D4">
      <w:pPr>
        <w:autoSpaceDE w:val="0"/>
        <w:autoSpaceDN w:val="0"/>
        <w:adjustRightInd w:val="0"/>
        <w:spacing w:after="0" w:line="240" w:lineRule="auto"/>
        <w:jc w:val="both"/>
        <w:rPr>
          <w:rFonts w:ascii="Verdana" w:eastAsiaTheme="minorEastAsia" w:hAnsi="Verdana" w:cs="Arial"/>
          <w:color w:val="000000"/>
          <w:sz w:val="20"/>
          <w:szCs w:val="20"/>
          <w:lang w:eastAsia="es-MX"/>
        </w:rPr>
      </w:pPr>
      <w:r w:rsidRPr="00F46B1A">
        <w:rPr>
          <w:rFonts w:ascii="Verdana" w:eastAsiaTheme="minorEastAsia" w:hAnsi="Verdana" w:cs="Arial"/>
          <w:color w:val="000000"/>
          <w:sz w:val="20"/>
          <w:szCs w:val="20"/>
          <w:lang w:eastAsia="es-MX"/>
        </w:rPr>
        <w:t>El uso de GPS es obligatorio para TODOS los recorridos de vigilancia y en el levantamiento de actas de inspección y posteriormente sean cargados al Sistema Institucional de Información de la PROFEPA (SIIP).</w:t>
      </w:r>
    </w:p>
    <w:p w:rsidR="00A331D4" w:rsidRDefault="00A331D4" w:rsidP="00A331D4">
      <w:pPr>
        <w:jc w:val="both"/>
        <w:rPr>
          <w:rFonts w:ascii="Verdana" w:eastAsiaTheme="minorEastAsia" w:hAnsi="Verdana" w:cs="Arial"/>
          <w:color w:val="000000"/>
          <w:sz w:val="20"/>
          <w:szCs w:val="20"/>
          <w:lang w:eastAsia="es-MX"/>
        </w:rPr>
      </w:pPr>
    </w:p>
    <w:p w:rsidR="00A331D4" w:rsidRDefault="00A331D4" w:rsidP="00A331D4">
      <w:pPr>
        <w:jc w:val="both"/>
        <w:rPr>
          <w:rFonts w:ascii="Verdana" w:eastAsiaTheme="minorEastAsia" w:hAnsi="Verdana" w:cs="Arial"/>
          <w:color w:val="000000"/>
          <w:sz w:val="20"/>
          <w:szCs w:val="20"/>
          <w:lang w:eastAsia="es-MX"/>
        </w:rPr>
      </w:pPr>
    </w:p>
    <w:p w:rsidR="00A331D4" w:rsidRDefault="00A331D4" w:rsidP="00A331D4">
      <w:pPr>
        <w:jc w:val="both"/>
        <w:rPr>
          <w:rFonts w:ascii="Verdana" w:eastAsiaTheme="minorEastAsia" w:hAnsi="Verdana" w:cs="Arial"/>
          <w:color w:val="000000"/>
          <w:sz w:val="20"/>
          <w:szCs w:val="20"/>
          <w:lang w:eastAsia="es-MX"/>
        </w:rPr>
      </w:pPr>
    </w:p>
    <w:p w:rsidR="00A331D4" w:rsidRDefault="00A331D4" w:rsidP="00A331D4">
      <w:pPr>
        <w:jc w:val="both"/>
        <w:rPr>
          <w:rFonts w:ascii="Verdana" w:eastAsiaTheme="minorEastAsia" w:hAnsi="Verdana" w:cs="Arial"/>
          <w:color w:val="000000"/>
          <w:sz w:val="20"/>
          <w:szCs w:val="20"/>
          <w:lang w:eastAsia="es-MX"/>
        </w:rPr>
      </w:pPr>
    </w:p>
    <w:p w:rsidR="008C63BA" w:rsidRDefault="008C63BA" w:rsidP="00A331D4">
      <w:pPr>
        <w:jc w:val="both"/>
        <w:rPr>
          <w:rFonts w:ascii="Verdana" w:eastAsiaTheme="minorEastAsia" w:hAnsi="Verdana" w:cs="Arial"/>
          <w:color w:val="000000"/>
          <w:sz w:val="20"/>
          <w:szCs w:val="20"/>
          <w:lang w:eastAsia="es-MX"/>
        </w:rPr>
      </w:pPr>
    </w:p>
    <w:p w:rsidR="008C63BA" w:rsidRDefault="008C63BA" w:rsidP="00A331D4">
      <w:pPr>
        <w:jc w:val="both"/>
        <w:rPr>
          <w:rFonts w:ascii="Verdana" w:eastAsiaTheme="minorEastAsia" w:hAnsi="Verdana" w:cs="Arial"/>
          <w:color w:val="000000"/>
          <w:sz w:val="20"/>
          <w:szCs w:val="20"/>
          <w:lang w:eastAsia="es-MX"/>
        </w:rPr>
      </w:pPr>
    </w:p>
    <w:p w:rsidR="008C63BA" w:rsidRDefault="008C63BA" w:rsidP="00A331D4">
      <w:pPr>
        <w:jc w:val="both"/>
        <w:rPr>
          <w:rFonts w:ascii="Verdana" w:eastAsiaTheme="minorEastAsia" w:hAnsi="Verdana" w:cs="Arial"/>
          <w:color w:val="000000"/>
          <w:sz w:val="20"/>
          <w:szCs w:val="20"/>
          <w:lang w:eastAsia="es-MX"/>
        </w:rPr>
      </w:pPr>
    </w:p>
    <w:p w:rsidR="00A331D4" w:rsidRDefault="00A331D4" w:rsidP="00A331D4">
      <w:pPr>
        <w:jc w:val="both"/>
        <w:rPr>
          <w:rFonts w:ascii="Verdana" w:eastAsiaTheme="minorEastAsia" w:hAnsi="Verdana" w:cs="Arial"/>
          <w:color w:val="000000"/>
          <w:sz w:val="20"/>
          <w:szCs w:val="20"/>
          <w:lang w:eastAsia="es-MX"/>
        </w:rPr>
      </w:pPr>
    </w:p>
    <w:p w:rsidR="004500DA" w:rsidRPr="00E84A40" w:rsidRDefault="004500DA" w:rsidP="004500DA">
      <w:pPr>
        <w:pStyle w:val="CM25"/>
        <w:spacing w:after="107"/>
        <w:jc w:val="center"/>
        <w:rPr>
          <w:rFonts w:ascii="Verdana" w:hAnsi="Verdana"/>
          <w:b/>
          <w:bCs/>
          <w:iCs/>
          <w:color w:val="000000"/>
        </w:rPr>
      </w:pPr>
      <w:r w:rsidRPr="00E84A40">
        <w:rPr>
          <w:rFonts w:ascii="Verdana" w:hAnsi="Verdana"/>
          <w:b/>
          <w:bCs/>
          <w:iCs/>
          <w:color w:val="000000"/>
        </w:rPr>
        <w:lastRenderedPageBreak/>
        <w:t>---INDICE—</w:t>
      </w:r>
    </w:p>
    <w:p w:rsidR="004500DA" w:rsidRDefault="004500DA" w:rsidP="004500DA">
      <w:pPr>
        <w:rPr>
          <w:rFonts w:ascii="Verdana" w:hAnsi="Verdana"/>
          <w:sz w:val="20"/>
          <w:szCs w:val="20"/>
          <w:lang w:eastAsia="es-MX"/>
        </w:rPr>
      </w:pPr>
    </w:p>
    <w:p w:rsidR="004500DA" w:rsidRPr="00D61EDE" w:rsidRDefault="004500DA" w:rsidP="004500DA">
      <w:pPr>
        <w:rPr>
          <w:rFonts w:ascii="Verdana" w:hAnsi="Verdana"/>
          <w:sz w:val="20"/>
          <w:szCs w:val="20"/>
          <w:lang w:eastAsia="es-MX"/>
        </w:rPr>
      </w:pPr>
    </w:p>
    <w:p w:rsidR="004500DA" w:rsidRPr="00C2141A" w:rsidRDefault="007B3631" w:rsidP="007B3631">
      <w:pPr>
        <w:pStyle w:val="Prrafodelista"/>
        <w:numPr>
          <w:ilvl w:val="0"/>
          <w:numId w:val="28"/>
        </w:numPr>
        <w:spacing w:line="480" w:lineRule="auto"/>
        <w:jc w:val="both"/>
        <w:rPr>
          <w:rFonts w:ascii="Verdana" w:hAnsi="Verdana"/>
          <w:b/>
          <w:bCs/>
          <w:iCs/>
          <w:color w:val="000000"/>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694080" behindDoc="0" locked="0" layoutInCell="1" allowOverlap="1" wp14:anchorId="20AFAFB1" wp14:editId="0EF3D279">
                <wp:simplePos x="0" y="0"/>
                <wp:positionH relativeFrom="column">
                  <wp:posOffset>2057400</wp:posOffset>
                </wp:positionH>
                <wp:positionV relativeFrom="paragraph">
                  <wp:posOffset>139700</wp:posOffset>
                </wp:positionV>
                <wp:extent cx="3200400" cy="0"/>
                <wp:effectExtent l="0" t="0" r="19050" b="19050"/>
                <wp:wrapNone/>
                <wp:docPr id="91" name="91 Conector recto"/>
                <wp:cNvGraphicFramePr/>
                <a:graphic xmlns:a="http://schemas.openxmlformats.org/drawingml/2006/main">
                  <a:graphicData uri="http://schemas.microsoft.com/office/word/2010/wordprocessingShape">
                    <wps:wsp>
                      <wps:cNvCnPr/>
                      <wps:spPr>
                        <a:xfrm>
                          <a:off x="0" y="0"/>
                          <a:ext cx="32004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91 Conector recto"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162pt,11pt" to="414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" strokecolor="#4579b8 [3044]"/>
            </w:pict>
          </mc:Fallback>
        </mc:AlternateContent>
      </w:r>
      <w:r w:rsidR="004500DA" w:rsidRPr="00C2141A">
        <w:rPr>
          <w:rFonts w:ascii="Verdana" w:hAnsi="Verdana"/>
          <w:b/>
          <w:bCs/>
          <w:iCs/>
          <w:color w:val="000000"/>
          <w:sz w:val="20"/>
          <w:szCs w:val="20"/>
        </w:rPr>
        <w:t xml:space="preserve">DENUNCIAS Y QUEJAS  </w:t>
      </w:r>
      <w:r>
        <w:rPr>
          <w:rFonts w:ascii="Verdana" w:hAnsi="Verdana"/>
          <w:b/>
          <w:bCs/>
          <w:iCs/>
          <w:color w:val="000000"/>
          <w:sz w:val="20"/>
          <w:szCs w:val="20"/>
        </w:rPr>
        <w:t xml:space="preserve">                                                                         2</w:t>
      </w:r>
    </w:p>
    <w:p w:rsidR="004500DA" w:rsidRPr="00C2141A" w:rsidRDefault="007B3631" w:rsidP="007B3631">
      <w:pPr>
        <w:pStyle w:val="Prrafodelista"/>
        <w:spacing w:line="480" w:lineRule="auto"/>
        <w:ind w:left="1080"/>
        <w:jc w:val="both"/>
        <w:rPr>
          <w:rFonts w:ascii="Verdana" w:hAnsi="Verdana"/>
          <w:b/>
          <w:bCs/>
          <w:iCs/>
          <w:color w:val="000000"/>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696128" behindDoc="0" locked="0" layoutInCell="1" allowOverlap="1" wp14:anchorId="23A7DB6D" wp14:editId="7999A57B">
                <wp:simplePos x="0" y="0"/>
                <wp:positionH relativeFrom="column">
                  <wp:posOffset>2053590</wp:posOffset>
                </wp:positionH>
                <wp:positionV relativeFrom="paragraph">
                  <wp:posOffset>120015</wp:posOffset>
                </wp:positionV>
                <wp:extent cx="3200400" cy="0"/>
                <wp:effectExtent l="0" t="0" r="19050" b="19050"/>
                <wp:wrapNone/>
                <wp:docPr id="92" name="92 Conector recto"/>
                <wp:cNvGraphicFramePr/>
                <a:graphic xmlns:a="http://schemas.openxmlformats.org/drawingml/2006/main">
                  <a:graphicData uri="http://schemas.microsoft.com/office/word/2010/wordprocessingShape">
                    <wps:wsp>
                      <wps:cNvCnPr/>
                      <wps:spPr>
                        <a:xfrm>
                          <a:off x="0" y="0"/>
                          <a:ext cx="32004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92 Conector recto" o:spid="_x0000_s1026" style="position:absolute;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61.7pt,9.45pt" to="413.7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" strokecolor="#4579b8 [3044]"/>
            </w:pict>
          </mc:Fallback>
        </mc:AlternateContent>
      </w:r>
      <w:r w:rsidR="00C2141A">
        <w:rPr>
          <w:rFonts w:ascii="Verdana" w:hAnsi="Verdana"/>
          <w:b/>
          <w:bCs/>
          <w:iCs/>
          <w:color w:val="000000"/>
          <w:sz w:val="20"/>
          <w:szCs w:val="20"/>
        </w:rPr>
        <w:t xml:space="preserve">1.1 </w:t>
      </w:r>
      <w:r w:rsidR="004500DA" w:rsidRPr="00C2141A">
        <w:rPr>
          <w:rFonts w:ascii="Verdana" w:hAnsi="Verdana"/>
          <w:b/>
          <w:bCs/>
          <w:iCs/>
          <w:color w:val="000000"/>
          <w:sz w:val="20"/>
          <w:szCs w:val="20"/>
        </w:rPr>
        <w:t>Presentación</w:t>
      </w:r>
      <w:r>
        <w:rPr>
          <w:rFonts w:ascii="Verdana" w:hAnsi="Verdana"/>
          <w:b/>
          <w:bCs/>
          <w:iCs/>
          <w:color w:val="000000"/>
          <w:sz w:val="20"/>
          <w:szCs w:val="20"/>
        </w:rPr>
        <w:t xml:space="preserve">                                                                               3 </w:t>
      </w:r>
    </w:p>
    <w:p w:rsidR="004500DA" w:rsidRPr="00D57CD7" w:rsidRDefault="007B3631" w:rsidP="007B3631">
      <w:pPr>
        <w:pStyle w:val="Prrafodelista"/>
        <w:spacing w:line="480" w:lineRule="auto"/>
        <w:ind w:left="1080"/>
        <w:jc w:val="both"/>
        <w:rPr>
          <w:rFonts w:ascii="Verdana" w:hAnsi="Verdana"/>
          <w:b/>
          <w:bCs/>
          <w:iCs/>
          <w:color w:val="000000"/>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698176" behindDoc="0" locked="0" layoutInCell="1" allowOverlap="1" wp14:anchorId="6B37F51D" wp14:editId="5CC35B4F">
                <wp:simplePos x="0" y="0"/>
                <wp:positionH relativeFrom="column">
                  <wp:posOffset>2053590</wp:posOffset>
                </wp:positionH>
                <wp:positionV relativeFrom="paragraph">
                  <wp:posOffset>106680</wp:posOffset>
                </wp:positionV>
                <wp:extent cx="3200400" cy="0"/>
                <wp:effectExtent l="0" t="0" r="19050" b="19050"/>
                <wp:wrapNone/>
                <wp:docPr id="93" name="93 Conector recto"/>
                <wp:cNvGraphicFramePr/>
                <a:graphic xmlns:a="http://schemas.openxmlformats.org/drawingml/2006/main">
                  <a:graphicData uri="http://schemas.microsoft.com/office/word/2010/wordprocessingShape">
                    <wps:wsp>
                      <wps:cNvCnPr/>
                      <wps:spPr>
                        <a:xfrm>
                          <a:off x="0" y="0"/>
                          <a:ext cx="32004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93 Conector recto" o:spid="_x0000_s1026" style="position:absolute;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61.7pt,8.4pt" to="413.7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" strokecolor="#4579b8 [3044]"/>
            </w:pict>
          </mc:Fallback>
        </mc:AlternateContent>
      </w:r>
      <w:r w:rsidR="00C2141A">
        <w:rPr>
          <w:rFonts w:ascii="Verdana" w:hAnsi="Verdana"/>
          <w:b/>
          <w:bCs/>
          <w:iCs/>
          <w:color w:val="000000"/>
          <w:sz w:val="20"/>
          <w:szCs w:val="20"/>
        </w:rPr>
        <w:t xml:space="preserve">1.2 </w:t>
      </w:r>
      <w:r w:rsidR="004500DA" w:rsidRPr="00D57CD7">
        <w:rPr>
          <w:rFonts w:ascii="Verdana" w:hAnsi="Verdana"/>
          <w:b/>
          <w:bCs/>
          <w:iCs/>
          <w:color w:val="000000"/>
          <w:sz w:val="20"/>
          <w:szCs w:val="20"/>
        </w:rPr>
        <w:t>Introducción</w:t>
      </w:r>
      <w:r>
        <w:rPr>
          <w:rFonts w:ascii="Verdana" w:hAnsi="Verdana"/>
          <w:b/>
          <w:bCs/>
          <w:iCs/>
          <w:color w:val="000000"/>
          <w:sz w:val="20"/>
          <w:szCs w:val="20"/>
        </w:rPr>
        <w:t xml:space="preserve">                                                                               6</w:t>
      </w:r>
    </w:p>
    <w:p w:rsidR="004500DA" w:rsidRPr="00D57CD7" w:rsidRDefault="007B3631" w:rsidP="007B3631">
      <w:pPr>
        <w:pStyle w:val="Prrafodelista"/>
        <w:spacing w:line="480" w:lineRule="auto"/>
        <w:ind w:left="1080"/>
        <w:jc w:val="both"/>
        <w:rPr>
          <w:rFonts w:ascii="Verdana" w:hAnsi="Verdana"/>
          <w:b/>
          <w:bCs/>
          <w:iCs/>
          <w:color w:val="000000"/>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00224" behindDoc="0" locked="0" layoutInCell="1" allowOverlap="1" wp14:anchorId="4D92D69E" wp14:editId="15403AFA">
                <wp:simplePos x="0" y="0"/>
                <wp:positionH relativeFrom="column">
                  <wp:posOffset>3863340</wp:posOffset>
                </wp:positionH>
                <wp:positionV relativeFrom="paragraph">
                  <wp:posOffset>140970</wp:posOffset>
                </wp:positionV>
                <wp:extent cx="1390650" cy="0"/>
                <wp:effectExtent l="0" t="0" r="19050" b="19050"/>
                <wp:wrapNone/>
                <wp:docPr id="94" name="94 Conector recto"/>
                <wp:cNvGraphicFramePr/>
                <a:graphic xmlns:a="http://schemas.openxmlformats.org/drawingml/2006/main">
                  <a:graphicData uri="http://schemas.microsoft.com/office/word/2010/wordprocessingShape">
                    <wps:wsp>
                      <wps:cNvCnPr/>
                      <wps:spPr>
                        <a:xfrm>
                          <a:off x="0" y="0"/>
                          <a:ext cx="13906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94 Conector recto"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4.2pt,11.1pt" to="413.7pt,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" strokecolor="#4579b8 [3044]"/>
            </w:pict>
          </mc:Fallback>
        </mc:AlternateContent>
      </w:r>
      <w:r w:rsidR="00C2141A">
        <w:rPr>
          <w:rFonts w:ascii="Verdana" w:hAnsi="Verdana"/>
          <w:b/>
          <w:bCs/>
          <w:iCs/>
          <w:color w:val="000000"/>
          <w:sz w:val="20"/>
          <w:szCs w:val="20"/>
        </w:rPr>
        <w:t xml:space="preserve">1.3 </w:t>
      </w:r>
      <w:r w:rsidR="004500DA" w:rsidRPr="00D57CD7">
        <w:rPr>
          <w:rFonts w:ascii="Verdana" w:hAnsi="Verdana"/>
          <w:b/>
          <w:bCs/>
          <w:iCs/>
          <w:color w:val="000000"/>
          <w:sz w:val="20"/>
          <w:szCs w:val="20"/>
        </w:rPr>
        <w:t>Introducción para el uso de este Manual</w:t>
      </w:r>
      <w:r>
        <w:rPr>
          <w:rFonts w:ascii="Verdana" w:hAnsi="Verdana"/>
          <w:b/>
          <w:bCs/>
          <w:iCs/>
          <w:color w:val="000000"/>
          <w:sz w:val="20"/>
          <w:szCs w:val="20"/>
        </w:rPr>
        <w:t xml:space="preserve">                                  7    </w:t>
      </w:r>
    </w:p>
    <w:p w:rsidR="004500DA" w:rsidRPr="00D57CD7" w:rsidRDefault="00167512" w:rsidP="007B3631">
      <w:pPr>
        <w:pStyle w:val="Prrafodelista"/>
        <w:spacing w:line="480" w:lineRule="auto"/>
        <w:ind w:left="1080"/>
        <w:jc w:val="both"/>
        <w:rPr>
          <w:rFonts w:ascii="Verdana" w:hAnsi="Verdana"/>
          <w:b/>
          <w:bCs/>
          <w:iCs/>
          <w:color w:val="000000"/>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02272" behindDoc="0" locked="0" layoutInCell="1" allowOverlap="1" wp14:anchorId="5C23388C" wp14:editId="4E3D47BF">
                <wp:simplePos x="0" y="0"/>
                <wp:positionH relativeFrom="column">
                  <wp:posOffset>3930015</wp:posOffset>
                </wp:positionH>
                <wp:positionV relativeFrom="paragraph">
                  <wp:posOffset>108585</wp:posOffset>
                </wp:positionV>
                <wp:extent cx="1323975" cy="0"/>
                <wp:effectExtent l="0" t="0" r="9525" b="19050"/>
                <wp:wrapNone/>
                <wp:docPr id="95" name="95 Conector recto"/>
                <wp:cNvGraphicFramePr/>
                <a:graphic xmlns:a="http://schemas.openxmlformats.org/drawingml/2006/main">
                  <a:graphicData uri="http://schemas.microsoft.com/office/word/2010/wordprocessingShape">
                    <wps:wsp>
                      <wps:cNvCnPr/>
                      <wps:spPr>
                        <a:xfrm>
                          <a:off x="0" y="0"/>
                          <a:ext cx="13239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95 Conector recto"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9.45pt,8.55pt" to="413.7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" strokecolor="#4579b8 [3044]"/>
            </w:pict>
          </mc:Fallback>
        </mc:AlternateContent>
      </w:r>
      <w:r w:rsidR="00C2141A">
        <w:rPr>
          <w:rFonts w:ascii="Verdana" w:hAnsi="Verdana"/>
          <w:b/>
          <w:bCs/>
          <w:iCs/>
          <w:color w:val="000000"/>
          <w:sz w:val="20"/>
          <w:szCs w:val="20"/>
        </w:rPr>
        <w:t xml:space="preserve">1.4 </w:t>
      </w:r>
      <w:r w:rsidR="004500DA" w:rsidRPr="00D57CD7">
        <w:rPr>
          <w:rFonts w:ascii="Verdana" w:hAnsi="Verdana"/>
          <w:b/>
          <w:bCs/>
          <w:iCs/>
          <w:color w:val="000000"/>
          <w:sz w:val="20"/>
          <w:szCs w:val="20"/>
        </w:rPr>
        <w:t>Pantalla Principal de Denuncias y Quejas</w:t>
      </w:r>
      <w:r>
        <w:rPr>
          <w:rFonts w:ascii="Verdana" w:hAnsi="Verdana"/>
          <w:b/>
          <w:bCs/>
          <w:iCs/>
          <w:color w:val="000000"/>
          <w:sz w:val="20"/>
          <w:szCs w:val="20"/>
        </w:rPr>
        <w:t xml:space="preserve">                                 8</w:t>
      </w:r>
    </w:p>
    <w:p w:rsidR="00C2141A" w:rsidRPr="00C2141A" w:rsidRDefault="00167512" w:rsidP="007B3631">
      <w:pPr>
        <w:pStyle w:val="Prrafodelista"/>
        <w:spacing w:line="480" w:lineRule="auto"/>
        <w:ind w:left="1080"/>
        <w:jc w:val="both"/>
        <w:rPr>
          <w:rFonts w:ascii="Verdana" w:hAnsi="Verdana"/>
          <w:b/>
          <w:bCs/>
          <w:iCs/>
          <w:color w:val="000000"/>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04320" behindDoc="0" locked="0" layoutInCell="1" allowOverlap="1" wp14:anchorId="4D40096A" wp14:editId="2CB60C5D">
                <wp:simplePos x="0" y="0"/>
                <wp:positionH relativeFrom="column">
                  <wp:posOffset>1739265</wp:posOffset>
                </wp:positionH>
                <wp:positionV relativeFrom="paragraph">
                  <wp:posOffset>133350</wp:posOffset>
                </wp:positionV>
                <wp:extent cx="3514725" cy="0"/>
                <wp:effectExtent l="0" t="0" r="9525" b="19050"/>
                <wp:wrapNone/>
                <wp:docPr id="544" name="544 Conector recto"/>
                <wp:cNvGraphicFramePr/>
                <a:graphic xmlns:a="http://schemas.openxmlformats.org/drawingml/2006/main">
                  <a:graphicData uri="http://schemas.microsoft.com/office/word/2010/wordprocessingShape">
                    <wps:wsp>
                      <wps:cNvCnPr/>
                      <wps:spPr>
                        <a:xfrm>
                          <a:off x="0" y="0"/>
                          <a:ext cx="35147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44 Conector recto"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6.95pt,10.5pt" to="413.7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" strokecolor="#4579b8 [3044]"/>
            </w:pict>
          </mc:Fallback>
        </mc:AlternateContent>
      </w:r>
      <w:r w:rsidR="00C2141A">
        <w:rPr>
          <w:rFonts w:ascii="Verdana" w:hAnsi="Verdana"/>
          <w:b/>
          <w:bCs/>
          <w:color w:val="000000"/>
          <w:sz w:val="20"/>
          <w:szCs w:val="20"/>
        </w:rPr>
        <w:t xml:space="preserve">1.5 </w:t>
      </w:r>
      <w:r w:rsidR="00C2141A" w:rsidRPr="00D57CD7">
        <w:rPr>
          <w:rFonts w:ascii="Verdana" w:hAnsi="Verdana"/>
          <w:b/>
          <w:bCs/>
          <w:color w:val="000000"/>
          <w:sz w:val="20"/>
          <w:szCs w:val="20"/>
        </w:rPr>
        <w:t>Recepción</w:t>
      </w:r>
      <w:r>
        <w:rPr>
          <w:rFonts w:ascii="Verdana" w:hAnsi="Verdana"/>
          <w:b/>
          <w:bCs/>
          <w:color w:val="000000"/>
          <w:sz w:val="20"/>
          <w:szCs w:val="20"/>
        </w:rPr>
        <w:t xml:space="preserve">                                                                                   9</w:t>
      </w:r>
    </w:p>
    <w:p w:rsidR="00C2141A" w:rsidRDefault="00474DC5" w:rsidP="007B3631">
      <w:pPr>
        <w:pStyle w:val="Prrafodelista"/>
        <w:spacing w:line="480" w:lineRule="auto"/>
        <w:ind w:left="1080"/>
        <w:jc w:val="both"/>
        <w:rPr>
          <w:rFonts w:ascii="Verdana" w:hAnsi="Verdana"/>
          <w:b/>
          <w:color w:val="000000"/>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06368" behindDoc="0" locked="0" layoutInCell="1" allowOverlap="1" wp14:anchorId="5F0511FE" wp14:editId="60901EAE">
                <wp:simplePos x="0" y="0"/>
                <wp:positionH relativeFrom="column">
                  <wp:posOffset>1786890</wp:posOffset>
                </wp:positionH>
                <wp:positionV relativeFrom="paragraph">
                  <wp:posOffset>129540</wp:posOffset>
                </wp:positionV>
                <wp:extent cx="3467100" cy="0"/>
                <wp:effectExtent l="0" t="0" r="19050" b="19050"/>
                <wp:wrapNone/>
                <wp:docPr id="545" name="545 Conector recto"/>
                <wp:cNvGraphicFramePr/>
                <a:graphic xmlns:a="http://schemas.openxmlformats.org/drawingml/2006/main">
                  <a:graphicData uri="http://schemas.microsoft.com/office/word/2010/wordprocessingShape">
                    <wps:wsp>
                      <wps:cNvCnPr/>
                      <wps:spPr>
                        <a:xfrm>
                          <a:off x="0" y="0"/>
                          <a:ext cx="3467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45 Conector recto"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0.7pt,10.2pt" to="413.7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" strokecolor="#4579b8 [3044]"/>
            </w:pict>
          </mc:Fallback>
        </mc:AlternateContent>
      </w:r>
      <w:r w:rsidR="00C2141A">
        <w:rPr>
          <w:rFonts w:ascii="Verdana" w:hAnsi="Verdana"/>
          <w:b/>
          <w:color w:val="000000"/>
          <w:sz w:val="20"/>
          <w:szCs w:val="20"/>
        </w:rPr>
        <w:t xml:space="preserve">1.5.1 </w:t>
      </w:r>
      <w:r w:rsidR="004500DA" w:rsidRPr="00C2141A">
        <w:rPr>
          <w:rFonts w:ascii="Verdana" w:hAnsi="Verdana"/>
          <w:b/>
          <w:color w:val="000000"/>
          <w:sz w:val="20"/>
          <w:szCs w:val="20"/>
        </w:rPr>
        <w:t>Denuncia</w:t>
      </w:r>
      <w:r>
        <w:rPr>
          <w:rFonts w:ascii="Verdana" w:hAnsi="Verdana"/>
          <w:b/>
          <w:color w:val="000000"/>
          <w:sz w:val="20"/>
          <w:szCs w:val="20"/>
        </w:rPr>
        <w:t xml:space="preserve">                                                                                 11   </w:t>
      </w:r>
    </w:p>
    <w:p w:rsidR="00C2141A" w:rsidRDefault="00857A8E" w:rsidP="007B3631">
      <w:pPr>
        <w:pStyle w:val="Prrafodelista"/>
        <w:spacing w:line="480" w:lineRule="auto"/>
        <w:ind w:left="1080"/>
        <w:jc w:val="both"/>
        <w:rPr>
          <w:rFonts w:ascii="Verdana" w:hAnsi="Verdana"/>
          <w:b/>
          <w:color w:val="000000"/>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08416" behindDoc="0" locked="0" layoutInCell="1" allowOverlap="1" wp14:anchorId="13F5D826" wp14:editId="5971E299">
                <wp:simplePos x="0" y="0"/>
                <wp:positionH relativeFrom="column">
                  <wp:posOffset>2739390</wp:posOffset>
                </wp:positionH>
                <wp:positionV relativeFrom="paragraph">
                  <wp:posOffset>116205</wp:posOffset>
                </wp:positionV>
                <wp:extent cx="2514600" cy="0"/>
                <wp:effectExtent l="0" t="0" r="19050" b="19050"/>
                <wp:wrapNone/>
                <wp:docPr id="546" name="546 Conector recto"/>
                <wp:cNvGraphicFramePr/>
                <a:graphic xmlns:a="http://schemas.openxmlformats.org/drawingml/2006/main">
                  <a:graphicData uri="http://schemas.microsoft.com/office/word/2010/wordprocessingShape">
                    <wps:wsp>
                      <wps:cNvCnPr/>
                      <wps:spPr>
                        <a:xfrm>
                          <a:off x="0" y="0"/>
                          <a:ext cx="25146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46 Conector recto"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5.7pt,9.15pt" to="413.7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" strokecolor="#4579b8 [3044]"/>
            </w:pict>
          </mc:Fallback>
        </mc:AlternateContent>
      </w:r>
      <w:r w:rsidR="00C2141A">
        <w:rPr>
          <w:rFonts w:ascii="Verdana" w:hAnsi="Verdana"/>
          <w:b/>
          <w:color w:val="000000"/>
          <w:sz w:val="20"/>
          <w:szCs w:val="20"/>
        </w:rPr>
        <w:t>1.5.2</w:t>
      </w:r>
      <w:r w:rsidR="004500DA" w:rsidRPr="00C2141A">
        <w:rPr>
          <w:rFonts w:ascii="Verdana" w:hAnsi="Verdana"/>
          <w:b/>
          <w:color w:val="000000"/>
          <w:sz w:val="20"/>
          <w:szCs w:val="20"/>
        </w:rPr>
        <w:t xml:space="preserve"> Datos Del Denunciante</w:t>
      </w:r>
      <w:r>
        <w:rPr>
          <w:rFonts w:ascii="Verdana" w:hAnsi="Verdana"/>
          <w:b/>
          <w:color w:val="000000"/>
          <w:sz w:val="20"/>
          <w:szCs w:val="20"/>
        </w:rPr>
        <w:t xml:space="preserve">                                                           13 </w:t>
      </w:r>
    </w:p>
    <w:p w:rsidR="00C2141A" w:rsidRDefault="00857A8E" w:rsidP="007B3631">
      <w:pPr>
        <w:pStyle w:val="Prrafodelista"/>
        <w:spacing w:line="480" w:lineRule="auto"/>
        <w:ind w:left="1080"/>
        <w:jc w:val="both"/>
        <w:rPr>
          <w:rFonts w:ascii="Verdana" w:hAnsi="Verdana"/>
          <w:b/>
          <w:color w:val="000000"/>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10464" behindDoc="0" locked="0" layoutInCell="1" allowOverlap="1" wp14:anchorId="1BD31327" wp14:editId="0B92854E">
                <wp:simplePos x="0" y="0"/>
                <wp:positionH relativeFrom="column">
                  <wp:posOffset>2739390</wp:posOffset>
                </wp:positionH>
                <wp:positionV relativeFrom="paragraph">
                  <wp:posOffset>121920</wp:posOffset>
                </wp:positionV>
                <wp:extent cx="2514600" cy="0"/>
                <wp:effectExtent l="0" t="0" r="19050" b="19050"/>
                <wp:wrapNone/>
                <wp:docPr id="547" name="547 Conector recto"/>
                <wp:cNvGraphicFramePr/>
                <a:graphic xmlns:a="http://schemas.openxmlformats.org/drawingml/2006/main">
                  <a:graphicData uri="http://schemas.microsoft.com/office/word/2010/wordprocessingShape">
                    <wps:wsp>
                      <wps:cNvCnPr/>
                      <wps:spPr>
                        <a:xfrm>
                          <a:off x="0" y="0"/>
                          <a:ext cx="25146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47 Conector recto"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5.7pt,9.6pt" to="413.7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" strokecolor="#4579b8 [3044]"/>
            </w:pict>
          </mc:Fallback>
        </mc:AlternateContent>
      </w:r>
      <w:r w:rsidR="00C2141A">
        <w:rPr>
          <w:rFonts w:ascii="Verdana" w:hAnsi="Verdana"/>
          <w:b/>
          <w:color w:val="000000"/>
          <w:sz w:val="20"/>
          <w:szCs w:val="20"/>
        </w:rPr>
        <w:t>1.5.3</w:t>
      </w:r>
      <w:r w:rsidR="004500DA" w:rsidRPr="00C2141A">
        <w:rPr>
          <w:rFonts w:ascii="Verdana" w:hAnsi="Verdana"/>
          <w:b/>
          <w:color w:val="000000"/>
          <w:sz w:val="20"/>
          <w:szCs w:val="20"/>
        </w:rPr>
        <w:t xml:space="preserve"> Datos Del Denunciado</w:t>
      </w:r>
      <w:r>
        <w:rPr>
          <w:rFonts w:ascii="Verdana" w:hAnsi="Verdana"/>
          <w:b/>
          <w:color w:val="000000"/>
          <w:sz w:val="20"/>
          <w:szCs w:val="20"/>
        </w:rPr>
        <w:t xml:space="preserve">                                                            15</w:t>
      </w:r>
    </w:p>
    <w:p w:rsidR="00C2141A" w:rsidRDefault="00ED5210" w:rsidP="007B3631">
      <w:pPr>
        <w:pStyle w:val="Prrafodelista"/>
        <w:spacing w:line="480" w:lineRule="auto"/>
        <w:ind w:left="1080"/>
        <w:jc w:val="both"/>
        <w:rPr>
          <w:rFonts w:ascii="Verdana" w:hAnsi="Verdana"/>
          <w:b/>
          <w:color w:val="000000"/>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12512" behindDoc="0" locked="0" layoutInCell="1" allowOverlap="1" wp14:anchorId="0F10B56A" wp14:editId="0F0C6034">
                <wp:simplePos x="0" y="0"/>
                <wp:positionH relativeFrom="column">
                  <wp:posOffset>1739265</wp:posOffset>
                </wp:positionH>
                <wp:positionV relativeFrom="paragraph">
                  <wp:posOffset>104140</wp:posOffset>
                </wp:positionV>
                <wp:extent cx="3514725" cy="0"/>
                <wp:effectExtent l="0" t="0" r="9525" b="19050"/>
                <wp:wrapNone/>
                <wp:docPr id="548" name="548 Conector recto"/>
                <wp:cNvGraphicFramePr/>
                <a:graphic xmlns:a="http://schemas.openxmlformats.org/drawingml/2006/main">
                  <a:graphicData uri="http://schemas.microsoft.com/office/word/2010/wordprocessingShape">
                    <wps:wsp>
                      <wps:cNvCnPr/>
                      <wps:spPr>
                        <a:xfrm>
                          <a:off x="0" y="0"/>
                          <a:ext cx="35147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48 Conector recto"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6.95pt,8.2pt" to="413.7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" strokecolor="#4579b8 [3044]"/>
            </w:pict>
          </mc:Fallback>
        </mc:AlternateContent>
      </w:r>
      <w:r w:rsidR="00C2141A">
        <w:rPr>
          <w:rFonts w:ascii="Verdana" w:hAnsi="Verdana"/>
          <w:b/>
          <w:color w:val="000000"/>
          <w:sz w:val="20"/>
          <w:szCs w:val="20"/>
        </w:rPr>
        <w:t>1.5.4</w:t>
      </w:r>
      <w:r w:rsidR="004500DA" w:rsidRPr="00C2141A">
        <w:rPr>
          <w:rFonts w:ascii="Verdana" w:hAnsi="Verdana"/>
          <w:b/>
          <w:color w:val="000000"/>
          <w:sz w:val="20"/>
          <w:szCs w:val="20"/>
        </w:rPr>
        <w:t xml:space="preserve"> Acciones</w:t>
      </w:r>
      <w:r>
        <w:rPr>
          <w:rFonts w:ascii="Verdana" w:hAnsi="Verdana"/>
          <w:b/>
          <w:color w:val="000000"/>
          <w:sz w:val="20"/>
          <w:szCs w:val="20"/>
        </w:rPr>
        <w:t xml:space="preserve">                                                                                  19</w:t>
      </w:r>
    </w:p>
    <w:p w:rsidR="004500DA" w:rsidRDefault="00B360F7" w:rsidP="007B3631">
      <w:pPr>
        <w:pStyle w:val="Prrafodelista"/>
        <w:spacing w:line="480" w:lineRule="auto"/>
        <w:ind w:left="1080"/>
        <w:jc w:val="both"/>
        <w:rPr>
          <w:rFonts w:ascii="Verdana" w:hAnsi="Verdana"/>
          <w:b/>
          <w:bCs/>
          <w:color w:val="000000"/>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16608" behindDoc="0" locked="0" layoutInCell="1" allowOverlap="1" wp14:anchorId="68D3634F" wp14:editId="1095C54A">
                <wp:simplePos x="0" y="0"/>
                <wp:positionH relativeFrom="column">
                  <wp:posOffset>1986915</wp:posOffset>
                </wp:positionH>
                <wp:positionV relativeFrom="paragraph">
                  <wp:posOffset>123190</wp:posOffset>
                </wp:positionV>
                <wp:extent cx="3267075" cy="0"/>
                <wp:effectExtent l="0" t="0" r="9525" b="19050"/>
                <wp:wrapNone/>
                <wp:docPr id="550" name="550 Conector recto"/>
                <wp:cNvGraphicFramePr/>
                <a:graphic xmlns:a="http://schemas.openxmlformats.org/drawingml/2006/main">
                  <a:graphicData uri="http://schemas.microsoft.com/office/word/2010/wordprocessingShape">
                    <wps:wsp>
                      <wps:cNvCnPr/>
                      <wps:spPr>
                        <a:xfrm>
                          <a:off x="0" y="0"/>
                          <a:ext cx="32670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50 Conector recto"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6.45pt,9.7pt" to="413.7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" strokecolor="#4579b8 [3044]"/>
            </w:pict>
          </mc:Fallback>
        </mc:AlternateContent>
      </w:r>
      <w:r w:rsidR="00C2141A">
        <w:rPr>
          <w:rFonts w:ascii="Verdana" w:hAnsi="Verdana"/>
          <w:b/>
          <w:color w:val="000000"/>
          <w:sz w:val="20"/>
          <w:szCs w:val="20"/>
        </w:rPr>
        <w:t xml:space="preserve">1.6 </w:t>
      </w:r>
      <w:r w:rsidR="004500DA" w:rsidRPr="00C2141A">
        <w:rPr>
          <w:rFonts w:ascii="Verdana" w:hAnsi="Verdana"/>
          <w:b/>
          <w:bCs/>
          <w:color w:val="000000"/>
          <w:sz w:val="20"/>
          <w:szCs w:val="20"/>
        </w:rPr>
        <w:t>CALIFICACIÓN</w:t>
      </w:r>
      <w:r>
        <w:rPr>
          <w:rFonts w:ascii="Verdana" w:hAnsi="Verdana"/>
          <w:b/>
          <w:bCs/>
          <w:color w:val="000000"/>
          <w:sz w:val="20"/>
          <w:szCs w:val="20"/>
        </w:rPr>
        <w:t xml:space="preserve">                                                                           23</w:t>
      </w:r>
    </w:p>
    <w:p w:rsidR="00C2141A" w:rsidRDefault="00B360F7" w:rsidP="007B3631">
      <w:pPr>
        <w:pStyle w:val="Prrafodelista"/>
        <w:spacing w:line="480" w:lineRule="auto"/>
        <w:ind w:left="1080"/>
        <w:jc w:val="both"/>
        <w:rPr>
          <w:rFonts w:ascii="Verdana" w:hAnsi="Verdana" w:cs="Times New Roman"/>
          <w:b/>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18656" behindDoc="0" locked="0" layoutInCell="1" allowOverlap="1" wp14:anchorId="5CBE5776" wp14:editId="0D2E30D2">
                <wp:simplePos x="0" y="0"/>
                <wp:positionH relativeFrom="column">
                  <wp:posOffset>3063240</wp:posOffset>
                </wp:positionH>
                <wp:positionV relativeFrom="paragraph">
                  <wp:posOffset>119380</wp:posOffset>
                </wp:positionV>
                <wp:extent cx="2181225" cy="0"/>
                <wp:effectExtent l="0" t="0" r="9525" b="19050"/>
                <wp:wrapNone/>
                <wp:docPr id="551" name="551 Conector recto"/>
                <wp:cNvGraphicFramePr/>
                <a:graphic xmlns:a="http://schemas.openxmlformats.org/drawingml/2006/main">
                  <a:graphicData uri="http://schemas.microsoft.com/office/word/2010/wordprocessingShape">
                    <wps:wsp>
                      <wps:cNvCnPr/>
                      <wps:spPr>
                        <a:xfrm>
                          <a:off x="0" y="0"/>
                          <a:ext cx="21812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51 Conector recto"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2pt,9.4pt" to="412.95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" strokecolor="#4579b8 [3044]"/>
            </w:pict>
          </mc:Fallback>
        </mc:AlternateContent>
      </w:r>
      <w:r w:rsidR="00C2141A">
        <w:rPr>
          <w:rFonts w:ascii="Verdana" w:hAnsi="Verdana"/>
          <w:b/>
          <w:bCs/>
          <w:color w:val="000000"/>
          <w:sz w:val="20"/>
          <w:szCs w:val="20"/>
        </w:rPr>
        <w:t xml:space="preserve">1.6.1 </w:t>
      </w:r>
      <w:r w:rsidR="004500DA" w:rsidRPr="00D57CD7">
        <w:rPr>
          <w:rFonts w:ascii="Verdana" w:hAnsi="Verdana" w:cs="Times New Roman"/>
          <w:b/>
          <w:sz w:val="20"/>
          <w:szCs w:val="20"/>
        </w:rPr>
        <w:t xml:space="preserve">Calificación Del Documento </w:t>
      </w:r>
      <w:r>
        <w:rPr>
          <w:rFonts w:ascii="Verdana" w:hAnsi="Verdana" w:cs="Times New Roman"/>
          <w:b/>
          <w:sz w:val="20"/>
          <w:szCs w:val="20"/>
        </w:rPr>
        <w:t xml:space="preserve">                                                  24</w:t>
      </w:r>
    </w:p>
    <w:p w:rsidR="004500DA" w:rsidRDefault="00B360F7" w:rsidP="007B3631">
      <w:pPr>
        <w:pStyle w:val="Prrafodelista"/>
        <w:spacing w:line="480" w:lineRule="auto"/>
        <w:ind w:left="1080"/>
        <w:jc w:val="both"/>
        <w:rPr>
          <w:rFonts w:ascii="Verdana" w:hAnsi="Verdana" w:cs="Times New Roman"/>
          <w:b/>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20704" behindDoc="0" locked="0" layoutInCell="1" allowOverlap="1" wp14:anchorId="4013B1CB" wp14:editId="4E9899DA">
                <wp:simplePos x="0" y="0"/>
                <wp:positionH relativeFrom="column">
                  <wp:posOffset>2672715</wp:posOffset>
                </wp:positionH>
                <wp:positionV relativeFrom="paragraph">
                  <wp:posOffset>125095</wp:posOffset>
                </wp:positionV>
                <wp:extent cx="2581275" cy="0"/>
                <wp:effectExtent l="0" t="0" r="9525" b="19050"/>
                <wp:wrapNone/>
                <wp:docPr id="552" name="552 Conector recto"/>
                <wp:cNvGraphicFramePr/>
                <a:graphic xmlns:a="http://schemas.openxmlformats.org/drawingml/2006/main">
                  <a:graphicData uri="http://schemas.microsoft.com/office/word/2010/wordprocessingShape">
                    <wps:wsp>
                      <wps:cNvCnPr/>
                      <wps:spPr>
                        <a:xfrm>
                          <a:off x="0" y="0"/>
                          <a:ext cx="25812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52 Conector recto"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0.45pt,9.85pt" to="413.7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" strokecolor="#4579b8 [3044]"/>
            </w:pict>
          </mc:Fallback>
        </mc:AlternateContent>
      </w:r>
      <w:r w:rsidR="00C2141A">
        <w:rPr>
          <w:rFonts w:ascii="Verdana" w:hAnsi="Verdana"/>
          <w:b/>
          <w:bCs/>
          <w:color w:val="000000"/>
          <w:sz w:val="20"/>
          <w:szCs w:val="20"/>
        </w:rPr>
        <w:t xml:space="preserve">1.6.2 </w:t>
      </w:r>
      <w:r w:rsidR="004500DA" w:rsidRPr="00D57CD7">
        <w:rPr>
          <w:rFonts w:ascii="Verdana" w:hAnsi="Verdana" w:cs="Times New Roman"/>
          <w:b/>
          <w:sz w:val="20"/>
          <w:szCs w:val="20"/>
        </w:rPr>
        <w:t>Acciones Por Realizar</w:t>
      </w:r>
      <w:r>
        <w:rPr>
          <w:rFonts w:ascii="Verdana" w:hAnsi="Verdana" w:cs="Times New Roman"/>
          <w:b/>
          <w:sz w:val="20"/>
          <w:szCs w:val="20"/>
        </w:rPr>
        <w:t xml:space="preserve">                                                             30</w:t>
      </w:r>
    </w:p>
    <w:p w:rsidR="004500DA" w:rsidRDefault="00B360F7" w:rsidP="007B3631">
      <w:pPr>
        <w:pStyle w:val="Prrafodelista"/>
        <w:spacing w:line="480" w:lineRule="auto"/>
        <w:ind w:left="1080"/>
        <w:jc w:val="both"/>
        <w:rPr>
          <w:rFonts w:ascii="Verdana" w:hAnsi="Verdana"/>
          <w:b/>
          <w:bCs/>
          <w:color w:val="000000"/>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22752" behindDoc="0" locked="0" layoutInCell="1" allowOverlap="1" wp14:anchorId="4F53299E" wp14:editId="4470820B">
                <wp:simplePos x="0" y="0"/>
                <wp:positionH relativeFrom="column">
                  <wp:posOffset>1986915</wp:posOffset>
                </wp:positionH>
                <wp:positionV relativeFrom="paragraph">
                  <wp:posOffset>140335</wp:posOffset>
                </wp:positionV>
                <wp:extent cx="3257550" cy="0"/>
                <wp:effectExtent l="0" t="0" r="19050" b="19050"/>
                <wp:wrapNone/>
                <wp:docPr id="553" name="553 Conector recto"/>
                <wp:cNvGraphicFramePr/>
                <a:graphic xmlns:a="http://schemas.openxmlformats.org/drawingml/2006/main">
                  <a:graphicData uri="http://schemas.microsoft.com/office/word/2010/wordprocessingShape">
                    <wps:wsp>
                      <wps:cNvCnPr/>
                      <wps:spPr>
                        <a:xfrm>
                          <a:off x="0" y="0"/>
                          <a:ext cx="32575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53 Conector recto"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6.45pt,11.05pt" to="412.9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" strokecolor="#4579b8 [3044]"/>
            </w:pict>
          </mc:Fallback>
        </mc:AlternateContent>
      </w:r>
      <w:r w:rsidR="00C2141A">
        <w:rPr>
          <w:rFonts w:ascii="Verdana" w:hAnsi="Verdana"/>
          <w:b/>
          <w:bCs/>
          <w:color w:val="000000"/>
          <w:sz w:val="20"/>
          <w:szCs w:val="20"/>
        </w:rPr>
        <w:t xml:space="preserve">1.7 </w:t>
      </w:r>
      <w:r w:rsidR="004500DA" w:rsidRPr="00C2141A">
        <w:rPr>
          <w:rFonts w:ascii="Verdana" w:hAnsi="Verdana"/>
          <w:b/>
          <w:bCs/>
          <w:color w:val="000000"/>
          <w:sz w:val="20"/>
          <w:szCs w:val="20"/>
        </w:rPr>
        <w:t>SEGUIMIENTO</w:t>
      </w:r>
      <w:r>
        <w:rPr>
          <w:rFonts w:ascii="Verdana" w:hAnsi="Verdana"/>
          <w:b/>
          <w:bCs/>
          <w:color w:val="000000"/>
          <w:sz w:val="20"/>
          <w:szCs w:val="20"/>
        </w:rPr>
        <w:t xml:space="preserve">                                                                           32</w:t>
      </w:r>
    </w:p>
    <w:p w:rsidR="00C2141A" w:rsidRDefault="00B360F7" w:rsidP="007B3631">
      <w:pPr>
        <w:pStyle w:val="Prrafodelista"/>
        <w:spacing w:line="480" w:lineRule="auto"/>
        <w:ind w:left="1080"/>
        <w:jc w:val="both"/>
        <w:rPr>
          <w:rFonts w:ascii="Verdana" w:hAnsi="Verdana"/>
          <w:b/>
          <w:bCs/>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24800" behindDoc="0" locked="0" layoutInCell="1" allowOverlap="1" wp14:anchorId="2B39AC33" wp14:editId="5E8FEFF3">
                <wp:simplePos x="0" y="0"/>
                <wp:positionH relativeFrom="column">
                  <wp:posOffset>1815465</wp:posOffset>
                </wp:positionH>
                <wp:positionV relativeFrom="paragraph">
                  <wp:posOffset>127000</wp:posOffset>
                </wp:positionV>
                <wp:extent cx="3400425" cy="0"/>
                <wp:effectExtent l="0" t="0" r="9525" b="19050"/>
                <wp:wrapNone/>
                <wp:docPr id="554" name="554 Conector recto"/>
                <wp:cNvGraphicFramePr/>
                <a:graphic xmlns:a="http://schemas.openxmlformats.org/drawingml/2006/main">
                  <a:graphicData uri="http://schemas.microsoft.com/office/word/2010/wordprocessingShape">
                    <wps:wsp>
                      <wps:cNvCnPr/>
                      <wps:spPr>
                        <a:xfrm>
                          <a:off x="0" y="0"/>
                          <a:ext cx="3400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54 Conector recto"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2.95pt,10pt" to="410.7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" strokecolor="#4579b8 [3044]"/>
            </w:pict>
          </mc:Fallback>
        </mc:AlternateContent>
      </w:r>
      <w:r w:rsidR="00C2141A">
        <w:rPr>
          <w:rFonts w:ascii="Verdana" w:hAnsi="Verdana"/>
          <w:b/>
          <w:bCs/>
          <w:color w:val="000000"/>
          <w:sz w:val="20"/>
          <w:szCs w:val="20"/>
        </w:rPr>
        <w:t xml:space="preserve">1.8 </w:t>
      </w:r>
      <w:r w:rsidR="004500DA" w:rsidRPr="00D57CD7">
        <w:rPr>
          <w:rFonts w:ascii="Verdana" w:hAnsi="Verdana"/>
          <w:b/>
          <w:bCs/>
          <w:sz w:val="20"/>
          <w:szCs w:val="20"/>
        </w:rPr>
        <w:t>CATALOGOS</w:t>
      </w:r>
      <w:r>
        <w:rPr>
          <w:rFonts w:ascii="Verdana" w:hAnsi="Verdana"/>
          <w:b/>
          <w:bCs/>
          <w:sz w:val="20"/>
          <w:szCs w:val="20"/>
        </w:rPr>
        <w:t xml:space="preserve">                                                                               39    </w:t>
      </w:r>
    </w:p>
    <w:p w:rsidR="00C2141A" w:rsidRDefault="007B5275" w:rsidP="007B3631">
      <w:pPr>
        <w:pStyle w:val="Prrafodelista"/>
        <w:spacing w:line="480" w:lineRule="auto"/>
        <w:ind w:left="1080"/>
        <w:jc w:val="both"/>
        <w:rPr>
          <w:rFonts w:ascii="Verdana" w:hAnsi="Verdana"/>
          <w:b/>
          <w:bCs/>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26848" behindDoc="0" locked="0" layoutInCell="1" allowOverlap="1" wp14:anchorId="52F52BCC" wp14:editId="229E07E1">
                <wp:simplePos x="0" y="0"/>
                <wp:positionH relativeFrom="column">
                  <wp:posOffset>1805940</wp:posOffset>
                </wp:positionH>
                <wp:positionV relativeFrom="paragraph">
                  <wp:posOffset>123190</wp:posOffset>
                </wp:positionV>
                <wp:extent cx="3400425" cy="0"/>
                <wp:effectExtent l="0" t="0" r="9525" b="19050"/>
                <wp:wrapNone/>
                <wp:docPr id="555" name="555 Conector recto"/>
                <wp:cNvGraphicFramePr/>
                <a:graphic xmlns:a="http://schemas.openxmlformats.org/drawingml/2006/main">
                  <a:graphicData uri="http://schemas.microsoft.com/office/word/2010/wordprocessingShape">
                    <wps:wsp>
                      <wps:cNvCnPr/>
                      <wps:spPr>
                        <a:xfrm>
                          <a:off x="0" y="0"/>
                          <a:ext cx="3400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55 Conector recto"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2.2pt,9.7pt" to="409.9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" strokecolor="#4579b8 [3044]"/>
            </w:pict>
          </mc:Fallback>
        </mc:AlternateContent>
      </w:r>
      <w:r w:rsidR="00C2141A">
        <w:rPr>
          <w:rFonts w:ascii="Verdana" w:hAnsi="Verdana"/>
          <w:b/>
          <w:bCs/>
          <w:color w:val="000000"/>
          <w:sz w:val="20"/>
          <w:szCs w:val="20"/>
        </w:rPr>
        <w:t xml:space="preserve">1.9 </w:t>
      </w:r>
      <w:r w:rsidR="004500DA" w:rsidRPr="00D57CD7">
        <w:rPr>
          <w:rFonts w:ascii="Verdana" w:hAnsi="Verdana"/>
          <w:b/>
          <w:bCs/>
          <w:sz w:val="20"/>
          <w:szCs w:val="20"/>
        </w:rPr>
        <w:t>CONSULTA</w:t>
      </w:r>
      <w:r>
        <w:rPr>
          <w:rFonts w:ascii="Verdana" w:hAnsi="Verdana"/>
          <w:b/>
          <w:bCs/>
          <w:sz w:val="20"/>
          <w:szCs w:val="20"/>
        </w:rPr>
        <w:t xml:space="preserve">                                                                                 42</w:t>
      </w:r>
    </w:p>
    <w:p w:rsidR="00C2141A" w:rsidRDefault="000074B8" w:rsidP="007B3631">
      <w:pPr>
        <w:pStyle w:val="Prrafodelista"/>
        <w:spacing w:line="480" w:lineRule="auto"/>
        <w:ind w:left="1080"/>
        <w:jc w:val="both"/>
        <w:rPr>
          <w:rFonts w:ascii="Verdana" w:hAnsi="Verdana"/>
          <w:b/>
          <w:bCs/>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28896" behindDoc="0" locked="0" layoutInCell="1" allowOverlap="1" wp14:anchorId="7DB7FABD" wp14:editId="161B21CB">
                <wp:simplePos x="0" y="0"/>
                <wp:positionH relativeFrom="column">
                  <wp:posOffset>2205990</wp:posOffset>
                </wp:positionH>
                <wp:positionV relativeFrom="paragraph">
                  <wp:posOffset>128270</wp:posOffset>
                </wp:positionV>
                <wp:extent cx="3009900" cy="0"/>
                <wp:effectExtent l="0" t="0" r="19050" b="19050"/>
                <wp:wrapNone/>
                <wp:docPr id="558" name="558 Conector recto"/>
                <wp:cNvGraphicFramePr/>
                <a:graphic xmlns:a="http://schemas.openxmlformats.org/drawingml/2006/main">
                  <a:graphicData uri="http://schemas.microsoft.com/office/word/2010/wordprocessingShape">
                    <wps:wsp>
                      <wps:cNvCnPr/>
                      <wps:spPr>
                        <a:xfrm>
                          <a:off x="0" y="0"/>
                          <a:ext cx="30099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58 Conector recto"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3.7pt,10.1pt" to="410.7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" strokecolor="#4579b8 [3044]"/>
            </w:pict>
          </mc:Fallback>
        </mc:AlternateContent>
      </w:r>
      <w:r w:rsidR="00C2141A">
        <w:rPr>
          <w:rFonts w:ascii="Verdana" w:hAnsi="Verdana"/>
          <w:b/>
          <w:bCs/>
          <w:sz w:val="20"/>
          <w:szCs w:val="20"/>
        </w:rPr>
        <w:t>Diccionario de Botón</w:t>
      </w:r>
      <w:r>
        <w:rPr>
          <w:rFonts w:ascii="Verdana" w:hAnsi="Verdana"/>
          <w:b/>
          <w:bCs/>
          <w:sz w:val="20"/>
          <w:szCs w:val="20"/>
        </w:rPr>
        <w:t xml:space="preserve">                                                                       51</w:t>
      </w:r>
    </w:p>
    <w:p w:rsidR="004500DA" w:rsidRDefault="004500DA" w:rsidP="004500DA">
      <w:pPr>
        <w:spacing w:line="360" w:lineRule="auto"/>
        <w:rPr>
          <w:rFonts w:ascii="Verdana" w:hAnsi="Verdana" w:cs="Arial"/>
          <w:b/>
          <w:i/>
          <w:iCs/>
          <w:sz w:val="20"/>
          <w:szCs w:val="20"/>
        </w:rPr>
      </w:pPr>
    </w:p>
    <w:p w:rsidR="00B71030" w:rsidRDefault="00B71030" w:rsidP="004500DA">
      <w:pPr>
        <w:spacing w:line="360" w:lineRule="auto"/>
        <w:rPr>
          <w:rFonts w:ascii="Verdana" w:hAnsi="Verdana" w:cs="Arial"/>
          <w:b/>
          <w:i/>
          <w:iCs/>
          <w:sz w:val="20"/>
          <w:szCs w:val="20"/>
        </w:rPr>
      </w:pPr>
    </w:p>
    <w:p w:rsidR="004500DA" w:rsidRDefault="004500DA" w:rsidP="004500DA">
      <w:pPr>
        <w:pStyle w:val="Default"/>
        <w:framePr w:w="11667" w:wrap="auto" w:vAnchor="page" w:hAnchor="page" w:x="523" w:y="2454"/>
        <w:jc w:val="center"/>
        <w:rPr>
          <w:rFonts w:ascii="Verdana" w:hAnsi="Verdana"/>
          <w:noProof/>
        </w:rPr>
      </w:pPr>
    </w:p>
    <w:p w:rsidR="004500DA" w:rsidRDefault="004500DA" w:rsidP="004500DA">
      <w:pPr>
        <w:pStyle w:val="Default"/>
        <w:framePr w:w="11667" w:wrap="auto" w:vAnchor="page" w:hAnchor="page" w:x="523" w:y="2454"/>
        <w:jc w:val="center"/>
        <w:rPr>
          <w:sz w:val="21"/>
          <w:szCs w:val="21"/>
        </w:rPr>
      </w:pPr>
    </w:p>
    <w:p w:rsidR="004500DA" w:rsidRDefault="004500DA" w:rsidP="004500DA">
      <w:pPr>
        <w:rPr>
          <w:rFonts w:ascii="Verdana" w:hAnsi="Verdana" w:cs="Arial"/>
          <w:b/>
          <w:i/>
          <w:iCs/>
          <w:sz w:val="24"/>
          <w:szCs w:val="24"/>
        </w:rPr>
      </w:pPr>
    </w:p>
    <w:p w:rsidR="004500DA" w:rsidRDefault="004500DA" w:rsidP="004500DA">
      <w:pPr>
        <w:tabs>
          <w:tab w:val="left" w:pos="7230"/>
        </w:tabs>
        <w:jc w:val="center"/>
        <w:rPr>
          <w:rFonts w:ascii="Verdana" w:hAnsi="Verdana" w:cs="Arial"/>
          <w:b/>
          <w:i/>
          <w:iCs/>
          <w:sz w:val="24"/>
          <w:szCs w:val="24"/>
        </w:rPr>
      </w:pPr>
      <w:r>
        <w:rPr>
          <w:rFonts w:ascii="Verdana" w:hAnsi="Verdana" w:cs="Arial"/>
          <w:b/>
          <w:i/>
          <w:iCs/>
          <w:noProof/>
          <w:sz w:val="24"/>
          <w:szCs w:val="24"/>
          <w:lang w:eastAsia="es-MX"/>
        </w:rPr>
        <w:lastRenderedPageBreak/>
        <mc:AlternateContent>
          <mc:Choice Requires="wps">
            <w:drawing>
              <wp:anchor distT="0" distB="0" distL="114300" distR="114300" simplePos="0" relativeHeight="251667456" behindDoc="0" locked="0" layoutInCell="1" allowOverlap="1" wp14:anchorId="6F06E3D5" wp14:editId="765F6294">
                <wp:simplePos x="0" y="0"/>
                <wp:positionH relativeFrom="column">
                  <wp:posOffset>100079</wp:posOffset>
                </wp:positionH>
                <wp:positionV relativeFrom="paragraph">
                  <wp:posOffset>60251</wp:posOffset>
                </wp:positionV>
                <wp:extent cx="5029200" cy="304800"/>
                <wp:effectExtent l="57150" t="19050" r="76200" b="95250"/>
                <wp:wrapNone/>
                <wp:docPr id="79" name="79 Rectángulo"/>
                <wp:cNvGraphicFramePr/>
                <a:graphic xmlns:a="http://schemas.openxmlformats.org/drawingml/2006/main">
                  <a:graphicData uri="http://schemas.microsoft.com/office/word/2010/wordprocessingShape">
                    <wps:wsp>
                      <wps:cNvSpPr/>
                      <wps:spPr>
                        <a:xfrm>
                          <a:off x="0" y="0"/>
                          <a:ext cx="5029200"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A72D23" w:rsidRPr="002A4DD0" w:rsidRDefault="00A72D23" w:rsidP="004500DA">
                            <w:pPr>
                              <w:pStyle w:val="Prrafodelista"/>
                              <w:numPr>
                                <w:ilvl w:val="0"/>
                                <w:numId w:val="27"/>
                              </w:numPr>
                              <w:jc w:val="center"/>
                              <w:rPr>
                                <w:rFonts w:ascii="Verdana" w:hAnsi="Verdana"/>
                                <w:b/>
                                <w:sz w:val="24"/>
                                <w:szCs w:val="24"/>
                              </w:rPr>
                            </w:pPr>
                            <w:r w:rsidRPr="002A4DD0">
                              <w:rPr>
                                <w:rFonts w:ascii="Verdana" w:hAnsi="Verdana"/>
                                <w:b/>
                                <w:sz w:val="24"/>
                                <w:szCs w:val="24"/>
                              </w:rPr>
                              <w:t>Denuncias y quejas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79 Rectángulo" o:spid="_x0000_s1026" style="position:absolute;left:0;text-align:left;margin-left:7.9pt;margin-top:4.75pt;width:396pt;height:2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A72D23" w:rsidRPr="002A4DD0" w:rsidRDefault="00A72D23" w:rsidP="004500DA">
                      <w:pPr>
                        <w:pStyle w:val="Prrafodelista"/>
                        <w:numPr>
                          <w:ilvl w:val="0"/>
                          <w:numId w:val="27"/>
                        </w:numPr>
                        <w:jc w:val="center"/>
                        <w:rPr>
                          <w:rFonts w:ascii="Verdana" w:hAnsi="Verdana"/>
                          <w:b/>
                          <w:sz w:val="24"/>
                          <w:szCs w:val="24"/>
                        </w:rPr>
                      </w:pPr>
                      <w:r w:rsidRPr="002A4DD0">
                        <w:rPr>
                          <w:rFonts w:ascii="Verdana" w:hAnsi="Verdana"/>
                          <w:b/>
                          <w:sz w:val="24"/>
                          <w:szCs w:val="24"/>
                        </w:rPr>
                        <w:t>Denuncias y quejas</w:t>
                      </w:r>
                    </w:p>
                  </w:txbxContent>
                </v:textbox>
              </v:rect>
            </w:pict>
          </mc:Fallback>
        </mc:AlternateContent>
      </w:r>
    </w:p>
    <w:p w:rsidR="004500DA" w:rsidRDefault="004500DA" w:rsidP="004500DA">
      <w:pPr>
        <w:rPr>
          <w:rFonts w:ascii="Verdana" w:hAnsi="Verdana" w:cs="Arial"/>
          <w:b/>
          <w:i/>
          <w:iCs/>
          <w:sz w:val="24"/>
          <w:szCs w:val="24"/>
        </w:rPr>
      </w:pPr>
      <w:r>
        <w:rPr>
          <w:rFonts w:ascii="Verdana" w:hAnsi="Verdana" w:cs="Arial"/>
          <w:b/>
          <w:i/>
          <w:iCs/>
          <w:noProof/>
          <w:sz w:val="24"/>
          <w:szCs w:val="24"/>
          <w:lang w:eastAsia="es-MX"/>
        </w:rPr>
        <mc:AlternateContent>
          <mc:Choice Requires="wps">
            <w:drawing>
              <wp:anchor distT="0" distB="0" distL="114300" distR="114300" simplePos="0" relativeHeight="251669504" behindDoc="0" locked="0" layoutInCell="1" allowOverlap="1" wp14:anchorId="2794DBFB" wp14:editId="14C7F58B">
                <wp:simplePos x="0" y="0"/>
                <wp:positionH relativeFrom="column">
                  <wp:posOffset>240665</wp:posOffset>
                </wp:positionH>
                <wp:positionV relativeFrom="paragraph">
                  <wp:posOffset>61595</wp:posOffset>
                </wp:positionV>
                <wp:extent cx="5029200" cy="304800"/>
                <wp:effectExtent l="57150" t="19050" r="76200" b="95250"/>
                <wp:wrapNone/>
                <wp:docPr id="6" name="6 Rectángulo"/>
                <wp:cNvGraphicFramePr/>
                <a:graphic xmlns:a="http://schemas.openxmlformats.org/drawingml/2006/main">
                  <a:graphicData uri="http://schemas.microsoft.com/office/word/2010/wordprocessingShape">
                    <wps:wsp>
                      <wps:cNvSpPr/>
                      <wps:spPr>
                        <a:xfrm>
                          <a:off x="0" y="0"/>
                          <a:ext cx="5029200"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A72D23" w:rsidRPr="004C3946" w:rsidRDefault="00A72D23" w:rsidP="002D0B72">
                            <w:pPr>
                              <w:pStyle w:val="Prrafodelista"/>
                              <w:jc w:val="center"/>
                              <w:rPr>
                                <w:rFonts w:ascii="Verdana" w:hAnsi="Verdana"/>
                                <w:sz w:val="24"/>
                                <w:szCs w:val="24"/>
                              </w:rPr>
                            </w:pPr>
                            <w:r w:rsidRPr="002A4DD0">
                              <w:rPr>
                                <w:rFonts w:ascii="Verdana" w:hAnsi="Verdana"/>
                                <w:b/>
                                <w:sz w:val="24"/>
                                <w:szCs w:val="24"/>
                              </w:rPr>
                              <w:t>1.1</w:t>
                            </w:r>
                            <w:r>
                              <w:rPr>
                                <w:rFonts w:ascii="Verdana" w:hAnsi="Verdana"/>
                                <w:sz w:val="24"/>
                                <w:szCs w:val="24"/>
                              </w:rPr>
                              <w:t xml:space="preserve"> </w:t>
                            </w:r>
                            <w:r w:rsidRPr="002A4DD0">
                              <w:rPr>
                                <w:rFonts w:ascii="Verdana" w:hAnsi="Verdana"/>
                                <w:b/>
                                <w:sz w:val="24"/>
                                <w:szCs w:val="24"/>
                              </w:rPr>
                              <w:t>Presentación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6 Rectángulo" o:spid="_x0000_s1027" style="position:absolute;margin-left:18.95pt;margin-top:4.85pt;width:396pt;height:2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A72D23" w:rsidRPr="004C3946" w:rsidRDefault="00A72D23" w:rsidP="002D0B72">
                      <w:pPr>
                        <w:pStyle w:val="Prrafodelista"/>
                        <w:jc w:val="center"/>
                        <w:rPr>
                          <w:rFonts w:ascii="Verdana" w:hAnsi="Verdana"/>
                          <w:sz w:val="24"/>
                          <w:szCs w:val="24"/>
                        </w:rPr>
                      </w:pPr>
                      <w:r w:rsidRPr="002A4DD0">
                        <w:rPr>
                          <w:rFonts w:ascii="Verdana" w:hAnsi="Verdana"/>
                          <w:b/>
                          <w:sz w:val="24"/>
                          <w:szCs w:val="24"/>
                        </w:rPr>
                        <w:t>1.1</w:t>
                      </w:r>
                      <w:r>
                        <w:rPr>
                          <w:rFonts w:ascii="Verdana" w:hAnsi="Verdana"/>
                          <w:sz w:val="24"/>
                          <w:szCs w:val="24"/>
                        </w:rPr>
                        <w:t xml:space="preserve"> </w:t>
                      </w:r>
                      <w:r w:rsidRPr="002A4DD0">
                        <w:rPr>
                          <w:rFonts w:ascii="Verdana" w:hAnsi="Verdana"/>
                          <w:b/>
                          <w:sz w:val="24"/>
                          <w:szCs w:val="24"/>
                        </w:rPr>
                        <w:t>Presentación</w:t>
                      </w:r>
                    </w:p>
                  </w:txbxContent>
                </v:textbox>
              </v:rect>
            </w:pict>
          </mc:Fallback>
        </mc:AlternateConten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155599" w:rsidRDefault="004500DA" w:rsidP="004500DA">
      <w:pPr>
        <w:autoSpaceDE w:val="0"/>
        <w:autoSpaceDN w:val="0"/>
        <w:adjustRightInd w:val="0"/>
        <w:spacing w:after="0" w:line="240" w:lineRule="auto"/>
        <w:jc w:val="both"/>
        <w:rPr>
          <w:rFonts w:ascii="Verdana" w:hAnsi="Verdana" w:cs="Arial"/>
          <w:sz w:val="20"/>
          <w:szCs w:val="20"/>
        </w:rPr>
      </w:pPr>
      <w:r w:rsidRPr="00155599">
        <w:rPr>
          <w:rFonts w:ascii="Verdana" w:hAnsi="Verdana" w:cs="Arial"/>
          <w:sz w:val="20"/>
          <w:szCs w:val="20"/>
        </w:rPr>
        <w:t>Entre los objetivos que en materia ambiental define el Plan Nacional de Desa</w:t>
      </w:r>
      <w:r>
        <w:rPr>
          <w:rFonts w:ascii="Verdana" w:hAnsi="Verdana" w:cs="Arial"/>
          <w:sz w:val="20"/>
          <w:szCs w:val="20"/>
        </w:rPr>
        <w:t xml:space="preserve">rrollo </w:t>
      </w:r>
      <w:r w:rsidRPr="00155599">
        <w:rPr>
          <w:rFonts w:ascii="Verdana" w:hAnsi="Verdana" w:cs="Arial"/>
          <w:sz w:val="20"/>
          <w:szCs w:val="20"/>
        </w:rPr>
        <w:t>1995-2000, se propone la generación de programas de gestión ambiental, los cuales serán promovidos y encausados con la participación de la sociedad. En este sentido, se señala como factor importante la descentralización de las políticas y acciones, auspiciando la gestión local que deberá sustentarse en nuevos esquemas de corresponsabilidad, mejorando la información a la sociedad y fortaleciendo sus actuales formas de participación ciudadana.</w:t>
      </w:r>
    </w:p>
    <w:p w:rsidR="004500DA" w:rsidRDefault="004500DA" w:rsidP="004500DA">
      <w:pPr>
        <w:autoSpaceDE w:val="0"/>
        <w:autoSpaceDN w:val="0"/>
        <w:adjustRightInd w:val="0"/>
        <w:spacing w:after="0" w:line="240" w:lineRule="auto"/>
        <w:jc w:val="both"/>
        <w:rPr>
          <w:rFonts w:ascii="Verdana" w:hAnsi="Verdana" w:cs="Arial"/>
          <w:b/>
          <w:i/>
          <w:iCs/>
          <w:sz w:val="20"/>
          <w:szCs w:val="20"/>
        </w:rPr>
      </w:pPr>
    </w:p>
    <w:p w:rsidR="004500DA" w:rsidRPr="00155599" w:rsidRDefault="004500DA" w:rsidP="004500DA">
      <w:pPr>
        <w:autoSpaceDE w:val="0"/>
        <w:autoSpaceDN w:val="0"/>
        <w:adjustRightInd w:val="0"/>
        <w:spacing w:after="0" w:line="240" w:lineRule="auto"/>
        <w:jc w:val="both"/>
        <w:rPr>
          <w:rFonts w:ascii="Verdana" w:hAnsi="Verdana" w:cs="Arial"/>
          <w:sz w:val="20"/>
          <w:szCs w:val="20"/>
        </w:rPr>
      </w:pPr>
      <w:r w:rsidRPr="00155599">
        <w:rPr>
          <w:rFonts w:ascii="Verdana" w:hAnsi="Verdana" w:cs="Arial"/>
          <w:sz w:val="20"/>
          <w:szCs w:val="20"/>
        </w:rPr>
        <w:t xml:space="preserve">El Programa Nacional de Medio Ambiente 1995-2000 propone dentro de su proyecto estratégico, el fortalecimiento del Sistema de Atención a la </w:t>
      </w:r>
      <w:r w:rsidRPr="00155599">
        <w:rPr>
          <w:rFonts w:ascii="Verdana" w:hAnsi="Verdana" w:cs="Arial"/>
          <w:b/>
          <w:bCs/>
          <w:sz w:val="20"/>
          <w:szCs w:val="20"/>
        </w:rPr>
        <w:t xml:space="preserve">Denuncia Popular en </w:t>
      </w:r>
      <w:r w:rsidRPr="00155599">
        <w:rPr>
          <w:rFonts w:ascii="Verdana" w:hAnsi="Verdana" w:cs="Arial"/>
          <w:sz w:val="20"/>
          <w:szCs w:val="20"/>
        </w:rPr>
        <w:t>Materia Ambiental, apoyando la creación de un mecanismo de vigilancia social, consistente y responsable, de alcance nacional, regional, estatal y local.</w:t>
      </w:r>
    </w:p>
    <w:p w:rsidR="004500DA" w:rsidRPr="00155599" w:rsidRDefault="004500DA" w:rsidP="004500DA">
      <w:pPr>
        <w:autoSpaceDE w:val="0"/>
        <w:autoSpaceDN w:val="0"/>
        <w:adjustRightInd w:val="0"/>
        <w:spacing w:after="0" w:line="240" w:lineRule="auto"/>
        <w:jc w:val="both"/>
        <w:rPr>
          <w:rFonts w:ascii="Verdana" w:hAnsi="Verdana" w:cs="Arial"/>
          <w:sz w:val="20"/>
          <w:szCs w:val="20"/>
        </w:rPr>
      </w:pPr>
      <w:r w:rsidRPr="00155599">
        <w:rPr>
          <w:rFonts w:ascii="Verdana" w:hAnsi="Verdana" w:cs="Arial"/>
          <w:sz w:val="20"/>
          <w:szCs w:val="20"/>
        </w:rPr>
        <w:t>Pretendiendo integrar los esfuerzos, capacidad e interés de la sociedad civil y sus organizaciones, así como la experiencia, conocimientos y capacidad de investigación y dictamen de las instituciones científicas y de educación superior, junto a la participación de las organizaciones productivas y las comunidades cuyo medio de ida es su propio entorno.</w:t>
      </w:r>
    </w:p>
    <w:p w:rsidR="004500DA" w:rsidRDefault="004500DA" w:rsidP="004500DA">
      <w:pPr>
        <w:autoSpaceDE w:val="0"/>
        <w:autoSpaceDN w:val="0"/>
        <w:adjustRightInd w:val="0"/>
        <w:spacing w:after="0" w:line="240" w:lineRule="auto"/>
        <w:jc w:val="both"/>
        <w:rPr>
          <w:rFonts w:ascii="Verdana" w:hAnsi="Verdana" w:cs="Arial"/>
          <w:b/>
          <w:i/>
          <w:iCs/>
          <w:sz w:val="20"/>
          <w:szCs w:val="20"/>
        </w:rPr>
      </w:pPr>
    </w:p>
    <w:p w:rsidR="004500DA" w:rsidRPr="00155599" w:rsidRDefault="004500DA" w:rsidP="004500DA">
      <w:pPr>
        <w:autoSpaceDE w:val="0"/>
        <w:autoSpaceDN w:val="0"/>
        <w:adjustRightInd w:val="0"/>
        <w:spacing w:after="0" w:line="240" w:lineRule="auto"/>
        <w:jc w:val="both"/>
        <w:rPr>
          <w:rFonts w:ascii="Verdana" w:hAnsi="Verdana" w:cs="Arial"/>
          <w:sz w:val="20"/>
          <w:szCs w:val="20"/>
        </w:rPr>
      </w:pPr>
      <w:r w:rsidRPr="00155599">
        <w:rPr>
          <w:rFonts w:ascii="Verdana" w:hAnsi="Verdana" w:cs="Arial"/>
          <w:sz w:val="20"/>
          <w:szCs w:val="20"/>
        </w:rPr>
        <w:t>La denuncia popular es un instrumento de la política ambiental mediante el cual se abren espacios importantes a la comunidad en general para que se exprese y participe en forma corresponsable con el Estado en la vigilancia, preservación y conservación de los recursos naturales, así como del mejoramiento y protección del medio ambiente.</w:t>
      </w:r>
    </w:p>
    <w:p w:rsidR="004500DA" w:rsidRPr="00155599" w:rsidRDefault="004500DA" w:rsidP="004500DA">
      <w:pPr>
        <w:autoSpaceDE w:val="0"/>
        <w:autoSpaceDN w:val="0"/>
        <w:adjustRightInd w:val="0"/>
        <w:spacing w:after="0" w:line="240" w:lineRule="auto"/>
        <w:jc w:val="both"/>
        <w:rPr>
          <w:rFonts w:ascii="Verdana" w:hAnsi="Verdana" w:cs="Arial"/>
          <w:sz w:val="20"/>
          <w:szCs w:val="20"/>
        </w:rPr>
      </w:pPr>
    </w:p>
    <w:p w:rsidR="004500DA" w:rsidRPr="00155599" w:rsidRDefault="004500DA" w:rsidP="004500DA">
      <w:pPr>
        <w:autoSpaceDE w:val="0"/>
        <w:autoSpaceDN w:val="0"/>
        <w:adjustRightInd w:val="0"/>
        <w:spacing w:after="0" w:line="240" w:lineRule="auto"/>
        <w:jc w:val="both"/>
        <w:rPr>
          <w:rFonts w:ascii="Verdana" w:hAnsi="Verdana" w:cs="Arial"/>
          <w:sz w:val="20"/>
          <w:szCs w:val="20"/>
        </w:rPr>
      </w:pPr>
      <w:r w:rsidRPr="00155599">
        <w:rPr>
          <w:rFonts w:ascii="Verdana" w:hAnsi="Verdana" w:cs="Arial"/>
          <w:sz w:val="20"/>
          <w:szCs w:val="20"/>
        </w:rPr>
        <w:t>El Reglamento Interior de la Secretaría de Medio Ambiente, Recursos Naturales y Pesca, publicado en el Diario Oficial de la Federación el 8 de julio de 1996 (reformado el 5 de junio del 2000), así como el decreto por el que se reforman, adicionan y derogan diversas disposiciones de la Ley General del Equilibrio Ecológico y la Protección al Ambiente, publicado en el Diario Oficial de la Federación el 13 de diciembre de 1996; obligó a las áreas encargadas de atender la Denuncia Popular en materia ecológica a reajustar los procedimientos, utilizando nuevos instrumentos en las diversas etapas que los configuraban, así como a reformular sus prácticas administrativas.</w:t>
      </w:r>
    </w:p>
    <w:p w:rsidR="004500DA" w:rsidRPr="00155599"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155599">
        <w:rPr>
          <w:rFonts w:ascii="Verdana" w:hAnsi="Verdana" w:cs="Arial"/>
          <w:sz w:val="20"/>
          <w:szCs w:val="20"/>
        </w:rPr>
        <w:t xml:space="preserve">Con el propósito de reforzar la denuncia popular como un medio de defensa de la sociedad respecto de actos, hechos u omisiones que causen o pudieran causar daños ambientales; de establecer un procedimiento más claro y sistemático, apegado tanto a las disposiciones jurídicas que regulan los procedimientos administrativos que desarrollan las dependencias de la administración pública federal, y de acuerdo a las condiciones reales observadas en los hechos por las autoridades ambientales y para permitir una mayor vinculación entre la autoridad y los denunciantes; la reforma de </w:t>
      </w:r>
    </w:p>
    <w:p w:rsidR="004500DA" w:rsidRDefault="004500DA" w:rsidP="004500DA">
      <w:pPr>
        <w:autoSpaceDE w:val="0"/>
        <w:autoSpaceDN w:val="0"/>
        <w:adjustRightInd w:val="0"/>
        <w:spacing w:after="0" w:line="240" w:lineRule="auto"/>
        <w:jc w:val="both"/>
        <w:rPr>
          <w:rFonts w:ascii="Verdana" w:hAnsi="Verdana" w:cs="Arial"/>
          <w:sz w:val="20"/>
          <w:szCs w:val="20"/>
        </w:rPr>
      </w:pPr>
      <w:r w:rsidRPr="00155599">
        <w:rPr>
          <w:rFonts w:ascii="Verdana" w:hAnsi="Verdana" w:cs="Arial"/>
          <w:sz w:val="20"/>
          <w:szCs w:val="20"/>
        </w:rPr>
        <w:t>1996 a la Ley General del Equilibrio Ecológico y la Protección al Ambiente modifica de forma importante el procedimiento de atención a la denuncia popular.</w:t>
      </w:r>
    </w:p>
    <w:p w:rsidR="004500DA" w:rsidRPr="00155599" w:rsidRDefault="004500DA" w:rsidP="004500DA">
      <w:pPr>
        <w:autoSpaceDE w:val="0"/>
        <w:autoSpaceDN w:val="0"/>
        <w:adjustRightInd w:val="0"/>
        <w:spacing w:after="0" w:line="240" w:lineRule="auto"/>
        <w:jc w:val="both"/>
        <w:rPr>
          <w:rFonts w:ascii="Verdana" w:hAnsi="Verdana" w:cs="Arial"/>
          <w:sz w:val="20"/>
          <w:szCs w:val="20"/>
        </w:rPr>
      </w:pPr>
    </w:p>
    <w:p w:rsidR="00693498" w:rsidRDefault="004500DA" w:rsidP="004500DA">
      <w:pPr>
        <w:autoSpaceDE w:val="0"/>
        <w:autoSpaceDN w:val="0"/>
        <w:adjustRightInd w:val="0"/>
        <w:spacing w:after="0" w:line="240" w:lineRule="auto"/>
        <w:jc w:val="both"/>
        <w:rPr>
          <w:rFonts w:ascii="Verdana" w:hAnsi="Verdana" w:cs="Arial"/>
          <w:sz w:val="20"/>
          <w:szCs w:val="20"/>
        </w:rPr>
      </w:pPr>
      <w:r w:rsidRPr="005D1A7E">
        <w:rPr>
          <w:rFonts w:ascii="Verdana" w:hAnsi="Verdana" w:cs="Arial"/>
          <w:sz w:val="20"/>
          <w:szCs w:val="20"/>
        </w:rPr>
        <w:lastRenderedPageBreak/>
        <w:t>De conformidad con lo dispuesto en la LGEEPA y de acuerdo con las atribuciones que le confiere el Reglamento Interior de la SEMARNAP, la Procuraduría Federal de Protección</w:t>
      </w:r>
      <w:r>
        <w:rPr>
          <w:rFonts w:ascii="Verdana" w:hAnsi="Verdana" w:cs="Arial"/>
          <w:sz w:val="20"/>
          <w:szCs w:val="20"/>
        </w:rPr>
        <w:t xml:space="preserve"> </w:t>
      </w:r>
      <w:r w:rsidRPr="005D1A7E">
        <w:rPr>
          <w:rFonts w:ascii="Verdana" w:hAnsi="Verdana" w:cs="Arial"/>
          <w:sz w:val="20"/>
          <w:szCs w:val="20"/>
        </w:rPr>
        <w:t xml:space="preserve">al Ambiente </w:t>
      </w:r>
      <w:r w:rsidRPr="005D1A7E">
        <w:rPr>
          <w:rFonts w:ascii="Verdana" w:hAnsi="Verdana" w:cs="Arial"/>
          <w:b/>
          <w:bCs/>
          <w:sz w:val="20"/>
          <w:szCs w:val="20"/>
        </w:rPr>
        <w:t>(PROFEPA</w:t>
      </w:r>
      <w:r w:rsidRPr="005D1A7E">
        <w:rPr>
          <w:rFonts w:ascii="Verdana" w:hAnsi="Verdana" w:cs="Arial"/>
          <w:sz w:val="20"/>
          <w:szCs w:val="20"/>
        </w:rPr>
        <w:t xml:space="preserve">) es la unidad administrativa encargada de desahogar los procedimientos instaurados a partir de la presentación de denuncias populares. </w:t>
      </w:r>
    </w:p>
    <w:p w:rsidR="00693498" w:rsidRDefault="00693498"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5D1A7E">
        <w:rPr>
          <w:rFonts w:ascii="Verdana" w:hAnsi="Verdana" w:cs="Arial"/>
          <w:sz w:val="20"/>
          <w:szCs w:val="20"/>
        </w:rPr>
        <w:t xml:space="preserve">En efecto, dicho Reglamento le otorga la facultad de </w:t>
      </w:r>
      <w:r w:rsidRPr="005D1A7E">
        <w:rPr>
          <w:rFonts w:ascii="Verdana" w:hAnsi="Verdana" w:cs="Arial"/>
          <w:b/>
          <w:bCs/>
          <w:sz w:val="20"/>
          <w:szCs w:val="20"/>
        </w:rPr>
        <w:t>recibir, investigar y atender las quejas y</w:t>
      </w:r>
      <w:r w:rsidRPr="005D1A7E">
        <w:rPr>
          <w:rFonts w:ascii="Verdana" w:hAnsi="Verdana" w:cs="Arial"/>
          <w:sz w:val="20"/>
          <w:szCs w:val="20"/>
        </w:rPr>
        <w:t xml:space="preserve"> denuncias administrativas de la ciudadanía y de los sectores público, social y privado, por el incumplimiento de las disposiciones jurídicas relacionadas con el medio ambiente y los recursos naturales, salvaguardar los intereses de la población y brindarle asesoría en asuntos de protección y defensa del ambiente y los recursos naturales, y expedir recomendaciones a las autoridades para controlar la debida aplicación de la normatividad ambiental, así como vigilar su cumplimiento y dar seguimiento a dichas recomendaciones</w:t>
      </w:r>
      <w:r>
        <w:rPr>
          <w:rFonts w:ascii="Verdana" w:hAnsi="Verdana" w:cs="Arial"/>
          <w:sz w:val="20"/>
          <w:szCs w:val="20"/>
        </w:rPr>
        <w:t>.</w:t>
      </w:r>
    </w:p>
    <w:p w:rsidR="00693498" w:rsidRDefault="00693498" w:rsidP="004500DA">
      <w:pPr>
        <w:autoSpaceDE w:val="0"/>
        <w:autoSpaceDN w:val="0"/>
        <w:adjustRightInd w:val="0"/>
        <w:spacing w:after="0" w:line="240" w:lineRule="auto"/>
        <w:jc w:val="both"/>
        <w:rPr>
          <w:rFonts w:ascii="Verdana" w:hAnsi="Verdana" w:cs="Arial"/>
          <w:sz w:val="20"/>
          <w:szCs w:val="20"/>
        </w:rPr>
      </w:pPr>
    </w:p>
    <w:p w:rsidR="004500DA" w:rsidRPr="00016F84" w:rsidRDefault="004500DA" w:rsidP="004500DA">
      <w:pPr>
        <w:autoSpaceDE w:val="0"/>
        <w:autoSpaceDN w:val="0"/>
        <w:adjustRightInd w:val="0"/>
        <w:spacing w:after="0" w:line="240" w:lineRule="auto"/>
        <w:jc w:val="both"/>
        <w:rPr>
          <w:rFonts w:ascii="Verdana" w:hAnsi="Verdana" w:cs="Arial"/>
          <w:sz w:val="20"/>
          <w:szCs w:val="20"/>
        </w:rPr>
      </w:pPr>
      <w:r w:rsidRPr="00016F84">
        <w:rPr>
          <w:rFonts w:ascii="Verdana" w:hAnsi="Verdana" w:cs="Arial"/>
          <w:sz w:val="20"/>
          <w:szCs w:val="20"/>
        </w:rPr>
        <w:t xml:space="preserve">A partir de la reforma </w:t>
      </w:r>
      <w:r w:rsidRPr="00016F84">
        <w:rPr>
          <w:rFonts w:ascii="Verdana" w:hAnsi="Verdana" w:cs="Arial"/>
          <w:b/>
          <w:bCs/>
          <w:sz w:val="20"/>
          <w:szCs w:val="20"/>
        </w:rPr>
        <w:t>a la LGEEPA en 1996</w:t>
      </w:r>
      <w:r w:rsidRPr="00016F84">
        <w:rPr>
          <w:rFonts w:ascii="Verdana" w:hAnsi="Verdana" w:cs="Arial"/>
          <w:sz w:val="20"/>
          <w:szCs w:val="20"/>
        </w:rPr>
        <w:t>, la Procuraduría Federal de Protección al Ambiente (PROFEPA) ha venido desarrollando acciones tendientes a la agilización de los procedimientos que instaura por la presentación de denuncias populares, con la finalidad de hacer más expedita la atención de las mismas. Por ello, la PROFEPA busca que la atención de las denuncias permita:</w:t>
      </w:r>
    </w:p>
    <w:p w:rsidR="004500DA" w:rsidRDefault="004500DA" w:rsidP="004500DA">
      <w:pPr>
        <w:autoSpaceDE w:val="0"/>
        <w:autoSpaceDN w:val="0"/>
        <w:adjustRightInd w:val="0"/>
        <w:spacing w:after="0" w:line="240" w:lineRule="auto"/>
        <w:jc w:val="both"/>
        <w:rPr>
          <w:rFonts w:ascii="Verdana" w:hAnsi="Verdana" w:cs="Arial"/>
          <w:b/>
          <w:i/>
          <w:iCs/>
          <w:sz w:val="20"/>
          <w:szCs w:val="20"/>
        </w:rPr>
      </w:pPr>
    </w:p>
    <w:p w:rsidR="004500DA" w:rsidRDefault="004500DA" w:rsidP="004500DA">
      <w:pPr>
        <w:pStyle w:val="Prrafodelista"/>
        <w:numPr>
          <w:ilvl w:val="0"/>
          <w:numId w:val="4"/>
        </w:numPr>
        <w:autoSpaceDE w:val="0"/>
        <w:autoSpaceDN w:val="0"/>
        <w:adjustRightInd w:val="0"/>
        <w:spacing w:after="0" w:line="240" w:lineRule="auto"/>
        <w:jc w:val="both"/>
        <w:rPr>
          <w:rFonts w:ascii="Verdana" w:hAnsi="Verdana" w:cs="Arial"/>
          <w:sz w:val="20"/>
          <w:szCs w:val="20"/>
        </w:rPr>
      </w:pPr>
      <w:r w:rsidRPr="00A71DD6">
        <w:rPr>
          <w:rFonts w:ascii="Verdana" w:hAnsi="Verdana" w:cs="Arial"/>
          <w:sz w:val="20"/>
          <w:szCs w:val="20"/>
        </w:rPr>
        <w:t>Dar una respuesta eficaz, eficiente y oportuna a los denunciantes, respecto de los actos, hechos u omisiones planteados ante la autoridad, independientemente del tipo de procedimiento que se vincule con el contenido de la denuncia, es decir ya sea que actúe como autoridad o como ombudsman.</w:t>
      </w:r>
    </w:p>
    <w:p w:rsidR="004500DA" w:rsidRPr="001D235D"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1D235D" w:rsidRDefault="004500DA" w:rsidP="004500DA">
      <w:pPr>
        <w:pStyle w:val="Prrafodelista"/>
        <w:numPr>
          <w:ilvl w:val="0"/>
          <w:numId w:val="4"/>
        </w:numPr>
        <w:autoSpaceDE w:val="0"/>
        <w:autoSpaceDN w:val="0"/>
        <w:adjustRightInd w:val="0"/>
        <w:spacing w:after="0" w:line="240" w:lineRule="auto"/>
        <w:jc w:val="both"/>
        <w:rPr>
          <w:rFonts w:ascii="Verdana" w:hAnsi="Verdana" w:cs="Arial"/>
          <w:sz w:val="20"/>
          <w:szCs w:val="20"/>
        </w:rPr>
      </w:pPr>
      <w:r w:rsidRPr="001D235D">
        <w:rPr>
          <w:rFonts w:ascii="Verdana" w:hAnsi="Verdana" w:cs="Arial"/>
          <w:sz w:val="20"/>
          <w:szCs w:val="20"/>
        </w:rPr>
        <w:t>Reforzar el cumplimiento de la normatividad ambiental, mediante la actuación oportuna de autoridades de los tres órdenes de gobierno.</w:t>
      </w:r>
    </w:p>
    <w:p w:rsidR="004500DA" w:rsidRPr="001D235D" w:rsidRDefault="004500DA" w:rsidP="004500DA">
      <w:pPr>
        <w:pStyle w:val="Prrafodelista"/>
        <w:jc w:val="both"/>
        <w:rPr>
          <w:rFonts w:ascii="Verdana" w:hAnsi="Verdana" w:cs="Arial"/>
          <w:sz w:val="20"/>
          <w:szCs w:val="20"/>
        </w:rPr>
      </w:pPr>
    </w:p>
    <w:p w:rsidR="004500DA" w:rsidRPr="001D235D" w:rsidRDefault="004500DA" w:rsidP="004500DA">
      <w:pPr>
        <w:pStyle w:val="Prrafodelista"/>
        <w:numPr>
          <w:ilvl w:val="0"/>
          <w:numId w:val="4"/>
        </w:numPr>
        <w:autoSpaceDE w:val="0"/>
        <w:autoSpaceDN w:val="0"/>
        <w:adjustRightInd w:val="0"/>
        <w:spacing w:after="0" w:line="240" w:lineRule="auto"/>
        <w:jc w:val="both"/>
        <w:rPr>
          <w:rFonts w:ascii="Verdana" w:hAnsi="Verdana" w:cs="Arial"/>
          <w:sz w:val="20"/>
          <w:szCs w:val="20"/>
        </w:rPr>
      </w:pPr>
      <w:r w:rsidRPr="001D235D">
        <w:rPr>
          <w:rFonts w:ascii="Verdana" w:hAnsi="Verdana" w:cs="Arial"/>
          <w:sz w:val="20"/>
          <w:szCs w:val="20"/>
        </w:rPr>
        <w:t>Conocer la problemática ambiental que desde la perspectiva de la sociedad mexicana se presenta en nuestro país, considerando zona, regiones y materias específicas.</w:t>
      </w:r>
    </w:p>
    <w:p w:rsidR="004500DA" w:rsidRPr="001D235D" w:rsidRDefault="004500DA" w:rsidP="004500DA">
      <w:pPr>
        <w:pStyle w:val="Prrafodelista"/>
        <w:jc w:val="both"/>
        <w:rPr>
          <w:rFonts w:ascii="Verdana" w:hAnsi="Verdana" w:cs="Arial"/>
          <w:sz w:val="20"/>
          <w:szCs w:val="20"/>
        </w:rPr>
      </w:pPr>
    </w:p>
    <w:p w:rsidR="004500DA" w:rsidRPr="001D235D" w:rsidRDefault="004500DA" w:rsidP="004500DA">
      <w:pPr>
        <w:pStyle w:val="Prrafodelista"/>
        <w:numPr>
          <w:ilvl w:val="0"/>
          <w:numId w:val="4"/>
        </w:numPr>
        <w:autoSpaceDE w:val="0"/>
        <w:autoSpaceDN w:val="0"/>
        <w:adjustRightInd w:val="0"/>
        <w:spacing w:after="0" w:line="240" w:lineRule="auto"/>
        <w:jc w:val="both"/>
        <w:rPr>
          <w:rFonts w:ascii="Verdana" w:hAnsi="Verdana" w:cs="Arial"/>
          <w:sz w:val="20"/>
          <w:szCs w:val="20"/>
        </w:rPr>
      </w:pPr>
      <w:r w:rsidRPr="001D235D">
        <w:rPr>
          <w:rFonts w:ascii="Verdana" w:hAnsi="Verdana" w:cs="Arial"/>
          <w:sz w:val="20"/>
          <w:szCs w:val="20"/>
        </w:rPr>
        <w:t>Determinar políticas y estrategias para atender los problemas más recurrentes y graves que sean hechos del conocimiento de la PROFEPA.</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1D235D" w:rsidRDefault="004500DA" w:rsidP="004500DA">
      <w:pPr>
        <w:autoSpaceDE w:val="0"/>
        <w:autoSpaceDN w:val="0"/>
        <w:adjustRightInd w:val="0"/>
        <w:spacing w:after="0" w:line="240" w:lineRule="auto"/>
        <w:jc w:val="both"/>
        <w:rPr>
          <w:rFonts w:ascii="Verdana" w:hAnsi="Verdana" w:cs="Arial"/>
          <w:sz w:val="20"/>
          <w:szCs w:val="20"/>
        </w:rPr>
      </w:pPr>
      <w:r w:rsidRPr="001D235D">
        <w:rPr>
          <w:rFonts w:ascii="Verdana" w:hAnsi="Verdana" w:cs="Arial"/>
          <w:sz w:val="20"/>
          <w:szCs w:val="20"/>
        </w:rPr>
        <w:t>Con base en lo anterior y siendo la PROFEPA la facultada para conocer y atender la Denuncia Popular en materia ambiental, se consideró necesario el establecimiento de los lineamientos pertinentes para el puntual cumplimiento de sus atribuciones. La mística que anima el espíritu institucional es la de resolver, en breve tiempo, el problema planteado por los denunciantes respecto de los hechos, actos u omisiones que contravengan la normatividad ambiental, pero además acentuar su actuación como representante y protectora de los intereses ambientales de la sociedad previstos en el orden jurídico, con elevada y firme responsabilidad.</w:t>
      </w:r>
    </w:p>
    <w:p w:rsidR="004500DA" w:rsidRDefault="004500DA" w:rsidP="00757011">
      <w:pPr>
        <w:autoSpaceDE w:val="0"/>
        <w:autoSpaceDN w:val="0"/>
        <w:adjustRightInd w:val="0"/>
        <w:spacing w:after="0" w:line="240" w:lineRule="auto"/>
        <w:jc w:val="both"/>
        <w:rPr>
          <w:rFonts w:ascii="Verdana" w:hAnsi="Verdana" w:cs="Arial"/>
          <w:sz w:val="20"/>
          <w:szCs w:val="20"/>
        </w:rPr>
      </w:pPr>
      <w:r w:rsidRPr="001D235D">
        <w:rPr>
          <w:rFonts w:ascii="Verdana" w:hAnsi="Verdana" w:cs="Arial"/>
          <w:sz w:val="20"/>
          <w:szCs w:val="20"/>
        </w:rPr>
        <w:t>En efecto, la facultad de la PROFEPA para conocer y dar trámite a la denuncia popular, se vincula con dos tipos de acciones:</w:t>
      </w:r>
    </w:p>
    <w:p w:rsidR="00757011" w:rsidRPr="001D235D" w:rsidRDefault="00757011" w:rsidP="00757011">
      <w:pPr>
        <w:autoSpaceDE w:val="0"/>
        <w:autoSpaceDN w:val="0"/>
        <w:adjustRightInd w:val="0"/>
        <w:spacing w:after="0" w:line="240" w:lineRule="auto"/>
        <w:jc w:val="both"/>
        <w:rPr>
          <w:rFonts w:ascii="Verdana" w:hAnsi="Verdana" w:cs="Arial"/>
          <w:b/>
          <w:i/>
          <w:iCs/>
          <w:sz w:val="20"/>
          <w:szCs w:val="20"/>
        </w:rPr>
      </w:pPr>
    </w:p>
    <w:p w:rsidR="004500DA" w:rsidRPr="001D235D" w:rsidRDefault="004500DA" w:rsidP="004500DA">
      <w:pPr>
        <w:pStyle w:val="Prrafodelista"/>
        <w:numPr>
          <w:ilvl w:val="0"/>
          <w:numId w:val="5"/>
        </w:numPr>
        <w:autoSpaceDE w:val="0"/>
        <w:autoSpaceDN w:val="0"/>
        <w:adjustRightInd w:val="0"/>
        <w:spacing w:after="0" w:line="240" w:lineRule="auto"/>
        <w:jc w:val="both"/>
        <w:rPr>
          <w:rFonts w:ascii="Verdana" w:hAnsi="Verdana" w:cs="Arial"/>
          <w:sz w:val="20"/>
          <w:szCs w:val="20"/>
        </w:rPr>
      </w:pPr>
      <w:r w:rsidRPr="001D235D">
        <w:rPr>
          <w:rFonts w:ascii="Verdana" w:hAnsi="Verdana" w:cs="Arial"/>
          <w:sz w:val="20"/>
          <w:szCs w:val="20"/>
        </w:rPr>
        <w:t>Cuando actúa como autoridad, es decir en los casos en donde tiene facultades para inspeccionar, ordenar medidas de seguridad, correctivas o de urgente aplicación y emitir sanciones administrativas, y…</w:t>
      </w:r>
    </w:p>
    <w:p w:rsidR="004500DA" w:rsidRPr="001D235D"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numPr>
          <w:ilvl w:val="0"/>
          <w:numId w:val="5"/>
        </w:numPr>
        <w:autoSpaceDE w:val="0"/>
        <w:autoSpaceDN w:val="0"/>
        <w:adjustRightInd w:val="0"/>
        <w:spacing w:after="0" w:line="240" w:lineRule="auto"/>
        <w:jc w:val="both"/>
        <w:rPr>
          <w:rFonts w:ascii="Verdana" w:hAnsi="Verdana" w:cs="Arial"/>
          <w:sz w:val="20"/>
          <w:szCs w:val="20"/>
        </w:rPr>
      </w:pPr>
      <w:r w:rsidRPr="001D235D">
        <w:rPr>
          <w:rFonts w:ascii="Verdana" w:hAnsi="Verdana" w:cs="Arial"/>
          <w:sz w:val="20"/>
          <w:szCs w:val="20"/>
        </w:rPr>
        <w:t>Cuando la PROFEPA atiende la denuncia popular en su carácter de ombudsman, esto es, como instancia que revisa los actos de autoridad y de los particulares en los casos planteados por las personas que consideran se ha causado o se puede causar un daño ambiental en contravención de la normatividad ambiental.</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1D235D" w:rsidRDefault="004500DA" w:rsidP="004500DA">
      <w:pPr>
        <w:autoSpaceDE w:val="0"/>
        <w:autoSpaceDN w:val="0"/>
        <w:adjustRightInd w:val="0"/>
        <w:spacing w:after="0" w:line="240" w:lineRule="auto"/>
        <w:jc w:val="both"/>
        <w:rPr>
          <w:rFonts w:ascii="Verdana" w:hAnsi="Verdana" w:cs="Arial"/>
          <w:sz w:val="20"/>
          <w:szCs w:val="20"/>
        </w:rPr>
      </w:pPr>
      <w:r w:rsidRPr="001D235D">
        <w:rPr>
          <w:rFonts w:ascii="Verdana" w:hAnsi="Verdana" w:cs="Arial"/>
          <w:sz w:val="20"/>
          <w:szCs w:val="20"/>
        </w:rPr>
        <w:t>En el primer caso, la PROFEPA atiende las denuncias que se le presentan, instaurando procedimientos de inspección de acuerdo con las formalidades que para ello prevé la LGEEPA, concluyendo dichos procedimientos con la emisión de una resolución que impone sanciones o declara la inexistencia de violaciones a la normatividad ambiental. En este caso, la denuncia popular sirve como un mecanismo de la sociedad para hacer que la autoridad ambiental actúe coercitivamente en contra de los infractores de la legislación en materia ambiental y de recursos naturales, ya sea que se trate de personas públicas o privadas.</w:t>
      </w:r>
    </w:p>
    <w:p w:rsidR="004500DA" w:rsidRDefault="004500DA" w:rsidP="004500DA">
      <w:pPr>
        <w:autoSpaceDE w:val="0"/>
        <w:autoSpaceDN w:val="0"/>
        <w:adjustRightInd w:val="0"/>
        <w:spacing w:after="0" w:line="240" w:lineRule="auto"/>
        <w:jc w:val="both"/>
        <w:rPr>
          <w:rFonts w:ascii="Verdana" w:hAnsi="Verdana" w:cs="Arial"/>
          <w:b/>
          <w:i/>
          <w:iCs/>
          <w:sz w:val="20"/>
          <w:szCs w:val="20"/>
        </w:rPr>
      </w:pPr>
    </w:p>
    <w:p w:rsidR="004500DA" w:rsidRPr="001D235D" w:rsidRDefault="004500DA" w:rsidP="004500DA">
      <w:pPr>
        <w:autoSpaceDE w:val="0"/>
        <w:autoSpaceDN w:val="0"/>
        <w:adjustRightInd w:val="0"/>
        <w:spacing w:after="0" w:line="240" w:lineRule="auto"/>
        <w:jc w:val="both"/>
        <w:rPr>
          <w:rFonts w:ascii="Verdana" w:hAnsi="Verdana" w:cs="Arial"/>
          <w:sz w:val="20"/>
          <w:szCs w:val="20"/>
        </w:rPr>
      </w:pPr>
      <w:r w:rsidRPr="001D235D">
        <w:rPr>
          <w:rFonts w:ascii="Verdana" w:hAnsi="Verdana" w:cs="Arial"/>
          <w:sz w:val="20"/>
          <w:szCs w:val="20"/>
        </w:rPr>
        <w:t>En el segundo supuesto, la PROFEPA realiza las investigaciones necesarias, solicitando información a las autoridades o personas involucradas, a fin de emitir las resoluciones correspondientes. En este caso, las decisiones resultantes culminan en la emisión de recomendaciones a las autoridades involucradas, las cuales no tienen carácter obligatorio, o bien, a través de un dictamen de que no existen violaciones a la normatividad ambiental.</w:t>
      </w:r>
    </w:p>
    <w:p w:rsidR="004500DA" w:rsidRDefault="004500DA" w:rsidP="004500DA">
      <w:pPr>
        <w:autoSpaceDE w:val="0"/>
        <w:autoSpaceDN w:val="0"/>
        <w:adjustRightInd w:val="0"/>
        <w:spacing w:after="0" w:line="240" w:lineRule="auto"/>
        <w:jc w:val="both"/>
        <w:rPr>
          <w:rFonts w:ascii="Verdana" w:hAnsi="Verdana" w:cs="Arial"/>
          <w:b/>
          <w:i/>
          <w:iCs/>
          <w:sz w:val="20"/>
          <w:szCs w:val="20"/>
        </w:rPr>
      </w:pPr>
    </w:p>
    <w:p w:rsidR="004500DA" w:rsidRPr="001D235D" w:rsidRDefault="004500DA" w:rsidP="004500DA">
      <w:pPr>
        <w:autoSpaceDE w:val="0"/>
        <w:autoSpaceDN w:val="0"/>
        <w:adjustRightInd w:val="0"/>
        <w:spacing w:after="0" w:line="240" w:lineRule="auto"/>
        <w:jc w:val="both"/>
        <w:rPr>
          <w:rFonts w:ascii="Verdana" w:hAnsi="Verdana" w:cs="Arial"/>
          <w:sz w:val="20"/>
          <w:szCs w:val="20"/>
        </w:rPr>
      </w:pPr>
      <w:r w:rsidRPr="001D235D">
        <w:rPr>
          <w:rFonts w:ascii="Verdana" w:hAnsi="Verdana" w:cs="Arial"/>
          <w:sz w:val="20"/>
          <w:szCs w:val="20"/>
        </w:rPr>
        <w:t>Este último supuesto ha sido utilizado excepcionalmente por la PROFEPA, sin embargo es un procedimiento que le permite a este órgano administrativo revisar los actos de autoridad y de los denunciantes, cuando existan hechos y omisiones que produzcan o puedan producir desequilibrio ecológico o daños al ambiente o a los recursos naturales en contravención a la normatividad ambiental tanto federal como local.</w:t>
      </w:r>
    </w:p>
    <w:p w:rsidR="004500DA" w:rsidRPr="001D235D" w:rsidRDefault="004500DA" w:rsidP="004500DA">
      <w:pPr>
        <w:autoSpaceDE w:val="0"/>
        <w:autoSpaceDN w:val="0"/>
        <w:adjustRightInd w:val="0"/>
        <w:spacing w:after="0" w:line="240" w:lineRule="auto"/>
        <w:jc w:val="both"/>
        <w:rPr>
          <w:rFonts w:ascii="Verdana" w:hAnsi="Verdana" w:cs="Arial"/>
          <w:sz w:val="20"/>
          <w:szCs w:val="20"/>
        </w:rPr>
      </w:pPr>
    </w:p>
    <w:p w:rsidR="004500DA" w:rsidRPr="001D235D" w:rsidRDefault="004500DA" w:rsidP="004500DA">
      <w:pPr>
        <w:autoSpaceDE w:val="0"/>
        <w:autoSpaceDN w:val="0"/>
        <w:adjustRightInd w:val="0"/>
        <w:spacing w:after="0" w:line="240" w:lineRule="auto"/>
        <w:jc w:val="both"/>
        <w:rPr>
          <w:rFonts w:ascii="Verdana" w:hAnsi="Verdana" w:cs="Arial"/>
          <w:sz w:val="20"/>
          <w:szCs w:val="20"/>
        </w:rPr>
      </w:pPr>
      <w:r w:rsidRPr="001D235D">
        <w:rPr>
          <w:rFonts w:ascii="Verdana" w:hAnsi="Verdana" w:cs="Arial"/>
          <w:sz w:val="20"/>
          <w:szCs w:val="20"/>
        </w:rPr>
        <w:t>Surge así la necesidad de incorporar mecanismos y procedimientos técnico-administrativos que permitan asegurar que las denuncias sean atendidas sistemáticamente y se dé una respuesta eficaz, así como el cumplimiento de los compromisos que en relación a ellas asuman las autoridades. Es por ello, que se presenta en este Manual de Denuncias y Quejas que es parte del Sistema Institucional de Información de la PROFEPA (SIIP), con la intención de que se opere en cada una de las Delegaciones Estatales de la PROFEPA, mismo que contiene, cada una de las partes del procedimiento de atención a la denuncia popular.</w:t>
      </w:r>
    </w:p>
    <w:p w:rsidR="00693498" w:rsidRDefault="00693498" w:rsidP="004500DA">
      <w:pPr>
        <w:autoSpaceDE w:val="0"/>
        <w:autoSpaceDN w:val="0"/>
        <w:adjustRightInd w:val="0"/>
        <w:spacing w:after="0" w:line="240" w:lineRule="auto"/>
        <w:jc w:val="both"/>
        <w:rPr>
          <w:rFonts w:ascii="Verdana" w:hAnsi="Verdana" w:cs="Arial"/>
          <w:b/>
          <w:i/>
          <w:iCs/>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1D235D">
        <w:rPr>
          <w:rFonts w:ascii="Verdana" w:hAnsi="Verdana" w:cs="Arial"/>
          <w:sz w:val="20"/>
          <w:szCs w:val="20"/>
        </w:rPr>
        <w:t>A fin de establecer con claridad los conceptos que sobre el tratamiento de las denuncias ha venido dando esta Procuraduría y sobre sus aspectos más relevantes, es indispensable tomar en cuenta las siguientes definiciones:</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1D235D" w:rsidRDefault="004500DA" w:rsidP="004500DA">
      <w:pPr>
        <w:autoSpaceDE w:val="0"/>
        <w:autoSpaceDN w:val="0"/>
        <w:adjustRightInd w:val="0"/>
        <w:spacing w:after="0" w:line="240" w:lineRule="auto"/>
        <w:jc w:val="both"/>
        <w:rPr>
          <w:rFonts w:ascii="Verdana" w:hAnsi="Verdana" w:cs="Arial"/>
          <w:sz w:val="20"/>
          <w:szCs w:val="20"/>
        </w:rPr>
      </w:pPr>
      <w:r w:rsidRPr="001D235D">
        <w:rPr>
          <w:rFonts w:ascii="Verdana" w:hAnsi="Verdana" w:cs="Arial"/>
          <w:b/>
          <w:bCs/>
          <w:sz w:val="20"/>
          <w:szCs w:val="20"/>
        </w:rPr>
        <w:t xml:space="preserve">Denuncias recibidas. </w:t>
      </w:r>
      <w:r w:rsidRPr="001D235D">
        <w:rPr>
          <w:rFonts w:ascii="Verdana" w:hAnsi="Verdana" w:cs="Arial"/>
          <w:sz w:val="20"/>
          <w:szCs w:val="20"/>
        </w:rPr>
        <w:t>Son todas aquellas que han sido formalmente recibidas por la Procuraduría, independientemente de la calificación que se les haya dado.</w:t>
      </w:r>
    </w:p>
    <w:p w:rsidR="004500DA" w:rsidRPr="001D235D" w:rsidRDefault="004500DA" w:rsidP="004500DA">
      <w:pPr>
        <w:autoSpaceDE w:val="0"/>
        <w:autoSpaceDN w:val="0"/>
        <w:adjustRightInd w:val="0"/>
        <w:spacing w:after="0" w:line="240" w:lineRule="auto"/>
        <w:jc w:val="both"/>
        <w:rPr>
          <w:rFonts w:ascii="Verdana" w:hAnsi="Verdana" w:cs="Arial"/>
          <w:b/>
          <w:bCs/>
          <w:sz w:val="20"/>
          <w:szCs w:val="20"/>
        </w:rPr>
      </w:pPr>
    </w:p>
    <w:p w:rsidR="004500DA" w:rsidRPr="001D235D" w:rsidRDefault="004500DA" w:rsidP="004500DA">
      <w:pPr>
        <w:autoSpaceDE w:val="0"/>
        <w:autoSpaceDN w:val="0"/>
        <w:adjustRightInd w:val="0"/>
        <w:spacing w:after="0" w:line="240" w:lineRule="auto"/>
        <w:jc w:val="both"/>
        <w:rPr>
          <w:rFonts w:ascii="Verdana" w:hAnsi="Verdana" w:cs="Arial"/>
          <w:sz w:val="20"/>
          <w:szCs w:val="20"/>
        </w:rPr>
      </w:pPr>
      <w:r w:rsidRPr="001D235D">
        <w:rPr>
          <w:rFonts w:ascii="Verdana" w:hAnsi="Verdana" w:cs="Arial"/>
          <w:b/>
          <w:bCs/>
          <w:sz w:val="20"/>
          <w:szCs w:val="20"/>
        </w:rPr>
        <w:t xml:space="preserve">Denuncias en trámite. </w:t>
      </w:r>
      <w:r w:rsidRPr="001D235D">
        <w:rPr>
          <w:rFonts w:ascii="Verdana" w:hAnsi="Verdana" w:cs="Arial"/>
          <w:sz w:val="20"/>
          <w:szCs w:val="20"/>
        </w:rPr>
        <w:t>Corresponde a aquellos asuntos a los que les recayó un Acuerdo de Calificación y de los cuales se solicitó visita de inspección a la autoridad competente y/o información a otras autoridades, instancias, centros de investigación, instituciones académicas, etc., y de las cuales aún no se ha recibido respuesta para darlas por atendidas o concluidas.</w:t>
      </w:r>
    </w:p>
    <w:p w:rsidR="004500DA" w:rsidRPr="001D235D" w:rsidRDefault="004500DA" w:rsidP="004500DA">
      <w:pPr>
        <w:autoSpaceDE w:val="0"/>
        <w:autoSpaceDN w:val="0"/>
        <w:adjustRightInd w:val="0"/>
        <w:spacing w:after="0" w:line="240" w:lineRule="auto"/>
        <w:jc w:val="both"/>
        <w:rPr>
          <w:rFonts w:ascii="Verdana" w:hAnsi="Verdana" w:cs="Arial"/>
          <w:sz w:val="20"/>
          <w:szCs w:val="20"/>
        </w:rPr>
      </w:pPr>
    </w:p>
    <w:p w:rsidR="004500DA" w:rsidRPr="001D235D" w:rsidRDefault="004500DA" w:rsidP="004500DA">
      <w:pPr>
        <w:autoSpaceDE w:val="0"/>
        <w:autoSpaceDN w:val="0"/>
        <w:adjustRightInd w:val="0"/>
        <w:spacing w:after="0" w:line="240" w:lineRule="auto"/>
        <w:jc w:val="both"/>
        <w:rPr>
          <w:rFonts w:ascii="Verdana" w:hAnsi="Verdana" w:cs="Arial"/>
          <w:sz w:val="20"/>
          <w:szCs w:val="20"/>
        </w:rPr>
      </w:pPr>
      <w:r w:rsidRPr="001D235D">
        <w:rPr>
          <w:rFonts w:ascii="Verdana" w:hAnsi="Verdana" w:cs="Arial"/>
          <w:b/>
          <w:bCs/>
          <w:sz w:val="20"/>
          <w:szCs w:val="20"/>
        </w:rPr>
        <w:t xml:space="preserve">Denuncias atendidas. </w:t>
      </w:r>
      <w:r w:rsidRPr="001D235D">
        <w:rPr>
          <w:rFonts w:ascii="Verdana" w:hAnsi="Verdana" w:cs="Arial"/>
          <w:sz w:val="20"/>
          <w:szCs w:val="20"/>
        </w:rPr>
        <w:t>Comprende a las que han sido objeto de una visita de inspección, y de cuyo resultado se han impuesto las medidas correctivas o de urgente aplicación necesarias, y de la cual se está en espera de que se emita la resolución administrativa correspondiente.</w:t>
      </w:r>
    </w:p>
    <w:p w:rsidR="004500DA" w:rsidRPr="001D235D" w:rsidRDefault="004500DA" w:rsidP="004500DA">
      <w:pPr>
        <w:autoSpaceDE w:val="0"/>
        <w:autoSpaceDN w:val="0"/>
        <w:adjustRightInd w:val="0"/>
        <w:spacing w:after="0" w:line="240" w:lineRule="auto"/>
        <w:jc w:val="both"/>
        <w:rPr>
          <w:rFonts w:ascii="Verdana" w:hAnsi="Verdana" w:cs="Arial"/>
          <w:sz w:val="20"/>
          <w:szCs w:val="20"/>
        </w:rPr>
      </w:pPr>
    </w:p>
    <w:p w:rsidR="004500DA" w:rsidRPr="001D235D" w:rsidRDefault="004500DA" w:rsidP="004500DA">
      <w:pPr>
        <w:autoSpaceDE w:val="0"/>
        <w:autoSpaceDN w:val="0"/>
        <w:adjustRightInd w:val="0"/>
        <w:spacing w:after="0" w:line="240" w:lineRule="auto"/>
        <w:jc w:val="both"/>
        <w:rPr>
          <w:rFonts w:ascii="Verdana" w:hAnsi="Verdana" w:cs="Arial"/>
          <w:sz w:val="20"/>
          <w:szCs w:val="20"/>
        </w:rPr>
      </w:pPr>
      <w:r w:rsidRPr="001D235D">
        <w:rPr>
          <w:rFonts w:ascii="Verdana" w:hAnsi="Verdana" w:cs="Arial"/>
          <w:b/>
          <w:bCs/>
          <w:sz w:val="20"/>
          <w:szCs w:val="20"/>
        </w:rPr>
        <w:t xml:space="preserve">Denuncias concluidas. </w:t>
      </w:r>
      <w:r w:rsidRPr="001D235D">
        <w:rPr>
          <w:rFonts w:ascii="Verdana" w:hAnsi="Verdana" w:cs="Arial"/>
          <w:sz w:val="20"/>
          <w:szCs w:val="20"/>
        </w:rPr>
        <w:t>Son todas aquellas que de conformidad con las causales que establece el artículo 199 de la Ley General del Equilibrio Ecológico y la Protección al Ambiente, se ha dictado acuerdo resolutivo.</w:t>
      </w:r>
    </w:p>
    <w:p w:rsidR="004500DA" w:rsidRDefault="00AC4AA4" w:rsidP="004500DA">
      <w:pPr>
        <w:jc w:val="both"/>
        <w:rPr>
          <w:rFonts w:ascii="Verdana" w:hAnsi="Verdana" w:cs="Arial"/>
          <w:b/>
          <w:i/>
          <w:iCs/>
          <w:sz w:val="20"/>
          <w:szCs w:val="20"/>
        </w:rPr>
      </w:pPr>
      <w:r>
        <w:rPr>
          <w:rFonts w:ascii="Verdana" w:hAnsi="Verdana" w:cs="Arial"/>
          <w:b/>
          <w:i/>
          <w:iCs/>
          <w:noProof/>
          <w:sz w:val="24"/>
          <w:szCs w:val="24"/>
          <w:lang w:eastAsia="es-MX"/>
        </w:rPr>
        <mc:AlternateContent>
          <mc:Choice Requires="wps">
            <w:drawing>
              <wp:anchor distT="0" distB="0" distL="114300" distR="114300" simplePos="0" relativeHeight="251671552" behindDoc="0" locked="0" layoutInCell="1" allowOverlap="1" wp14:anchorId="74ABBA2E" wp14:editId="7B1261A1">
                <wp:simplePos x="0" y="0"/>
                <wp:positionH relativeFrom="column">
                  <wp:posOffset>212090</wp:posOffset>
                </wp:positionH>
                <wp:positionV relativeFrom="paragraph">
                  <wp:posOffset>175895</wp:posOffset>
                </wp:positionV>
                <wp:extent cx="5029200" cy="304800"/>
                <wp:effectExtent l="57150" t="19050" r="76200" b="95250"/>
                <wp:wrapNone/>
                <wp:docPr id="47" name="47 Rectángulo"/>
                <wp:cNvGraphicFramePr/>
                <a:graphic xmlns:a="http://schemas.openxmlformats.org/drawingml/2006/main">
                  <a:graphicData uri="http://schemas.microsoft.com/office/word/2010/wordprocessingShape">
                    <wps:wsp>
                      <wps:cNvSpPr/>
                      <wps:spPr>
                        <a:xfrm>
                          <a:off x="0" y="0"/>
                          <a:ext cx="5029200"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A72D23" w:rsidRPr="002A4DD0" w:rsidRDefault="00A72D23" w:rsidP="00AC4AA4">
                            <w:pPr>
                              <w:pStyle w:val="Prrafodelista"/>
                              <w:jc w:val="center"/>
                              <w:rPr>
                                <w:rFonts w:ascii="Verdana" w:hAnsi="Verdana"/>
                                <w:b/>
                                <w:sz w:val="24"/>
                                <w:szCs w:val="24"/>
                              </w:rPr>
                            </w:pPr>
                            <w:r w:rsidRPr="002A4DD0">
                              <w:rPr>
                                <w:rFonts w:ascii="Verdana" w:hAnsi="Verdana"/>
                                <w:b/>
                                <w:sz w:val="24"/>
                                <w:szCs w:val="24"/>
                              </w:rPr>
                              <w:t xml:space="preserve">1.2 Introducción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47 Rectángulo" o:spid="_x0000_s1028" style="position:absolute;left:0;text-align:left;margin-left:16.7pt;margin-top:13.85pt;width:396pt;height: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A72D23" w:rsidRPr="002A4DD0" w:rsidRDefault="00A72D23" w:rsidP="00AC4AA4">
                      <w:pPr>
                        <w:pStyle w:val="Prrafodelista"/>
                        <w:jc w:val="center"/>
                        <w:rPr>
                          <w:rFonts w:ascii="Verdana" w:hAnsi="Verdana"/>
                          <w:b/>
                          <w:sz w:val="24"/>
                          <w:szCs w:val="24"/>
                        </w:rPr>
                      </w:pPr>
                      <w:r w:rsidRPr="002A4DD0">
                        <w:rPr>
                          <w:rFonts w:ascii="Verdana" w:hAnsi="Verdana"/>
                          <w:b/>
                          <w:sz w:val="24"/>
                          <w:szCs w:val="24"/>
                        </w:rPr>
                        <w:t xml:space="preserve">1.2 Introducción </w:t>
                      </w:r>
                    </w:p>
                  </w:txbxContent>
                </v:textbox>
              </v:rect>
            </w:pict>
          </mc:Fallback>
        </mc:AlternateContent>
      </w:r>
    </w:p>
    <w:p w:rsidR="00D907D3" w:rsidRDefault="00D907D3" w:rsidP="004500DA">
      <w:pPr>
        <w:autoSpaceDE w:val="0"/>
        <w:autoSpaceDN w:val="0"/>
        <w:adjustRightInd w:val="0"/>
        <w:spacing w:after="0" w:line="240" w:lineRule="auto"/>
        <w:jc w:val="both"/>
        <w:rPr>
          <w:rFonts w:ascii="Verdana" w:hAnsi="Verdana" w:cs="Arial"/>
          <w:b/>
          <w:i/>
          <w:iCs/>
          <w:sz w:val="20"/>
          <w:szCs w:val="20"/>
        </w:rPr>
      </w:pPr>
    </w:p>
    <w:p w:rsidR="00114879" w:rsidRDefault="00114879" w:rsidP="004500DA">
      <w:pPr>
        <w:autoSpaceDE w:val="0"/>
        <w:autoSpaceDN w:val="0"/>
        <w:adjustRightInd w:val="0"/>
        <w:spacing w:after="0" w:line="240" w:lineRule="auto"/>
        <w:jc w:val="both"/>
        <w:rPr>
          <w:rFonts w:ascii="Verdana" w:hAnsi="Verdana" w:cs="Arial"/>
          <w:b/>
          <w:i/>
          <w:iCs/>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3D3DD0">
        <w:rPr>
          <w:rFonts w:ascii="Verdana" w:hAnsi="Verdana" w:cs="Arial"/>
          <w:sz w:val="20"/>
          <w:szCs w:val="20"/>
        </w:rPr>
        <w:t xml:space="preserve">Este manual presenta la funcionalidad del Sistema Institucional de Información de la PROFEPA (SIIP) en su versión para operar bajo una conexión de Internet (WEB). Para tener acceso a este sistema se deberá cargar en el equipo de cómputo un programa cliente que será proporcionado por la Dirección Adjunta de Estadística e Informática (DGAEI)/Dirección de Desarrollo Tecnológico (DDT) de Oficinas Centrales de la Procuraduría. Es importante destacar que se requiere un usuario y </w:t>
      </w:r>
      <w:proofErr w:type="spellStart"/>
      <w:r w:rsidRPr="003D3DD0">
        <w:rPr>
          <w:rFonts w:ascii="Verdana" w:hAnsi="Verdana" w:cs="Arial"/>
          <w:sz w:val="20"/>
          <w:szCs w:val="20"/>
        </w:rPr>
        <w:t>password</w:t>
      </w:r>
      <w:proofErr w:type="spellEnd"/>
      <w:r w:rsidRPr="003D3DD0">
        <w:rPr>
          <w:rFonts w:ascii="Verdana" w:hAnsi="Verdana" w:cs="Arial"/>
          <w:sz w:val="20"/>
          <w:szCs w:val="20"/>
        </w:rPr>
        <w:t xml:space="preserve"> para poder tener acceso al sistema, dicha información deberá ser solicitada por el usuario a la DGAEI en particular a la DDT.</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EC68F8" w:rsidRDefault="00EC68F8" w:rsidP="004500DA">
      <w:pPr>
        <w:autoSpaceDE w:val="0"/>
        <w:autoSpaceDN w:val="0"/>
        <w:adjustRightInd w:val="0"/>
        <w:spacing w:after="0" w:line="240" w:lineRule="auto"/>
        <w:jc w:val="both"/>
        <w:rPr>
          <w:rFonts w:ascii="Verdana" w:hAnsi="Verdana" w:cs="Arial"/>
          <w:sz w:val="20"/>
          <w:szCs w:val="20"/>
        </w:rPr>
      </w:pPr>
    </w:p>
    <w:p w:rsidR="00EC68F8" w:rsidRDefault="00EC68F8" w:rsidP="004500DA">
      <w:pPr>
        <w:autoSpaceDE w:val="0"/>
        <w:autoSpaceDN w:val="0"/>
        <w:adjustRightInd w:val="0"/>
        <w:spacing w:after="0" w:line="240" w:lineRule="auto"/>
        <w:jc w:val="both"/>
        <w:rPr>
          <w:rFonts w:ascii="Verdana" w:hAnsi="Verdana" w:cs="Arial"/>
          <w:sz w:val="20"/>
          <w:szCs w:val="20"/>
        </w:rPr>
      </w:pPr>
    </w:p>
    <w:p w:rsidR="00EC68F8" w:rsidRDefault="00EC68F8" w:rsidP="004500DA">
      <w:pPr>
        <w:autoSpaceDE w:val="0"/>
        <w:autoSpaceDN w:val="0"/>
        <w:adjustRightInd w:val="0"/>
        <w:spacing w:after="0" w:line="240" w:lineRule="auto"/>
        <w:jc w:val="both"/>
        <w:rPr>
          <w:rFonts w:ascii="Verdana" w:hAnsi="Verdana" w:cs="Arial"/>
          <w:sz w:val="20"/>
          <w:szCs w:val="20"/>
        </w:rPr>
      </w:pPr>
    </w:p>
    <w:p w:rsidR="00EC68F8" w:rsidRDefault="00EC68F8" w:rsidP="004500DA">
      <w:pPr>
        <w:autoSpaceDE w:val="0"/>
        <w:autoSpaceDN w:val="0"/>
        <w:adjustRightInd w:val="0"/>
        <w:spacing w:after="0" w:line="240" w:lineRule="auto"/>
        <w:jc w:val="both"/>
        <w:rPr>
          <w:rFonts w:ascii="Verdana" w:hAnsi="Verdana" w:cs="Arial"/>
          <w:sz w:val="20"/>
          <w:szCs w:val="20"/>
        </w:rPr>
      </w:pPr>
    </w:p>
    <w:p w:rsidR="00EC68F8" w:rsidRDefault="00EC68F8"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EC68F8" w:rsidRDefault="00EC68F8" w:rsidP="004500DA">
      <w:pPr>
        <w:autoSpaceDE w:val="0"/>
        <w:autoSpaceDN w:val="0"/>
        <w:adjustRightInd w:val="0"/>
        <w:spacing w:after="0" w:line="240" w:lineRule="auto"/>
        <w:jc w:val="both"/>
        <w:rPr>
          <w:rFonts w:ascii="Verdana" w:hAnsi="Verdana" w:cs="Arial"/>
          <w:sz w:val="20"/>
          <w:szCs w:val="20"/>
        </w:rPr>
      </w:pPr>
    </w:p>
    <w:p w:rsidR="00EC68F8" w:rsidRDefault="00EC68F8" w:rsidP="004500DA">
      <w:pPr>
        <w:autoSpaceDE w:val="0"/>
        <w:autoSpaceDN w:val="0"/>
        <w:adjustRightInd w:val="0"/>
        <w:spacing w:after="0" w:line="240" w:lineRule="auto"/>
        <w:jc w:val="both"/>
        <w:rPr>
          <w:rFonts w:ascii="Verdana" w:hAnsi="Verdana" w:cs="Arial"/>
          <w:sz w:val="20"/>
          <w:szCs w:val="20"/>
        </w:rPr>
      </w:pPr>
    </w:p>
    <w:p w:rsidR="00EC68F8" w:rsidRDefault="00EC68F8"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D907D3" w:rsidRDefault="00D907D3" w:rsidP="004500DA">
      <w:pPr>
        <w:jc w:val="both"/>
        <w:rPr>
          <w:rFonts w:ascii="Verdana" w:hAnsi="Verdana"/>
          <w:b/>
          <w:sz w:val="20"/>
          <w:szCs w:val="20"/>
        </w:rPr>
      </w:pPr>
      <w:r>
        <w:rPr>
          <w:rFonts w:ascii="Verdana" w:hAnsi="Verdana" w:cs="Arial"/>
          <w:b/>
          <w:i/>
          <w:iCs/>
          <w:noProof/>
          <w:sz w:val="24"/>
          <w:szCs w:val="24"/>
          <w:lang w:eastAsia="es-MX"/>
        </w:rPr>
        <mc:AlternateContent>
          <mc:Choice Requires="wps">
            <w:drawing>
              <wp:anchor distT="0" distB="0" distL="114300" distR="114300" simplePos="0" relativeHeight="251673600" behindDoc="0" locked="0" layoutInCell="1" allowOverlap="1" wp14:anchorId="77C70ABC" wp14:editId="29F3D445">
                <wp:simplePos x="0" y="0"/>
                <wp:positionH relativeFrom="column">
                  <wp:posOffset>269240</wp:posOffset>
                </wp:positionH>
                <wp:positionV relativeFrom="paragraph">
                  <wp:posOffset>52070</wp:posOffset>
                </wp:positionV>
                <wp:extent cx="5029200" cy="304800"/>
                <wp:effectExtent l="57150" t="19050" r="76200" b="95250"/>
                <wp:wrapNone/>
                <wp:docPr id="68" name="68 Rectángulo"/>
                <wp:cNvGraphicFramePr/>
                <a:graphic xmlns:a="http://schemas.openxmlformats.org/drawingml/2006/main">
                  <a:graphicData uri="http://schemas.microsoft.com/office/word/2010/wordprocessingShape">
                    <wps:wsp>
                      <wps:cNvSpPr/>
                      <wps:spPr>
                        <a:xfrm>
                          <a:off x="0" y="0"/>
                          <a:ext cx="5029200"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A72D23" w:rsidRPr="00D907D3" w:rsidRDefault="00A72D23" w:rsidP="00D907D3">
                            <w:pPr>
                              <w:pStyle w:val="Prrafodelista"/>
                              <w:jc w:val="center"/>
                              <w:rPr>
                                <w:rFonts w:ascii="Verdana" w:hAnsi="Verdana"/>
                                <w:b/>
                                <w:sz w:val="24"/>
                                <w:szCs w:val="24"/>
                              </w:rPr>
                            </w:pPr>
                            <w:r w:rsidRPr="00D907D3">
                              <w:rPr>
                                <w:rFonts w:ascii="Verdana" w:hAnsi="Verdana"/>
                                <w:b/>
                                <w:sz w:val="24"/>
                                <w:szCs w:val="24"/>
                              </w:rPr>
                              <w:t xml:space="preserve">1.3 </w:t>
                            </w:r>
                            <w:r w:rsidRPr="00D907D3">
                              <w:rPr>
                                <w:rFonts w:ascii="Verdana" w:hAnsi="Verdana" w:cs="Arial"/>
                                <w:b/>
                                <w:bCs/>
                                <w:color w:val="FFFFFF"/>
                                <w:sz w:val="24"/>
                                <w:szCs w:val="24"/>
                              </w:rPr>
                              <w:t>Introducción para el uso de este Manual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68 Rectángulo" o:spid="_x0000_s1029" style="position:absolute;left:0;text-align:left;margin-left:21.2pt;margin-top:4.1pt;width:396pt;height:2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A72D23" w:rsidRPr="00D907D3" w:rsidRDefault="00A72D23" w:rsidP="00D907D3">
                      <w:pPr>
                        <w:pStyle w:val="Prrafodelista"/>
                        <w:jc w:val="center"/>
                        <w:rPr>
                          <w:rFonts w:ascii="Verdana" w:hAnsi="Verdana"/>
                          <w:b/>
                          <w:sz w:val="24"/>
                          <w:szCs w:val="24"/>
                        </w:rPr>
                      </w:pPr>
                      <w:r w:rsidRPr="00D907D3">
                        <w:rPr>
                          <w:rFonts w:ascii="Verdana" w:hAnsi="Verdana"/>
                          <w:b/>
                          <w:sz w:val="24"/>
                          <w:szCs w:val="24"/>
                        </w:rPr>
                        <w:t xml:space="preserve">1.3 </w:t>
                      </w:r>
                      <w:r w:rsidRPr="00D907D3">
                        <w:rPr>
                          <w:rFonts w:ascii="Verdana" w:hAnsi="Verdana" w:cs="Arial"/>
                          <w:b/>
                          <w:bCs/>
                          <w:color w:val="FFFFFF"/>
                          <w:sz w:val="24"/>
                          <w:szCs w:val="24"/>
                        </w:rPr>
                        <w:t>Introducción para el uso de este Manual</w:t>
                      </w:r>
                    </w:p>
                  </w:txbxContent>
                </v:textbox>
              </v:rect>
            </w:pict>
          </mc:Fallback>
        </mc:AlternateContent>
      </w:r>
    </w:p>
    <w:p w:rsidR="009F781F" w:rsidRDefault="009F781F" w:rsidP="004500DA">
      <w:pPr>
        <w:jc w:val="both"/>
        <w:rPr>
          <w:rFonts w:ascii="Verdana" w:hAnsi="Verdana"/>
          <w:b/>
          <w:sz w:val="20"/>
          <w:szCs w:val="20"/>
        </w:rPr>
      </w:pPr>
    </w:p>
    <w:p w:rsidR="004500DA" w:rsidRPr="00033B16" w:rsidRDefault="004500DA" w:rsidP="004500DA">
      <w:pPr>
        <w:pStyle w:val="Prrafodelista"/>
        <w:numPr>
          <w:ilvl w:val="0"/>
          <w:numId w:val="6"/>
        </w:numPr>
        <w:autoSpaceDE w:val="0"/>
        <w:autoSpaceDN w:val="0"/>
        <w:adjustRightInd w:val="0"/>
        <w:spacing w:after="0" w:line="240" w:lineRule="auto"/>
        <w:jc w:val="both"/>
        <w:rPr>
          <w:rFonts w:ascii="Verdana" w:hAnsi="Verdana" w:cs="Arial"/>
          <w:color w:val="000000"/>
          <w:sz w:val="20"/>
          <w:szCs w:val="20"/>
        </w:rPr>
      </w:pPr>
      <w:r w:rsidRPr="00033B16">
        <w:rPr>
          <w:rFonts w:ascii="Verdana" w:hAnsi="Verdana" w:cs="Arial"/>
          <w:color w:val="000000"/>
          <w:sz w:val="20"/>
          <w:szCs w:val="20"/>
        </w:rPr>
        <w:t xml:space="preserve">A lo largo del documento se encuentran palabras en azul, si no conoce el significado de las mismas puede dar un clic cuando el Mouse tenga la forma de una mano y mediante esta opción se mostrará la página de </w:t>
      </w:r>
      <w:r w:rsidRPr="00033B16">
        <w:rPr>
          <w:rFonts w:ascii="Verdana" w:hAnsi="Verdana" w:cs="Arial"/>
          <w:b/>
          <w:bCs/>
          <w:color w:val="000000"/>
          <w:sz w:val="20"/>
          <w:szCs w:val="20"/>
        </w:rPr>
        <w:t xml:space="preserve">Diccionario de Términos </w:t>
      </w:r>
      <w:r w:rsidRPr="00033B16">
        <w:rPr>
          <w:rFonts w:ascii="Verdana" w:hAnsi="Verdana" w:cs="Arial"/>
          <w:color w:val="000000"/>
          <w:sz w:val="20"/>
          <w:szCs w:val="20"/>
        </w:rPr>
        <w:t>para ver el significado.</w:t>
      </w:r>
    </w:p>
    <w:p w:rsidR="004500DA" w:rsidRPr="00033B16" w:rsidRDefault="004500DA" w:rsidP="004500DA">
      <w:pPr>
        <w:pStyle w:val="Prrafodelista"/>
        <w:autoSpaceDE w:val="0"/>
        <w:autoSpaceDN w:val="0"/>
        <w:adjustRightInd w:val="0"/>
        <w:spacing w:after="0" w:line="240" w:lineRule="auto"/>
        <w:jc w:val="both"/>
        <w:rPr>
          <w:rFonts w:ascii="Verdana" w:hAnsi="Verdana" w:cs="Arial"/>
          <w:color w:val="000000"/>
          <w:sz w:val="20"/>
          <w:szCs w:val="20"/>
        </w:rPr>
      </w:pPr>
    </w:p>
    <w:p w:rsidR="004500DA" w:rsidRPr="00033B16" w:rsidRDefault="004500DA" w:rsidP="004500DA">
      <w:pPr>
        <w:pStyle w:val="Prrafodelista"/>
        <w:numPr>
          <w:ilvl w:val="0"/>
          <w:numId w:val="6"/>
        </w:numPr>
        <w:autoSpaceDE w:val="0"/>
        <w:autoSpaceDN w:val="0"/>
        <w:adjustRightInd w:val="0"/>
        <w:spacing w:after="0" w:line="240" w:lineRule="auto"/>
        <w:jc w:val="both"/>
        <w:rPr>
          <w:rFonts w:ascii="Verdana" w:hAnsi="Verdana" w:cs="Arial"/>
          <w:color w:val="000000"/>
          <w:sz w:val="20"/>
          <w:szCs w:val="20"/>
        </w:rPr>
      </w:pPr>
      <w:r w:rsidRPr="00033B16">
        <w:rPr>
          <w:rFonts w:ascii="Verdana" w:hAnsi="Verdana" w:cs="Arial"/>
          <w:color w:val="000000"/>
          <w:sz w:val="20"/>
          <w:szCs w:val="20"/>
        </w:rPr>
        <w:t xml:space="preserve">También cuenta con un </w:t>
      </w:r>
      <w:r w:rsidRPr="00033B16">
        <w:rPr>
          <w:rFonts w:ascii="Verdana" w:hAnsi="Verdana" w:cs="Arial"/>
          <w:b/>
          <w:bCs/>
          <w:color w:val="000000"/>
          <w:sz w:val="20"/>
          <w:szCs w:val="20"/>
        </w:rPr>
        <w:t>Diccionario de Botones</w:t>
      </w:r>
      <w:r w:rsidRPr="00033B16">
        <w:rPr>
          <w:rFonts w:ascii="Verdana" w:hAnsi="Verdana" w:cs="Arial"/>
          <w:color w:val="000000"/>
          <w:sz w:val="20"/>
          <w:szCs w:val="20"/>
        </w:rPr>
        <w:t>, el cual muestra el significado de cada Icono que se va a utilizar por ventana, así como su función.</w:t>
      </w:r>
    </w:p>
    <w:p w:rsidR="004500DA" w:rsidRPr="00033B16" w:rsidRDefault="004500DA" w:rsidP="004500DA">
      <w:pPr>
        <w:pStyle w:val="Prrafodelista"/>
        <w:jc w:val="both"/>
        <w:rPr>
          <w:rFonts w:ascii="Verdana" w:hAnsi="Verdana" w:cs="Arial"/>
          <w:b/>
          <w:bCs/>
          <w:i/>
          <w:iCs/>
          <w:color w:val="000080"/>
          <w:sz w:val="20"/>
          <w:szCs w:val="20"/>
        </w:rPr>
      </w:pPr>
    </w:p>
    <w:p w:rsidR="004500DA" w:rsidRPr="00033B16" w:rsidRDefault="004500DA" w:rsidP="004500DA">
      <w:pPr>
        <w:pStyle w:val="Prrafodelista"/>
        <w:numPr>
          <w:ilvl w:val="0"/>
          <w:numId w:val="6"/>
        </w:numPr>
        <w:autoSpaceDE w:val="0"/>
        <w:autoSpaceDN w:val="0"/>
        <w:adjustRightInd w:val="0"/>
        <w:spacing w:after="0" w:line="240" w:lineRule="auto"/>
        <w:jc w:val="both"/>
        <w:rPr>
          <w:rFonts w:ascii="Verdana" w:hAnsi="Verdana" w:cs="Arial"/>
          <w:color w:val="000000"/>
          <w:sz w:val="20"/>
          <w:szCs w:val="20"/>
        </w:rPr>
      </w:pPr>
      <w:r w:rsidRPr="00033B16">
        <w:rPr>
          <w:rFonts w:ascii="Verdana" w:hAnsi="Verdana" w:cs="Arial"/>
          <w:b/>
          <w:bCs/>
          <w:i/>
          <w:iCs/>
          <w:color w:val="000080"/>
          <w:sz w:val="20"/>
          <w:szCs w:val="20"/>
        </w:rPr>
        <w:t xml:space="preserve"> </w:t>
      </w:r>
      <w:r w:rsidRPr="00033B16">
        <w:rPr>
          <w:rFonts w:ascii="Verdana" w:hAnsi="Verdana" w:cs="Arial"/>
          <w:color w:val="000000"/>
          <w:sz w:val="20"/>
          <w:szCs w:val="20"/>
        </w:rPr>
        <w:t>Las flechas en azul indican el Botón en el que está trabajando, o va a seleccionar.</w:t>
      </w:r>
    </w:p>
    <w:p w:rsidR="004500DA" w:rsidRPr="00033B16" w:rsidRDefault="004500DA" w:rsidP="004500DA">
      <w:pPr>
        <w:pStyle w:val="Prrafodelista"/>
        <w:jc w:val="both"/>
        <w:rPr>
          <w:rFonts w:ascii="Verdana" w:hAnsi="Verdana" w:cs="Arial"/>
          <w:b/>
          <w:bCs/>
          <w:i/>
          <w:iCs/>
          <w:color w:val="000080"/>
          <w:sz w:val="20"/>
          <w:szCs w:val="20"/>
        </w:rPr>
      </w:pPr>
    </w:p>
    <w:p w:rsidR="004500DA" w:rsidRDefault="004500DA" w:rsidP="004500DA">
      <w:pPr>
        <w:pStyle w:val="Prrafodelista"/>
        <w:numPr>
          <w:ilvl w:val="0"/>
          <w:numId w:val="6"/>
        </w:numPr>
        <w:autoSpaceDE w:val="0"/>
        <w:autoSpaceDN w:val="0"/>
        <w:adjustRightInd w:val="0"/>
        <w:spacing w:after="0" w:line="240" w:lineRule="auto"/>
        <w:jc w:val="both"/>
        <w:rPr>
          <w:rFonts w:ascii="Verdana" w:hAnsi="Verdana" w:cs="Arial"/>
          <w:color w:val="000000"/>
          <w:sz w:val="20"/>
          <w:szCs w:val="20"/>
        </w:rPr>
      </w:pPr>
      <w:r w:rsidRPr="00033B16">
        <w:rPr>
          <w:rFonts w:ascii="Verdana" w:hAnsi="Verdana" w:cs="Arial"/>
          <w:b/>
          <w:bCs/>
          <w:i/>
          <w:iCs/>
          <w:color w:val="000080"/>
          <w:sz w:val="20"/>
          <w:szCs w:val="20"/>
        </w:rPr>
        <w:t xml:space="preserve"> </w:t>
      </w:r>
      <w:r w:rsidRPr="00033B16">
        <w:rPr>
          <w:rFonts w:ascii="Verdana" w:hAnsi="Verdana" w:cs="Arial"/>
          <w:color w:val="000000"/>
          <w:sz w:val="20"/>
          <w:szCs w:val="20"/>
        </w:rPr>
        <w:t>Las tablas en azul que se encuentran en algunas pantallas indican todos sus campos y la función de cada uno de ellos.</w:t>
      </w:r>
    </w:p>
    <w:p w:rsidR="004500DA" w:rsidRPr="007B53D5" w:rsidRDefault="004500DA" w:rsidP="004500DA">
      <w:pPr>
        <w:pStyle w:val="Prrafodelista"/>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sz w:val="20"/>
          <w:szCs w:val="20"/>
        </w:rPr>
      </w:pPr>
    </w:p>
    <w:p w:rsidR="00D907D3" w:rsidRDefault="00D907D3" w:rsidP="004500DA">
      <w:pPr>
        <w:autoSpaceDE w:val="0"/>
        <w:autoSpaceDN w:val="0"/>
        <w:adjustRightInd w:val="0"/>
        <w:spacing w:after="0" w:line="240" w:lineRule="auto"/>
        <w:jc w:val="both"/>
        <w:rPr>
          <w:rFonts w:ascii="Verdana" w:hAnsi="Verdana" w:cs="Arial"/>
          <w:color w:val="000000"/>
          <w:sz w:val="20"/>
          <w:szCs w:val="20"/>
        </w:rPr>
      </w:pPr>
    </w:p>
    <w:p w:rsidR="00D907D3" w:rsidRDefault="00D907D3" w:rsidP="004500DA">
      <w:pPr>
        <w:autoSpaceDE w:val="0"/>
        <w:autoSpaceDN w:val="0"/>
        <w:adjustRightInd w:val="0"/>
        <w:spacing w:after="0" w:line="240" w:lineRule="auto"/>
        <w:rPr>
          <w:rFonts w:ascii="Verdana" w:hAnsi="Verdana" w:cs="Arial"/>
          <w:color w:val="000000"/>
          <w:sz w:val="20"/>
          <w:szCs w:val="20"/>
        </w:rPr>
      </w:pPr>
    </w:p>
    <w:p w:rsidR="00D907D3" w:rsidRDefault="00D907D3" w:rsidP="004500DA">
      <w:pPr>
        <w:autoSpaceDE w:val="0"/>
        <w:autoSpaceDN w:val="0"/>
        <w:adjustRightInd w:val="0"/>
        <w:spacing w:after="0" w:line="240" w:lineRule="auto"/>
        <w:rPr>
          <w:rFonts w:ascii="Verdana" w:hAnsi="Verdana" w:cs="Arial"/>
          <w:color w:val="000000"/>
          <w:sz w:val="20"/>
          <w:szCs w:val="20"/>
        </w:rPr>
      </w:pPr>
      <w:r>
        <w:rPr>
          <w:rFonts w:ascii="Verdana" w:hAnsi="Verdana" w:cs="Arial"/>
          <w:b/>
          <w:i/>
          <w:iCs/>
          <w:noProof/>
          <w:sz w:val="24"/>
          <w:szCs w:val="24"/>
          <w:lang w:eastAsia="es-MX"/>
        </w:rPr>
        <mc:AlternateContent>
          <mc:Choice Requires="wps">
            <w:drawing>
              <wp:anchor distT="0" distB="0" distL="114300" distR="114300" simplePos="0" relativeHeight="251675648" behindDoc="0" locked="0" layoutInCell="1" allowOverlap="1" wp14:anchorId="285E2906" wp14:editId="3F589702">
                <wp:simplePos x="0" y="0"/>
                <wp:positionH relativeFrom="column">
                  <wp:posOffset>278765</wp:posOffset>
                </wp:positionH>
                <wp:positionV relativeFrom="paragraph">
                  <wp:posOffset>2540</wp:posOffset>
                </wp:positionV>
                <wp:extent cx="5029200" cy="304800"/>
                <wp:effectExtent l="57150" t="19050" r="76200" b="95250"/>
                <wp:wrapNone/>
                <wp:docPr id="75" name="75 Rectángulo"/>
                <wp:cNvGraphicFramePr/>
                <a:graphic xmlns:a="http://schemas.openxmlformats.org/drawingml/2006/main">
                  <a:graphicData uri="http://schemas.microsoft.com/office/word/2010/wordprocessingShape">
                    <wps:wsp>
                      <wps:cNvSpPr/>
                      <wps:spPr>
                        <a:xfrm>
                          <a:off x="0" y="0"/>
                          <a:ext cx="5029200"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A72D23" w:rsidRPr="002A4DD0" w:rsidRDefault="00A72D23" w:rsidP="00D907D3">
                            <w:pPr>
                              <w:pStyle w:val="Prrafodelista"/>
                              <w:jc w:val="center"/>
                              <w:rPr>
                                <w:rFonts w:ascii="Verdana" w:hAnsi="Verdana"/>
                                <w:b/>
                                <w:sz w:val="24"/>
                                <w:szCs w:val="24"/>
                              </w:rPr>
                            </w:pPr>
                            <w:r w:rsidRPr="002A4DD0">
                              <w:rPr>
                                <w:rFonts w:ascii="Verdana" w:hAnsi="Verdana"/>
                                <w:b/>
                                <w:sz w:val="24"/>
                                <w:szCs w:val="24"/>
                              </w:rPr>
                              <w:t xml:space="preserve">1.4 </w:t>
                            </w:r>
                            <w:r w:rsidRPr="002A4DD0">
                              <w:rPr>
                                <w:rFonts w:ascii="Verdana" w:hAnsi="Verdana" w:cs="Arial"/>
                                <w:b/>
                                <w:bCs/>
                                <w:color w:val="FFFFFF"/>
                                <w:sz w:val="24"/>
                                <w:szCs w:val="24"/>
                              </w:rPr>
                              <w:t>Pantalla Principal de Denuncias y Quejas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75 Rectángulo" o:spid="_x0000_s1030" style="position:absolute;margin-left:21.95pt;margin-top:.2pt;width:396pt;height:2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A72D23" w:rsidRPr="002A4DD0" w:rsidRDefault="00A72D23" w:rsidP="00D907D3">
                      <w:pPr>
                        <w:pStyle w:val="Prrafodelista"/>
                        <w:jc w:val="center"/>
                        <w:rPr>
                          <w:rFonts w:ascii="Verdana" w:hAnsi="Verdana"/>
                          <w:b/>
                          <w:sz w:val="24"/>
                          <w:szCs w:val="24"/>
                        </w:rPr>
                      </w:pPr>
                      <w:r w:rsidRPr="002A4DD0">
                        <w:rPr>
                          <w:rFonts w:ascii="Verdana" w:hAnsi="Verdana"/>
                          <w:b/>
                          <w:sz w:val="24"/>
                          <w:szCs w:val="24"/>
                        </w:rPr>
                        <w:t xml:space="preserve">1.4 </w:t>
                      </w:r>
                      <w:r w:rsidRPr="002A4DD0">
                        <w:rPr>
                          <w:rFonts w:ascii="Verdana" w:hAnsi="Verdana" w:cs="Arial"/>
                          <w:b/>
                          <w:bCs/>
                          <w:color w:val="FFFFFF"/>
                          <w:sz w:val="24"/>
                          <w:szCs w:val="24"/>
                        </w:rPr>
                        <w:t>Pantalla Principal de Denuncias y Quejas</w:t>
                      </w:r>
                    </w:p>
                  </w:txbxContent>
                </v:textbox>
              </v:rect>
            </w:pict>
          </mc:Fallback>
        </mc:AlternateContent>
      </w:r>
    </w:p>
    <w:p w:rsidR="00D907D3" w:rsidRPr="00D907D3" w:rsidRDefault="00D907D3" w:rsidP="004500DA">
      <w:pPr>
        <w:autoSpaceDE w:val="0"/>
        <w:autoSpaceDN w:val="0"/>
        <w:adjustRightInd w:val="0"/>
        <w:spacing w:after="0" w:line="240" w:lineRule="auto"/>
        <w:rPr>
          <w:rFonts w:ascii="Verdana" w:hAnsi="Verdana" w:cs="Arial"/>
          <w:color w:val="000000"/>
          <w:sz w:val="20"/>
          <w:szCs w:val="20"/>
        </w:rPr>
      </w:pPr>
    </w:p>
    <w:p w:rsidR="00D907D3" w:rsidRDefault="00D907D3" w:rsidP="004500DA">
      <w:pPr>
        <w:autoSpaceDE w:val="0"/>
        <w:autoSpaceDN w:val="0"/>
        <w:adjustRightInd w:val="0"/>
        <w:spacing w:after="0" w:line="240" w:lineRule="auto"/>
        <w:rPr>
          <w:rFonts w:ascii="Verdana" w:hAnsi="Verdana" w:cs="Arial"/>
          <w:color w:val="000000"/>
          <w:sz w:val="20"/>
          <w:szCs w:val="20"/>
        </w:rPr>
      </w:pPr>
    </w:p>
    <w:p w:rsidR="00D907D3" w:rsidRDefault="00D907D3"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sz w:val="20"/>
          <w:szCs w:val="20"/>
        </w:rPr>
      </w:pPr>
      <w:r>
        <w:rPr>
          <w:rFonts w:ascii="Verdana" w:hAnsi="Verdana" w:cs="Arial"/>
          <w:color w:val="000000"/>
          <w:sz w:val="20"/>
          <w:szCs w:val="20"/>
        </w:rPr>
        <w:t>D</w:t>
      </w:r>
      <w:r w:rsidR="002A4DD0">
        <w:rPr>
          <w:rFonts w:ascii="Verdana" w:hAnsi="Verdana" w:cs="Arial"/>
          <w:color w:val="000000"/>
          <w:sz w:val="20"/>
          <w:szCs w:val="20"/>
        </w:rPr>
        <w:t>entro de la pantalla principal d</w:t>
      </w:r>
      <w:r>
        <w:rPr>
          <w:rFonts w:ascii="Verdana" w:hAnsi="Verdana" w:cs="Arial"/>
          <w:color w:val="000000"/>
          <w:sz w:val="20"/>
          <w:szCs w:val="20"/>
        </w:rPr>
        <w:t>ar clic en el</w:t>
      </w:r>
      <w:r w:rsidRPr="007D795C">
        <w:rPr>
          <w:rFonts w:ascii="Verdana" w:hAnsi="Verdana" w:cs="Arial"/>
          <w:color w:val="000000"/>
          <w:sz w:val="20"/>
          <w:szCs w:val="20"/>
        </w:rPr>
        <w:t xml:space="preserve"> </w:t>
      </w:r>
      <w:r w:rsidRPr="007D795C">
        <w:rPr>
          <w:rFonts w:ascii="Verdana" w:hAnsi="Verdana" w:cs="Arial"/>
          <w:color w:val="000000" w:themeColor="text1"/>
          <w:sz w:val="20"/>
          <w:szCs w:val="20"/>
        </w:rPr>
        <w:t>Botón</w:t>
      </w:r>
      <w:r>
        <w:rPr>
          <w:rFonts w:ascii="Verdana" w:hAnsi="Verdana" w:cs="Arial"/>
          <w:sz w:val="20"/>
          <w:szCs w:val="20"/>
        </w:rPr>
        <w:t xml:space="preserve">  </w:t>
      </w:r>
      <w:r w:rsidRPr="00352C03">
        <w:rPr>
          <w:rFonts w:ascii="Verdana" w:hAnsi="Verdana" w:cs="Arial"/>
          <w:b/>
          <w:sz w:val="20"/>
          <w:szCs w:val="20"/>
          <w:u w:val="single"/>
        </w:rPr>
        <w:t>“Denuncias y quejas”</w:t>
      </w:r>
    </w:p>
    <w:p w:rsidR="002A4DD0" w:rsidRDefault="002A4DD0" w:rsidP="004500DA">
      <w:pPr>
        <w:autoSpaceDE w:val="0"/>
        <w:autoSpaceDN w:val="0"/>
        <w:adjustRightInd w:val="0"/>
        <w:spacing w:after="0" w:line="240" w:lineRule="auto"/>
        <w:rPr>
          <w:rFonts w:ascii="Verdana" w:hAnsi="Verdana" w:cs="Arial"/>
          <w:sz w:val="20"/>
          <w:szCs w:val="20"/>
        </w:rPr>
      </w:pPr>
    </w:p>
    <w:p w:rsidR="004500DA" w:rsidRDefault="004500DA" w:rsidP="004500DA">
      <w:pPr>
        <w:autoSpaceDE w:val="0"/>
        <w:autoSpaceDN w:val="0"/>
        <w:adjustRightInd w:val="0"/>
        <w:spacing w:after="0" w:line="240" w:lineRule="auto"/>
        <w:rPr>
          <w:rFonts w:ascii="Verdana" w:hAnsi="Verdana" w:cs="Arial"/>
          <w:sz w:val="20"/>
          <w:szCs w:val="20"/>
        </w:rPr>
      </w:pPr>
    </w:p>
    <w:p w:rsidR="004500DA" w:rsidRDefault="00F673B1" w:rsidP="004500DA">
      <w:pPr>
        <w:autoSpaceDE w:val="0"/>
        <w:autoSpaceDN w:val="0"/>
        <w:adjustRightInd w:val="0"/>
        <w:spacing w:after="0" w:line="240" w:lineRule="auto"/>
        <w:jc w:val="center"/>
        <w:rPr>
          <w:rFonts w:ascii="Verdana" w:hAnsi="Verdana" w:cs="Arial"/>
          <w:color w:val="0070C0"/>
          <w:sz w:val="20"/>
          <w:szCs w:val="20"/>
          <w:u w:val="single"/>
        </w:rPr>
      </w:pPr>
      <w:r>
        <w:rPr>
          <w:rFonts w:ascii="Verdana" w:hAnsi="Verdana" w:cs="Arial"/>
          <w:noProof/>
          <w:color w:val="0070C0"/>
          <w:sz w:val="20"/>
          <w:szCs w:val="20"/>
          <w:u w:val="single"/>
          <w:lang w:eastAsia="es-MX"/>
        </w:rPr>
        <w:drawing>
          <wp:inline distT="0" distB="0" distL="0" distR="0">
            <wp:extent cx="5467350" cy="5038725"/>
            <wp:effectExtent l="0" t="0" r="0" b="9525"/>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jpg"/>
                    <pic:cNvPicPr/>
                  </pic:nvPicPr>
                  <pic:blipFill>
                    <a:blip r:embed="rId10">
                      <a:extLst>
                        <a:ext uri="{28A0092B-C50C-407E-A947-70E740481C1C}">
                          <a14:useLocalDpi xmlns:a14="http://schemas.microsoft.com/office/drawing/2010/main" val="0"/>
                        </a:ext>
                      </a:extLst>
                    </a:blip>
                    <a:stretch>
                      <a:fillRect/>
                    </a:stretch>
                  </pic:blipFill>
                  <pic:spPr>
                    <a:xfrm>
                      <a:off x="0" y="0"/>
                      <a:ext cx="5467350" cy="5038725"/>
                    </a:xfrm>
                    <a:prstGeom prst="rect">
                      <a:avLst/>
                    </a:prstGeom>
                  </pic:spPr>
                </pic:pic>
              </a:graphicData>
            </a:graphic>
          </wp:inline>
        </w:drawing>
      </w:r>
    </w:p>
    <w:p w:rsidR="004500DA" w:rsidRDefault="004500DA" w:rsidP="004500DA">
      <w:pPr>
        <w:autoSpaceDE w:val="0"/>
        <w:autoSpaceDN w:val="0"/>
        <w:adjustRightInd w:val="0"/>
        <w:spacing w:after="0" w:line="240" w:lineRule="auto"/>
        <w:rPr>
          <w:rFonts w:ascii="Verdana" w:hAnsi="Verdana" w:cs="Arial"/>
          <w:color w:val="0070C0"/>
          <w:sz w:val="20"/>
          <w:szCs w:val="20"/>
          <w:u w:val="single"/>
        </w:rPr>
      </w:pPr>
    </w:p>
    <w:p w:rsidR="004500DA" w:rsidRDefault="004500DA" w:rsidP="004500DA">
      <w:pPr>
        <w:autoSpaceDE w:val="0"/>
        <w:autoSpaceDN w:val="0"/>
        <w:adjustRightInd w:val="0"/>
        <w:spacing w:after="0" w:line="240" w:lineRule="auto"/>
        <w:rPr>
          <w:rFonts w:ascii="Verdana" w:hAnsi="Verdana" w:cs="Arial"/>
          <w:color w:val="0070C0"/>
          <w:sz w:val="20"/>
          <w:szCs w:val="20"/>
          <w:u w:val="single"/>
        </w:rPr>
      </w:pPr>
    </w:p>
    <w:p w:rsidR="004500DA" w:rsidRDefault="004500DA" w:rsidP="004500DA">
      <w:pPr>
        <w:autoSpaceDE w:val="0"/>
        <w:autoSpaceDN w:val="0"/>
        <w:adjustRightInd w:val="0"/>
        <w:spacing w:after="0" w:line="240" w:lineRule="auto"/>
        <w:rPr>
          <w:rFonts w:ascii="Verdana" w:hAnsi="Verdana" w:cs="Arial"/>
          <w:color w:val="0070C0"/>
          <w:sz w:val="20"/>
          <w:szCs w:val="20"/>
          <w:u w:val="single"/>
        </w:rPr>
      </w:pPr>
    </w:p>
    <w:p w:rsidR="00394941" w:rsidRDefault="00394941" w:rsidP="004500DA">
      <w:pPr>
        <w:autoSpaceDE w:val="0"/>
        <w:autoSpaceDN w:val="0"/>
        <w:adjustRightInd w:val="0"/>
        <w:spacing w:after="0" w:line="240" w:lineRule="auto"/>
        <w:rPr>
          <w:rFonts w:ascii="Verdana" w:hAnsi="Verdana" w:cs="Arial"/>
          <w:color w:val="0070C0"/>
          <w:sz w:val="20"/>
          <w:szCs w:val="20"/>
          <w:u w:val="single"/>
        </w:rPr>
      </w:pPr>
    </w:p>
    <w:p w:rsidR="00EC68F8" w:rsidRDefault="00EC68F8" w:rsidP="004500DA">
      <w:pPr>
        <w:autoSpaceDE w:val="0"/>
        <w:autoSpaceDN w:val="0"/>
        <w:adjustRightInd w:val="0"/>
        <w:spacing w:after="0" w:line="240" w:lineRule="auto"/>
        <w:rPr>
          <w:rFonts w:ascii="Verdana" w:hAnsi="Verdana" w:cs="Arial"/>
          <w:color w:val="0070C0"/>
          <w:sz w:val="20"/>
          <w:szCs w:val="20"/>
          <w:u w:val="single"/>
        </w:rPr>
      </w:pPr>
    </w:p>
    <w:p w:rsidR="008C63BA" w:rsidRDefault="008C63BA" w:rsidP="004500DA">
      <w:pPr>
        <w:autoSpaceDE w:val="0"/>
        <w:autoSpaceDN w:val="0"/>
        <w:adjustRightInd w:val="0"/>
        <w:spacing w:after="0" w:line="240" w:lineRule="auto"/>
        <w:rPr>
          <w:rFonts w:ascii="Verdana" w:hAnsi="Verdana" w:cs="Arial"/>
          <w:color w:val="0070C0"/>
          <w:sz w:val="20"/>
          <w:szCs w:val="20"/>
          <w:u w:val="single"/>
        </w:rPr>
      </w:pPr>
    </w:p>
    <w:p w:rsidR="008C63BA" w:rsidRDefault="008C63BA" w:rsidP="004500DA">
      <w:pPr>
        <w:autoSpaceDE w:val="0"/>
        <w:autoSpaceDN w:val="0"/>
        <w:adjustRightInd w:val="0"/>
        <w:spacing w:after="0" w:line="240" w:lineRule="auto"/>
        <w:rPr>
          <w:rFonts w:ascii="Verdana" w:hAnsi="Verdana" w:cs="Arial"/>
          <w:color w:val="0070C0"/>
          <w:sz w:val="20"/>
          <w:szCs w:val="20"/>
          <w:u w:val="single"/>
        </w:rPr>
      </w:pPr>
    </w:p>
    <w:p w:rsidR="00EC68F8" w:rsidRDefault="00EC68F8" w:rsidP="004500DA">
      <w:pPr>
        <w:autoSpaceDE w:val="0"/>
        <w:autoSpaceDN w:val="0"/>
        <w:adjustRightInd w:val="0"/>
        <w:spacing w:after="0" w:line="240" w:lineRule="auto"/>
        <w:rPr>
          <w:rFonts w:ascii="Verdana" w:hAnsi="Verdana" w:cs="Arial"/>
          <w:color w:val="0070C0"/>
          <w:sz w:val="20"/>
          <w:szCs w:val="20"/>
          <w:u w:val="single"/>
        </w:rPr>
      </w:pPr>
    </w:p>
    <w:p w:rsidR="00394941" w:rsidRDefault="00394941" w:rsidP="004500DA">
      <w:pPr>
        <w:autoSpaceDE w:val="0"/>
        <w:autoSpaceDN w:val="0"/>
        <w:adjustRightInd w:val="0"/>
        <w:spacing w:after="0" w:line="240" w:lineRule="auto"/>
        <w:rPr>
          <w:rFonts w:ascii="Verdana" w:hAnsi="Verdana" w:cs="Arial"/>
          <w:color w:val="0070C0"/>
          <w:sz w:val="20"/>
          <w:szCs w:val="20"/>
          <w:u w:val="single"/>
        </w:rPr>
      </w:pPr>
    </w:p>
    <w:p w:rsidR="00394941" w:rsidRDefault="00394941" w:rsidP="004500DA">
      <w:pPr>
        <w:autoSpaceDE w:val="0"/>
        <w:autoSpaceDN w:val="0"/>
        <w:adjustRightInd w:val="0"/>
        <w:spacing w:after="0" w:line="240" w:lineRule="auto"/>
        <w:rPr>
          <w:rFonts w:ascii="Verdana" w:hAnsi="Verdana" w:cs="Arial"/>
          <w:color w:val="0070C0"/>
          <w:sz w:val="20"/>
          <w:szCs w:val="20"/>
          <w:u w:val="single"/>
        </w:rPr>
      </w:pPr>
    </w:p>
    <w:p w:rsidR="004500DA" w:rsidRDefault="002901D1" w:rsidP="00C641E3">
      <w:pPr>
        <w:rPr>
          <w:rFonts w:ascii="Verdana" w:hAnsi="Verdana" w:cs="Arial"/>
          <w:sz w:val="20"/>
          <w:szCs w:val="20"/>
        </w:rPr>
      </w:pPr>
      <w:r>
        <w:rPr>
          <w:rFonts w:ascii="Verdana" w:hAnsi="Verdana" w:cs="Arial"/>
          <w:b/>
          <w:i/>
          <w:iCs/>
          <w:noProof/>
          <w:sz w:val="24"/>
          <w:szCs w:val="24"/>
          <w:lang w:eastAsia="es-MX"/>
        </w:rPr>
        <mc:AlternateContent>
          <mc:Choice Requires="wps">
            <w:drawing>
              <wp:anchor distT="0" distB="0" distL="114300" distR="114300" simplePos="0" relativeHeight="251677696" behindDoc="0" locked="0" layoutInCell="1" allowOverlap="1" wp14:anchorId="6751F4F8" wp14:editId="4E2FABAE">
                <wp:simplePos x="0" y="0"/>
                <wp:positionH relativeFrom="column">
                  <wp:posOffset>329565</wp:posOffset>
                </wp:positionH>
                <wp:positionV relativeFrom="paragraph">
                  <wp:posOffset>140970</wp:posOffset>
                </wp:positionV>
                <wp:extent cx="4905375" cy="304800"/>
                <wp:effectExtent l="57150" t="19050" r="85725" b="95250"/>
                <wp:wrapNone/>
                <wp:docPr id="76" name="76 Rectángulo"/>
                <wp:cNvGraphicFramePr/>
                <a:graphic xmlns:a="http://schemas.openxmlformats.org/drawingml/2006/main">
                  <a:graphicData uri="http://schemas.microsoft.com/office/word/2010/wordprocessingShape">
                    <wps:wsp>
                      <wps:cNvSpPr/>
                      <wps:spPr>
                        <a:xfrm>
                          <a:off x="0" y="0"/>
                          <a:ext cx="4905375"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A72D23" w:rsidRPr="002A4DD0" w:rsidRDefault="00A72D23" w:rsidP="002901D1">
                            <w:pPr>
                              <w:pStyle w:val="Prrafodelista"/>
                              <w:jc w:val="center"/>
                              <w:rPr>
                                <w:rFonts w:ascii="Verdana" w:hAnsi="Verdana"/>
                                <w:b/>
                                <w:sz w:val="24"/>
                                <w:szCs w:val="24"/>
                              </w:rPr>
                            </w:pPr>
                            <w:r w:rsidRPr="002A4DD0">
                              <w:rPr>
                                <w:rFonts w:ascii="Verdana" w:hAnsi="Verdana"/>
                                <w:b/>
                                <w:sz w:val="24"/>
                                <w:szCs w:val="24"/>
                              </w:rPr>
                              <w:t>1.</w:t>
                            </w:r>
                            <w:r>
                              <w:rPr>
                                <w:rFonts w:ascii="Verdana" w:hAnsi="Verdana"/>
                                <w:b/>
                                <w:sz w:val="24"/>
                                <w:szCs w:val="24"/>
                              </w:rPr>
                              <w:t>5 Recepción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76 Rectángulo" o:spid="_x0000_s1031" style="position:absolute;margin-left:25.95pt;margin-top:11.1pt;width:386.25pt;height:2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A72D23" w:rsidRPr="002A4DD0" w:rsidRDefault="00A72D23" w:rsidP="002901D1">
                      <w:pPr>
                        <w:pStyle w:val="Prrafodelista"/>
                        <w:jc w:val="center"/>
                        <w:rPr>
                          <w:rFonts w:ascii="Verdana" w:hAnsi="Verdana"/>
                          <w:b/>
                          <w:sz w:val="24"/>
                          <w:szCs w:val="24"/>
                        </w:rPr>
                      </w:pPr>
                      <w:r w:rsidRPr="002A4DD0">
                        <w:rPr>
                          <w:rFonts w:ascii="Verdana" w:hAnsi="Verdana"/>
                          <w:b/>
                          <w:sz w:val="24"/>
                          <w:szCs w:val="24"/>
                        </w:rPr>
                        <w:t>1.</w:t>
                      </w:r>
                      <w:r>
                        <w:rPr>
                          <w:rFonts w:ascii="Verdana" w:hAnsi="Verdana"/>
                          <w:b/>
                          <w:sz w:val="24"/>
                          <w:szCs w:val="24"/>
                        </w:rPr>
                        <w:t>5 Recepción</w:t>
                      </w:r>
                    </w:p>
                  </w:txbxContent>
                </v:textbox>
              </v:rect>
            </w:pict>
          </mc:Fallback>
        </mc:AlternateContent>
      </w:r>
    </w:p>
    <w:p w:rsidR="00C641E3" w:rsidRDefault="00C641E3" w:rsidP="00C641E3">
      <w:pPr>
        <w:rPr>
          <w:rFonts w:ascii="Verdana" w:hAnsi="Verdana" w:cs="Arial"/>
          <w:sz w:val="20"/>
          <w:szCs w:val="20"/>
        </w:rPr>
      </w:pPr>
    </w:p>
    <w:p w:rsidR="004500DA" w:rsidRPr="007D795C" w:rsidRDefault="004500DA" w:rsidP="004500DA">
      <w:pPr>
        <w:autoSpaceDE w:val="0"/>
        <w:autoSpaceDN w:val="0"/>
        <w:adjustRightInd w:val="0"/>
        <w:spacing w:after="0" w:line="240" w:lineRule="auto"/>
        <w:jc w:val="both"/>
        <w:rPr>
          <w:rFonts w:ascii="Verdana" w:hAnsi="Verdana" w:cs="Arial"/>
          <w:sz w:val="20"/>
          <w:szCs w:val="20"/>
        </w:rPr>
      </w:pPr>
      <w:r w:rsidRPr="007D795C">
        <w:rPr>
          <w:rFonts w:ascii="Verdana" w:hAnsi="Verdana" w:cs="Arial"/>
          <w:sz w:val="20"/>
          <w:szCs w:val="20"/>
        </w:rPr>
        <w:t>La PROFEPA, a través de la Dirección General de Denuncias Ambientales, Quejas y Participación Social y de sus Delegaciones en las Entidades Federativas, tiene entre otras atribuciones: recibir, investigar, atender, canalizar ante las autoridades competentes y concluir aquéllas denuncias en las que se manifiesten hechos, actos u omisiones que produzcan o puedan producir desequilibrio ecológico o daños al ambiente o a los recursos naturales (artículos 83 fracción III y 88 fracción IV del Reglamento Interior de la Secretaría de Medio Ambiente, Recursos Naturales y Pesca en lo sucesivo RI-SEMARNAP).</w:t>
      </w:r>
    </w:p>
    <w:p w:rsidR="004500DA" w:rsidRPr="007D795C" w:rsidRDefault="004500DA" w:rsidP="004500DA">
      <w:pPr>
        <w:autoSpaceDE w:val="0"/>
        <w:autoSpaceDN w:val="0"/>
        <w:adjustRightInd w:val="0"/>
        <w:spacing w:after="0" w:line="240" w:lineRule="auto"/>
        <w:jc w:val="both"/>
        <w:rPr>
          <w:rFonts w:ascii="Verdana" w:hAnsi="Verdana" w:cs="Arial"/>
          <w:sz w:val="20"/>
          <w:szCs w:val="20"/>
        </w:rPr>
      </w:pPr>
    </w:p>
    <w:p w:rsidR="004500DA" w:rsidRPr="007D795C" w:rsidRDefault="004500DA" w:rsidP="004500DA">
      <w:pPr>
        <w:autoSpaceDE w:val="0"/>
        <w:autoSpaceDN w:val="0"/>
        <w:adjustRightInd w:val="0"/>
        <w:spacing w:after="0" w:line="240" w:lineRule="auto"/>
        <w:jc w:val="both"/>
        <w:rPr>
          <w:rFonts w:ascii="Verdana" w:hAnsi="Verdana" w:cs="Arial"/>
          <w:sz w:val="20"/>
          <w:szCs w:val="20"/>
        </w:rPr>
      </w:pPr>
      <w:r w:rsidRPr="007D795C">
        <w:rPr>
          <w:rFonts w:ascii="Verdana" w:hAnsi="Verdana" w:cs="Arial"/>
          <w:sz w:val="20"/>
          <w:szCs w:val="20"/>
        </w:rPr>
        <w:t xml:space="preserve">Se requiere dar clic  sobre el botón </w:t>
      </w:r>
      <w:r w:rsidRPr="00352C03">
        <w:rPr>
          <w:rFonts w:ascii="Verdana" w:hAnsi="Verdana" w:cs="Arial"/>
          <w:b/>
          <w:sz w:val="20"/>
          <w:szCs w:val="20"/>
        </w:rPr>
        <w:t>“</w:t>
      </w:r>
      <w:r w:rsidRPr="00352C03">
        <w:rPr>
          <w:rFonts w:ascii="Verdana" w:hAnsi="Verdana" w:cs="Arial"/>
          <w:b/>
          <w:sz w:val="20"/>
          <w:szCs w:val="20"/>
          <w:u w:val="single"/>
        </w:rPr>
        <w:t>Recepción”</w:t>
      </w:r>
      <w:r w:rsidRPr="00352C03">
        <w:rPr>
          <w:rFonts w:ascii="Verdana" w:hAnsi="Verdana" w:cs="Arial"/>
          <w:sz w:val="20"/>
          <w:szCs w:val="20"/>
        </w:rPr>
        <w:t xml:space="preserve"> </w:t>
      </w:r>
      <w:r w:rsidRPr="007D795C">
        <w:rPr>
          <w:rFonts w:ascii="Verdana" w:hAnsi="Verdana" w:cs="Arial"/>
          <w:sz w:val="20"/>
          <w:szCs w:val="20"/>
        </w:rPr>
        <w:t>para acceder al módulo de Recepción de Denuncias</w:t>
      </w:r>
      <w:r>
        <w:rPr>
          <w:rFonts w:ascii="Verdana" w:hAnsi="Verdana" w:cs="Arial"/>
          <w:sz w:val="20"/>
          <w:szCs w:val="20"/>
        </w:rPr>
        <w:t>:</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F673B1"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extent cx="5612130" cy="4372610"/>
            <wp:effectExtent l="0" t="0" r="7620" b="8890"/>
            <wp:docPr id="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2.jpg"/>
                    <pic:cNvPicPr/>
                  </pic:nvPicPr>
                  <pic:blipFill>
                    <a:blip r:embed="rId11">
                      <a:extLst>
                        <a:ext uri="{28A0092B-C50C-407E-A947-70E740481C1C}">
                          <a14:useLocalDpi xmlns:a14="http://schemas.microsoft.com/office/drawing/2010/main" val="0"/>
                        </a:ext>
                      </a:extLst>
                    </a:blip>
                    <a:stretch>
                      <a:fillRect/>
                    </a:stretch>
                  </pic:blipFill>
                  <pic:spPr>
                    <a:xfrm>
                      <a:off x="0" y="0"/>
                      <a:ext cx="5612130" cy="4372610"/>
                    </a:xfrm>
                    <a:prstGeom prst="rect">
                      <a:avLst/>
                    </a:prstGeom>
                  </pic:spPr>
                </pic:pic>
              </a:graphicData>
            </a:graphic>
          </wp:inline>
        </w:drawing>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43747A" w:rsidRDefault="004500DA" w:rsidP="004500DA">
      <w:pPr>
        <w:autoSpaceDE w:val="0"/>
        <w:autoSpaceDN w:val="0"/>
        <w:adjustRightInd w:val="0"/>
        <w:spacing w:after="0" w:line="240" w:lineRule="auto"/>
        <w:jc w:val="both"/>
        <w:rPr>
          <w:rFonts w:ascii="Verdana" w:hAnsi="Verdana" w:cs="Arial"/>
          <w:sz w:val="20"/>
          <w:szCs w:val="20"/>
        </w:rPr>
      </w:pPr>
      <w:r w:rsidRPr="0043747A">
        <w:rPr>
          <w:rFonts w:ascii="Verdana" w:hAnsi="Verdana" w:cs="Arial"/>
          <w:sz w:val="20"/>
          <w:szCs w:val="20"/>
        </w:rPr>
        <w:t>Ahora se mostrará la pantalla principal de Recepción de Denuncia, la cual está conformada por:</w:t>
      </w:r>
    </w:p>
    <w:p w:rsidR="004500DA" w:rsidRDefault="004500DA" w:rsidP="004500DA">
      <w:pPr>
        <w:autoSpaceDE w:val="0"/>
        <w:autoSpaceDN w:val="0"/>
        <w:adjustRightInd w:val="0"/>
        <w:spacing w:after="0" w:line="240" w:lineRule="auto"/>
        <w:jc w:val="center"/>
        <w:rPr>
          <w:rFonts w:ascii="Verdana" w:hAnsi="Verdana" w:cs="Arial"/>
          <w:b/>
          <w:sz w:val="20"/>
          <w:szCs w:val="20"/>
          <w:u w:val="single"/>
        </w:rPr>
      </w:pPr>
      <w:r w:rsidRPr="0043747A">
        <w:rPr>
          <w:rFonts w:ascii="Verdana" w:hAnsi="Verdana" w:cs="Arial"/>
          <w:b/>
          <w:sz w:val="20"/>
          <w:szCs w:val="20"/>
          <w:u w:val="single"/>
        </w:rPr>
        <w:lastRenderedPageBreak/>
        <w:t>Denuncia</w:t>
      </w:r>
      <w:r w:rsidRPr="0043747A">
        <w:rPr>
          <w:rFonts w:ascii="Verdana" w:hAnsi="Verdana" w:cs="Arial"/>
          <w:sz w:val="20"/>
          <w:szCs w:val="20"/>
        </w:rPr>
        <w:t xml:space="preserve"> </w:t>
      </w:r>
      <w:r>
        <w:rPr>
          <w:rFonts w:ascii="Verdana" w:hAnsi="Verdana" w:cs="Arial"/>
          <w:sz w:val="20"/>
          <w:szCs w:val="20"/>
        </w:rPr>
        <w:t xml:space="preserve"> </w:t>
      </w:r>
      <w:r w:rsidRPr="0043747A">
        <w:rPr>
          <w:rFonts w:ascii="Verdana" w:hAnsi="Verdana" w:cs="Arial"/>
          <w:b/>
          <w:sz w:val="20"/>
          <w:szCs w:val="20"/>
          <w:u w:val="single"/>
        </w:rPr>
        <w:t>Datos del Denunciante</w:t>
      </w:r>
      <w:r>
        <w:rPr>
          <w:rFonts w:ascii="Verdana" w:hAnsi="Verdana" w:cs="Arial"/>
          <w:b/>
          <w:sz w:val="20"/>
          <w:szCs w:val="20"/>
          <w:u w:val="single"/>
        </w:rPr>
        <w:t xml:space="preserve"> </w:t>
      </w:r>
      <w:r w:rsidRPr="0043747A">
        <w:rPr>
          <w:rFonts w:ascii="Verdana" w:hAnsi="Verdana" w:cs="Arial"/>
          <w:sz w:val="20"/>
          <w:szCs w:val="20"/>
        </w:rPr>
        <w:t xml:space="preserve"> </w:t>
      </w:r>
      <w:r w:rsidRPr="0043747A">
        <w:rPr>
          <w:rFonts w:ascii="Verdana" w:hAnsi="Verdana" w:cs="Arial"/>
          <w:b/>
          <w:sz w:val="20"/>
          <w:szCs w:val="20"/>
          <w:u w:val="single"/>
        </w:rPr>
        <w:t>Datos del Denunciado</w:t>
      </w:r>
      <w:r w:rsidRPr="0043747A">
        <w:rPr>
          <w:rFonts w:ascii="Verdana" w:hAnsi="Verdana" w:cs="Arial"/>
          <w:sz w:val="20"/>
          <w:szCs w:val="20"/>
        </w:rPr>
        <w:t xml:space="preserve"> </w:t>
      </w:r>
      <w:r>
        <w:rPr>
          <w:rFonts w:ascii="Verdana" w:hAnsi="Verdana" w:cs="Arial"/>
          <w:sz w:val="20"/>
          <w:szCs w:val="20"/>
        </w:rPr>
        <w:t xml:space="preserve"> </w:t>
      </w:r>
      <w:r w:rsidRPr="0043747A">
        <w:rPr>
          <w:rFonts w:ascii="Verdana" w:hAnsi="Verdana" w:cs="Arial"/>
          <w:b/>
          <w:sz w:val="20"/>
          <w:szCs w:val="20"/>
          <w:u w:val="single"/>
        </w:rPr>
        <w:t>Acciones</w:t>
      </w:r>
    </w:p>
    <w:p w:rsidR="004500DA" w:rsidRPr="0043747A" w:rsidRDefault="004500DA" w:rsidP="004500DA">
      <w:pPr>
        <w:autoSpaceDE w:val="0"/>
        <w:autoSpaceDN w:val="0"/>
        <w:adjustRightInd w:val="0"/>
        <w:spacing w:after="0" w:line="240" w:lineRule="auto"/>
        <w:jc w:val="center"/>
        <w:rPr>
          <w:rFonts w:ascii="Verdana" w:hAnsi="Verdana" w:cs="Arial"/>
          <w:sz w:val="20"/>
          <w:szCs w:val="20"/>
        </w:rPr>
      </w:pPr>
    </w:p>
    <w:p w:rsidR="00AF0F41" w:rsidRDefault="00AF0F41" w:rsidP="004500DA">
      <w:pPr>
        <w:autoSpaceDE w:val="0"/>
        <w:autoSpaceDN w:val="0"/>
        <w:adjustRightInd w:val="0"/>
        <w:spacing w:after="0" w:line="240" w:lineRule="auto"/>
        <w:jc w:val="both"/>
        <w:rPr>
          <w:rFonts w:ascii="Arial" w:hAnsi="Arial" w:cs="Arial"/>
          <w:color w:val="000000"/>
          <w:sz w:val="21"/>
          <w:szCs w:val="21"/>
        </w:rPr>
      </w:pPr>
    </w:p>
    <w:p w:rsidR="00AF0F41" w:rsidRDefault="00AF0F41" w:rsidP="004500DA">
      <w:pPr>
        <w:autoSpaceDE w:val="0"/>
        <w:autoSpaceDN w:val="0"/>
        <w:adjustRightInd w:val="0"/>
        <w:spacing w:after="0" w:line="240" w:lineRule="auto"/>
        <w:jc w:val="both"/>
        <w:rPr>
          <w:rFonts w:ascii="Arial" w:hAnsi="Arial" w:cs="Arial"/>
          <w:color w:val="000000"/>
          <w:sz w:val="21"/>
          <w:szCs w:val="21"/>
        </w:rPr>
      </w:pPr>
    </w:p>
    <w:p w:rsidR="004500DA" w:rsidRPr="00AC48E9" w:rsidRDefault="004500DA" w:rsidP="004500DA">
      <w:pPr>
        <w:autoSpaceDE w:val="0"/>
        <w:autoSpaceDN w:val="0"/>
        <w:adjustRightInd w:val="0"/>
        <w:spacing w:after="0" w:line="240" w:lineRule="auto"/>
        <w:jc w:val="both"/>
        <w:rPr>
          <w:rFonts w:ascii="Arial" w:hAnsi="Arial" w:cs="Arial"/>
          <w:color w:val="000000"/>
          <w:sz w:val="21"/>
          <w:szCs w:val="21"/>
        </w:rPr>
      </w:pPr>
      <w:r>
        <w:rPr>
          <w:rFonts w:ascii="Arial" w:hAnsi="Arial" w:cs="Arial"/>
          <w:color w:val="000000"/>
          <w:sz w:val="21"/>
          <w:szCs w:val="21"/>
        </w:rPr>
        <w:t xml:space="preserve">De forma automática entra a la pestaña </w:t>
      </w:r>
      <w:r w:rsidRPr="00AC48E9">
        <w:rPr>
          <w:rFonts w:ascii="Verdana" w:hAnsi="Verdana" w:cs="Arial"/>
          <w:b/>
          <w:color w:val="000000"/>
          <w:sz w:val="20"/>
          <w:szCs w:val="20"/>
          <w:u w:val="single"/>
        </w:rPr>
        <w:t>Denuncia.</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AF0F41" w:rsidRDefault="004500DA" w:rsidP="004500DA">
      <w:pPr>
        <w:autoSpaceDE w:val="0"/>
        <w:autoSpaceDN w:val="0"/>
        <w:adjustRightInd w:val="0"/>
        <w:spacing w:after="0" w:line="240" w:lineRule="auto"/>
        <w:jc w:val="both"/>
        <w:rPr>
          <w:rFonts w:ascii="Arial" w:hAnsi="Arial" w:cs="Arial"/>
          <w:color w:val="0000FF"/>
          <w:sz w:val="21"/>
          <w:szCs w:val="21"/>
        </w:rPr>
      </w:pPr>
      <w:r w:rsidRPr="0043747A">
        <w:rPr>
          <w:rFonts w:ascii="Verdana" w:hAnsi="Verdana" w:cs="Arial"/>
          <w:sz w:val="20"/>
          <w:szCs w:val="20"/>
        </w:rPr>
        <w:t xml:space="preserve">Al iniciar el sistema las opciones se encuentran inactivas, para poder activarlas se debe dar clic sobre el Botón </w:t>
      </w:r>
      <w:r w:rsidRPr="0043747A">
        <w:rPr>
          <w:rFonts w:ascii="Verdana" w:hAnsi="Verdana" w:cs="Arial"/>
          <w:b/>
          <w:sz w:val="20"/>
          <w:szCs w:val="20"/>
          <w:u w:val="single"/>
        </w:rPr>
        <w:t>Nuevo</w:t>
      </w:r>
      <w:r>
        <w:rPr>
          <w:rFonts w:ascii="Arial" w:hAnsi="Arial" w:cs="Arial"/>
          <w:color w:val="0000FF"/>
          <w:sz w:val="21"/>
          <w:szCs w:val="21"/>
        </w:rPr>
        <w:t xml:space="preserve">  </w:t>
      </w:r>
      <w:r>
        <w:rPr>
          <w:rFonts w:ascii="Arial" w:hAnsi="Arial" w:cs="Arial"/>
          <w:noProof/>
          <w:color w:val="000000"/>
          <w:sz w:val="21"/>
          <w:szCs w:val="21"/>
          <w:lang w:eastAsia="es-MX"/>
        </w:rPr>
        <w:drawing>
          <wp:inline distT="0" distB="0" distL="0" distR="0" wp14:anchorId="4C386558" wp14:editId="2A94B4F7">
            <wp:extent cx="370347" cy="295275"/>
            <wp:effectExtent l="0" t="0" r="0" b="0"/>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3.1.jpg"/>
                    <pic:cNvPicPr/>
                  </pic:nvPicPr>
                  <pic:blipFill>
                    <a:blip r:embed="rId12">
                      <a:extLst>
                        <a:ext uri="{28A0092B-C50C-407E-A947-70E740481C1C}">
                          <a14:useLocalDpi xmlns:a14="http://schemas.microsoft.com/office/drawing/2010/main" val="0"/>
                        </a:ext>
                      </a:extLst>
                    </a:blip>
                    <a:stretch>
                      <a:fillRect/>
                    </a:stretch>
                  </pic:blipFill>
                  <pic:spPr>
                    <a:xfrm>
                      <a:off x="0" y="0"/>
                      <a:ext cx="377079" cy="300642"/>
                    </a:xfrm>
                    <a:prstGeom prst="rect">
                      <a:avLst/>
                    </a:prstGeom>
                  </pic:spPr>
                </pic:pic>
              </a:graphicData>
            </a:graphic>
          </wp:inline>
        </w:drawing>
      </w:r>
      <w:r w:rsidRPr="0043747A">
        <w:rPr>
          <w:rFonts w:ascii="Verdana" w:hAnsi="Verdana" w:cs="Arial"/>
          <w:color w:val="000000"/>
          <w:sz w:val="20"/>
          <w:szCs w:val="20"/>
        </w:rPr>
        <w:t>de esta forma podemos iniciar con la captura de una nueva denuncia.</w:t>
      </w: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jc w:val="center"/>
        <w:rPr>
          <w:rFonts w:ascii="Arial" w:hAnsi="Arial" w:cs="Arial"/>
          <w:sz w:val="21"/>
          <w:szCs w:val="21"/>
        </w:rPr>
      </w:pPr>
      <w:r>
        <w:rPr>
          <w:rFonts w:ascii="Arial" w:hAnsi="Arial" w:cs="Arial"/>
          <w:noProof/>
          <w:sz w:val="21"/>
          <w:szCs w:val="21"/>
          <w:lang w:eastAsia="es-MX"/>
        </w:rPr>
        <w:drawing>
          <wp:inline distT="0" distB="0" distL="0" distR="0" wp14:anchorId="2D59EA6A" wp14:editId="6D82B175">
            <wp:extent cx="4004304" cy="4977517"/>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1.jpg"/>
                    <pic:cNvPicPr/>
                  </pic:nvPicPr>
                  <pic:blipFill>
                    <a:blip r:embed="rId13">
                      <a:extLst>
                        <a:ext uri="{28A0092B-C50C-407E-A947-70E740481C1C}">
                          <a14:useLocalDpi xmlns:a14="http://schemas.microsoft.com/office/drawing/2010/main" val="0"/>
                        </a:ext>
                      </a:extLst>
                    </a:blip>
                    <a:stretch>
                      <a:fillRect/>
                    </a:stretch>
                  </pic:blipFill>
                  <pic:spPr>
                    <a:xfrm>
                      <a:off x="0" y="0"/>
                      <a:ext cx="4009593" cy="4984091"/>
                    </a:xfrm>
                    <a:prstGeom prst="rect">
                      <a:avLst/>
                    </a:prstGeom>
                  </pic:spPr>
                </pic:pic>
              </a:graphicData>
            </a:graphic>
          </wp:inline>
        </w:drawing>
      </w:r>
    </w:p>
    <w:p w:rsidR="004500DA" w:rsidRPr="00370AC5" w:rsidRDefault="004500DA" w:rsidP="004500DA">
      <w:pPr>
        <w:autoSpaceDE w:val="0"/>
        <w:autoSpaceDN w:val="0"/>
        <w:adjustRightInd w:val="0"/>
        <w:spacing w:after="0" w:line="240" w:lineRule="auto"/>
        <w:rPr>
          <w:rFonts w:ascii="Verdana" w:hAnsi="Verdana" w:cs="Arial"/>
          <w:sz w:val="24"/>
          <w:szCs w:val="24"/>
        </w:rPr>
      </w:pPr>
      <w:r w:rsidRPr="00370AC5">
        <w:rPr>
          <w:rFonts w:ascii="Verdana" w:hAnsi="Verdana" w:cs="Arial"/>
          <w:b/>
          <w:bCs/>
          <w:iCs/>
          <w:sz w:val="24"/>
          <w:szCs w:val="24"/>
        </w:rPr>
        <w:t>1.5.1 Denuncia</w:t>
      </w:r>
    </w:p>
    <w:p w:rsidR="004500DA" w:rsidRDefault="004500DA" w:rsidP="004500DA">
      <w:pPr>
        <w:autoSpaceDE w:val="0"/>
        <w:autoSpaceDN w:val="0"/>
        <w:adjustRightInd w:val="0"/>
        <w:spacing w:after="0" w:line="240" w:lineRule="auto"/>
        <w:rPr>
          <w:rFonts w:ascii="Arial" w:hAnsi="Arial" w:cs="Arial"/>
          <w:color w:val="000000"/>
          <w:sz w:val="21"/>
          <w:szCs w:val="21"/>
        </w:rPr>
      </w:pPr>
    </w:p>
    <w:p w:rsidR="004500DA" w:rsidRPr="00AF4661" w:rsidRDefault="004500DA" w:rsidP="004500DA">
      <w:pPr>
        <w:autoSpaceDE w:val="0"/>
        <w:autoSpaceDN w:val="0"/>
        <w:adjustRightInd w:val="0"/>
        <w:spacing w:after="0" w:line="240" w:lineRule="auto"/>
        <w:jc w:val="both"/>
        <w:rPr>
          <w:rFonts w:ascii="Verdana" w:hAnsi="Verdana" w:cs="Arial"/>
          <w:sz w:val="20"/>
          <w:szCs w:val="20"/>
        </w:rPr>
      </w:pPr>
    </w:p>
    <w:p w:rsidR="004500DA" w:rsidRPr="00AF4661" w:rsidRDefault="004500DA" w:rsidP="004500DA">
      <w:pPr>
        <w:autoSpaceDE w:val="0"/>
        <w:autoSpaceDN w:val="0"/>
        <w:adjustRightInd w:val="0"/>
        <w:spacing w:after="0" w:line="240" w:lineRule="auto"/>
        <w:jc w:val="both"/>
        <w:rPr>
          <w:rFonts w:ascii="Verdana" w:hAnsi="Verdana" w:cs="Arial"/>
          <w:sz w:val="20"/>
          <w:szCs w:val="20"/>
        </w:rPr>
      </w:pPr>
      <w:r w:rsidRPr="00AF4661">
        <w:rPr>
          <w:rFonts w:ascii="Verdana" w:hAnsi="Verdana" w:cs="Arial"/>
          <w:sz w:val="20"/>
          <w:szCs w:val="20"/>
        </w:rPr>
        <w:t>Los campos que se deben llenar en la pantalla son los siguientes:</w:t>
      </w:r>
      <w:r w:rsidR="00FA6B55">
        <w:rPr>
          <w:rFonts w:ascii="Verdana" w:hAnsi="Verdana" w:cs="Arial"/>
          <w:sz w:val="20"/>
          <w:szCs w:val="20"/>
        </w:rPr>
        <w:t xml:space="preserve"> </w:t>
      </w: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89643E" w:rsidP="004500DA">
      <w:pPr>
        <w:autoSpaceDE w:val="0"/>
        <w:autoSpaceDN w:val="0"/>
        <w:adjustRightInd w:val="0"/>
        <w:spacing w:after="0" w:line="240" w:lineRule="auto"/>
        <w:jc w:val="center"/>
        <w:rPr>
          <w:rFonts w:ascii="Arial" w:hAnsi="Arial" w:cs="Arial"/>
          <w:sz w:val="21"/>
          <w:szCs w:val="21"/>
        </w:rPr>
      </w:pPr>
      <w:r>
        <w:rPr>
          <w:noProof/>
          <w:lang w:eastAsia="es-MX"/>
        </w:rPr>
        <w:lastRenderedPageBreak/>
        <w:drawing>
          <wp:inline distT="0" distB="0" distL="0" distR="0" wp14:anchorId="4A34D154" wp14:editId="674F4E11">
            <wp:extent cx="5428001" cy="4119824"/>
            <wp:effectExtent l="0" t="0" r="127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1654" t="32045" r="66970" b="10273"/>
                    <a:stretch/>
                  </pic:blipFill>
                  <pic:spPr bwMode="auto">
                    <a:xfrm>
                      <a:off x="0" y="0"/>
                      <a:ext cx="5454527" cy="4139957"/>
                    </a:xfrm>
                    <a:prstGeom prst="rect">
                      <a:avLst/>
                    </a:prstGeom>
                    <a:ln>
                      <a:noFill/>
                    </a:ln>
                    <a:extLst>
                      <a:ext uri="{53640926-AAD7-44D8-BBD7-CCE9431645EC}">
                        <a14:shadowObscured xmlns:a14="http://schemas.microsoft.com/office/drawing/2010/main"/>
                      </a:ext>
                    </a:extLst>
                  </pic:spPr>
                </pic:pic>
              </a:graphicData>
            </a:graphic>
          </wp:inline>
        </w:drawing>
      </w:r>
    </w:p>
    <w:p w:rsidR="004500DA" w:rsidRDefault="004500DA" w:rsidP="004500DA">
      <w:pPr>
        <w:autoSpaceDE w:val="0"/>
        <w:autoSpaceDN w:val="0"/>
        <w:adjustRightInd w:val="0"/>
        <w:spacing w:after="0" w:line="240" w:lineRule="auto"/>
        <w:rPr>
          <w:rFonts w:ascii="Arial" w:hAnsi="Arial" w:cs="Arial"/>
          <w:sz w:val="21"/>
          <w:szCs w:val="21"/>
        </w:rPr>
      </w:pPr>
    </w:p>
    <w:p w:rsidR="004500DA" w:rsidRPr="009C51B7" w:rsidRDefault="004500DA" w:rsidP="004500DA">
      <w:pPr>
        <w:autoSpaceDE w:val="0"/>
        <w:autoSpaceDN w:val="0"/>
        <w:adjustRightInd w:val="0"/>
        <w:spacing w:after="0" w:line="240" w:lineRule="auto"/>
        <w:rPr>
          <w:rFonts w:ascii="Verdana" w:hAnsi="Verdana" w:cs="Arial"/>
          <w:sz w:val="20"/>
          <w:szCs w:val="20"/>
        </w:rPr>
      </w:pPr>
    </w:p>
    <w:p w:rsidR="004500DA" w:rsidRPr="009C51B7" w:rsidRDefault="004500DA" w:rsidP="004500DA">
      <w:pPr>
        <w:autoSpaceDE w:val="0"/>
        <w:autoSpaceDN w:val="0"/>
        <w:adjustRightInd w:val="0"/>
        <w:spacing w:after="0" w:line="240" w:lineRule="auto"/>
        <w:rPr>
          <w:rFonts w:ascii="Verdana" w:hAnsi="Verdana" w:cs="Arial"/>
          <w:sz w:val="20"/>
          <w:szCs w:val="20"/>
        </w:rPr>
      </w:pPr>
      <w:r w:rsidRPr="009C51B7">
        <w:rPr>
          <w:rFonts w:ascii="Verdana" w:hAnsi="Verdana" w:cs="Arial"/>
          <w:b/>
          <w:bCs/>
          <w:sz w:val="20"/>
          <w:szCs w:val="20"/>
        </w:rPr>
        <w:t>PASOS PARA CAPTURAR LA DENUNCIA.</w:t>
      </w:r>
    </w:p>
    <w:p w:rsidR="004500DA" w:rsidRDefault="004500DA" w:rsidP="004500DA">
      <w:pPr>
        <w:autoSpaceDE w:val="0"/>
        <w:autoSpaceDN w:val="0"/>
        <w:adjustRightInd w:val="0"/>
        <w:spacing w:after="0" w:line="240" w:lineRule="auto"/>
        <w:rPr>
          <w:rFonts w:ascii="Verdana" w:hAnsi="Verdana" w:cs="Arial"/>
          <w:sz w:val="20"/>
          <w:szCs w:val="20"/>
        </w:rPr>
      </w:pPr>
    </w:p>
    <w:p w:rsidR="004500DA" w:rsidRDefault="004500DA" w:rsidP="004500DA">
      <w:pPr>
        <w:pStyle w:val="Prrafodelista"/>
        <w:numPr>
          <w:ilvl w:val="0"/>
          <w:numId w:val="7"/>
        </w:numPr>
        <w:autoSpaceDE w:val="0"/>
        <w:autoSpaceDN w:val="0"/>
        <w:adjustRightInd w:val="0"/>
        <w:spacing w:after="0" w:line="240" w:lineRule="auto"/>
        <w:jc w:val="both"/>
        <w:rPr>
          <w:rFonts w:ascii="Verdana" w:hAnsi="Verdana" w:cs="Arial"/>
          <w:color w:val="000000"/>
          <w:sz w:val="20"/>
          <w:szCs w:val="20"/>
        </w:rPr>
      </w:pPr>
      <w:r w:rsidRPr="009C51B7">
        <w:rPr>
          <w:rFonts w:ascii="Verdana" w:hAnsi="Verdana" w:cs="Arial"/>
          <w:color w:val="000000"/>
          <w:sz w:val="20"/>
          <w:szCs w:val="20"/>
        </w:rPr>
        <w:t xml:space="preserve">Dar un clic sobre el </w:t>
      </w:r>
      <w:r w:rsidRPr="009C51B7">
        <w:rPr>
          <w:rFonts w:ascii="Verdana" w:hAnsi="Verdana" w:cs="Arial"/>
          <w:b/>
          <w:sz w:val="20"/>
          <w:szCs w:val="20"/>
        </w:rPr>
        <w:t xml:space="preserve">cuadro de texto </w:t>
      </w:r>
      <w:r w:rsidRPr="009C51B7">
        <w:rPr>
          <w:rFonts w:ascii="Verdana" w:hAnsi="Verdana" w:cs="Arial"/>
          <w:color w:val="000000"/>
          <w:sz w:val="20"/>
          <w:szCs w:val="20"/>
        </w:rPr>
        <w:t>del Expediente Asignado y escriba el número de Expediente.</w:t>
      </w:r>
    </w:p>
    <w:p w:rsidR="004500DA" w:rsidRDefault="004500DA" w:rsidP="004500DA">
      <w:pPr>
        <w:pStyle w:val="Prrafodelista"/>
        <w:autoSpaceDE w:val="0"/>
        <w:autoSpaceDN w:val="0"/>
        <w:adjustRightInd w:val="0"/>
        <w:spacing w:after="0" w:line="240" w:lineRule="auto"/>
        <w:jc w:val="both"/>
        <w:rPr>
          <w:rFonts w:ascii="Verdana" w:hAnsi="Verdana" w:cs="Arial"/>
          <w:color w:val="000000"/>
          <w:sz w:val="20"/>
          <w:szCs w:val="20"/>
        </w:rPr>
      </w:pPr>
    </w:p>
    <w:p w:rsidR="004500DA" w:rsidRPr="009C51B7" w:rsidRDefault="004500DA" w:rsidP="004500DA">
      <w:pPr>
        <w:pStyle w:val="Prrafodelista"/>
        <w:numPr>
          <w:ilvl w:val="0"/>
          <w:numId w:val="7"/>
        </w:numPr>
        <w:autoSpaceDE w:val="0"/>
        <w:autoSpaceDN w:val="0"/>
        <w:adjustRightInd w:val="0"/>
        <w:spacing w:after="0" w:line="240" w:lineRule="auto"/>
        <w:jc w:val="both"/>
        <w:rPr>
          <w:rFonts w:ascii="Verdana" w:hAnsi="Verdana" w:cs="Arial"/>
          <w:color w:val="000000"/>
          <w:sz w:val="20"/>
          <w:szCs w:val="20"/>
        </w:rPr>
      </w:pPr>
      <w:r w:rsidRPr="009C51B7">
        <w:rPr>
          <w:rFonts w:ascii="Verdana" w:hAnsi="Verdana" w:cs="Arial"/>
          <w:color w:val="000000"/>
          <w:sz w:val="20"/>
          <w:szCs w:val="20"/>
        </w:rPr>
        <w:t xml:space="preserve">Llenar el campo de Tipo de Recepción, seleccionando una opción de las que se encuentran en el </w:t>
      </w:r>
      <w:r w:rsidRPr="009C51B7">
        <w:rPr>
          <w:rFonts w:ascii="Verdana" w:hAnsi="Verdana" w:cs="Arial"/>
          <w:b/>
          <w:sz w:val="20"/>
          <w:szCs w:val="20"/>
        </w:rPr>
        <w:t>cuadro de Lista</w:t>
      </w:r>
      <w:r>
        <w:rPr>
          <w:rFonts w:ascii="Verdana" w:hAnsi="Verdana" w:cs="Arial"/>
          <w:b/>
          <w:sz w:val="20"/>
          <w:szCs w:val="20"/>
        </w:rPr>
        <w:t>.</w:t>
      </w:r>
    </w:p>
    <w:p w:rsidR="004500DA" w:rsidRPr="009C51B7" w:rsidRDefault="004500DA" w:rsidP="004500DA">
      <w:pPr>
        <w:pStyle w:val="Prrafodelista"/>
        <w:rPr>
          <w:rFonts w:ascii="Verdana" w:hAnsi="Verdana" w:cs="Arial"/>
          <w:color w:val="000000"/>
          <w:sz w:val="20"/>
          <w:szCs w:val="20"/>
        </w:rPr>
      </w:pPr>
    </w:p>
    <w:p w:rsidR="004500DA" w:rsidRPr="0079280D" w:rsidRDefault="003C11C0" w:rsidP="004500DA">
      <w:pPr>
        <w:pStyle w:val="Prrafodelista"/>
        <w:numPr>
          <w:ilvl w:val="0"/>
          <w:numId w:val="7"/>
        </w:numPr>
        <w:autoSpaceDE w:val="0"/>
        <w:autoSpaceDN w:val="0"/>
        <w:adjustRightInd w:val="0"/>
        <w:spacing w:after="0" w:line="240" w:lineRule="auto"/>
        <w:jc w:val="both"/>
        <w:rPr>
          <w:rFonts w:ascii="Verdana" w:hAnsi="Verdana" w:cs="Arial"/>
          <w:color w:val="000000"/>
          <w:sz w:val="20"/>
          <w:szCs w:val="20"/>
        </w:rPr>
      </w:pPr>
      <w:r>
        <w:rPr>
          <w:rFonts w:ascii="Verdana" w:hAnsi="Verdana" w:cs="Arial"/>
          <w:sz w:val="20"/>
          <w:szCs w:val="20"/>
        </w:rPr>
        <w:t>Llenar el campo de Fecha</w:t>
      </w:r>
      <w:r w:rsidR="004500DA" w:rsidRPr="0079280D">
        <w:rPr>
          <w:rFonts w:ascii="Verdana" w:hAnsi="Verdana" w:cs="Arial"/>
          <w:sz w:val="20"/>
          <w:szCs w:val="20"/>
        </w:rPr>
        <w:t>.</w:t>
      </w:r>
    </w:p>
    <w:p w:rsidR="004500DA" w:rsidRPr="0079280D" w:rsidRDefault="004500DA" w:rsidP="004500DA">
      <w:pPr>
        <w:pStyle w:val="Prrafodelista"/>
        <w:jc w:val="both"/>
        <w:rPr>
          <w:rFonts w:ascii="Verdana" w:hAnsi="Verdana" w:cs="Arial"/>
          <w:color w:val="000000"/>
          <w:sz w:val="20"/>
          <w:szCs w:val="20"/>
        </w:rPr>
      </w:pPr>
    </w:p>
    <w:p w:rsidR="004500DA" w:rsidRPr="0079280D" w:rsidRDefault="004500DA" w:rsidP="004500DA">
      <w:pPr>
        <w:pStyle w:val="Prrafodelista"/>
        <w:numPr>
          <w:ilvl w:val="0"/>
          <w:numId w:val="7"/>
        </w:numPr>
        <w:autoSpaceDE w:val="0"/>
        <w:autoSpaceDN w:val="0"/>
        <w:adjustRightInd w:val="0"/>
        <w:spacing w:after="0" w:line="240" w:lineRule="auto"/>
        <w:jc w:val="both"/>
        <w:rPr>
          <w:rFonts w:ascii="Verdana" w:hAnsi="Verdana" w:cs="Arial"/>
          <w:color w:val="000000"/>
          <w:sz w:val="20"/>
          <w:szCs w:val="20"/>
        </w:rPr>
      </w:pPr>
      <w:r w:rsidRPr="0079280D">
        <w:rPr>
          <w:rFonts w:ascii="Verdana" w:hAnsi="Verdana" w:cs="Arial"/>
          <w:sz w:val="20"/>
          <w:szCs w:val="20"/>
        </w:rPr>
        <w:t>Seleccionar quien Atendió la denuncia.</w:t>
      </w:r>
    </w:p>
    <w:p w:rsidR="004500DA" w:rsidRPr="0079280D" w:rsidRDefault="004500DA" w:rsidP="004500DA">
      <w:pPr>
        <w:pStyle w:val="Prrafodelista"/>
        <w:jc w:val="both"/>
        <w:rPr>
          <w:rFonts w:ascii="Verdana" w:hAnsi="Verdana" w:cs="Arial"/>
          <w:color w:val="000000"/>
          <w:sz w:val="20"/>
          <w:szCs w:val="20"/>
        </w:rPr>
      </w:pPr>
    </w:p>
    <w:p w:rsidR="004500DA" w:rsidRPr="0079280D" w:rsidRDefault="004500DA" w:rsidP="004500DA">
      <w:pPr>
        <w:pStyle w:val="Prrafodelista"/>
        <w:numPr>
          <w:ilvl w:val="0"/>
          <w:numId w:val="7"/>
        </w:numPr>
        <w:autoSpaceDE w:val="0"/>
        <w:autoSpaceDN w:val="0"/>
        <w:adjustRightInd w:val="0"/>
        <w:spacing w:after="0" w:line="240" w:lineRule="auto"/>
        <w:jc w:val="both"/>
        <w:rPr>
          <w:rFonts w:ascii="Verdana" w:hAnsi="Verdana" w:cs="Arial"/>
          <w:color w:val="000000"/>
          <w:sz w:val="20"/>
          <w:szCs w:val="20"/>
        </w:rPr>
      </w:pPr>
      <w:r w:rsidRPr="0079280D">
        <w:rPr>
          <w:rFonts w:ascii="Verdana" w:hAnsi="Verdana" w:cs="Arial"/>
          <w:sz w:val="20"/>
          <w:szCs w:val="20"/>
        </w:rPr>
        <w:t>Seleccionar el Tipo de Procedencia.</w:t>
      </w: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3C11C0" w:rsidRPr="0079280D" w:rsidRDefault="003C11C0" w:rsidP="004500DA">
      <w:pPr>
        <w:autoSpaceDE w:val="0"/>
        <w:autoSpaceDN w:val="0"/>
        <w:adjustRightInd w:val="0"/>
        <w:spacing w:after="0" w:line="240" w:lineRule="auto"/>
        <w:rPr>
          <w:rFonts w:ascii="Verdana" w:hAnsi="Verdana" w:cs="Arial"/>
          <w:color w:val="000000"/>
          <w:sz w:val="20"/>
          <w:szCs w:val="20"/>
        </w:rPr>
      </w:pPr>
    </w:p>
    <w:p w:rsidR="004500DA" w:rsidRPr="0079280D" w:rsidRDefault="004500DA" w:rsidP="004500DA">
      <w:pPr>
        <w:autoSpaceDE w:val="0"/>
        <w:autoSpaceDN w:val="0"/>
        <w:adjustRightInd w:val="0"/>
        <w:spacing w:after="0" w:line="240" w:lineRule="auto"/>
        <w:rPr>
          <w:rFonts w:ascii="Verdana" w:hAnsi="Verdana" w:cs="Arial"/>
          <w:b/>
          <w:bCs/>
          <w:sz w:val="20"/>
          <w:szCs w:val="20"/>
        </w:rPr>
      </w:pPr>
      <w:r w:rsidRPr="0079280D">
        <w:rPr>
          <w:rFonts w:ascii="Verdana" w:hAnsi="Verdana" w:cs="Arial"/>
          <w:b/>
          <w:bCs/>
          <w:sz w:val="20"/>
          <w:szCs w:val="20"/>
        </w:rPr>
        <w:t>Pasos para seleccionar la Procedencia</w:t>
      </w:r>
    </w:p>
    <w:p w:rsidR="004500DA" w:rsidRPr="0079280D" w:rsidRDefault="004500DA" w:rsidP="004500DA">
      <w:pPr>
        <w:autoSpaceDE w:val="0"/>
        <w:autoSpaceDN w:val="0"/>
        <w:adjustRightInd w:val="0"/>
        <w:spacing w:after="0" w:line="240" w:lineRule="auto"/>
        <w:rPr>
          <w:rFonts w:ascii="Verdana" w:hAnsi="Verdana" w:cs="Arial"/>
          <w:b/>
          <w:bCs/>
          <w:sz w:val="20"/>
          <w:szCs w:val="20"/>
        </w:rPr>
      </w:pPr>
    </w:p>
    <w:p w:rsidR="004500DA" w:rsidRDefault="004500DA" w:rsidP="004500DA">
      <w:pPr>
        <w:pStyle w:val="Prrafodelista"/>
        <w:numPr>
          <w:ilvl w:val="0"/>
          <w:numId w:val="8"/>
        </w:numPr>
        <w:autoSpaceDE w:val="0"/>
        <w:autoSpaceDN w:val="0"/>
        <w:adjustRightInd w:val="0"/>
        <w:spacing w:after="0" w:line="240" w:lineRule="auto"/>
        <w:jc w:val="both"/>
        <w:rPr>
          <w:rFonts w:ascii="Verdana" w:hAnsi="Verdana" w:cs="Arial"/>
          <w:sz w:val="20"/>
          <w:szCs w:val="20"/>
        </w:rPr>
      </w:pPr>
      <w:r w:rsidRPr="0079280D">
        <w:rPr>
          <w:rFonts w:ascii="Verdana" w:hAnsi="Verdana" w:cs="Arial"/>
          <w:sz w:val="20"/>
          <w:szCs w:val="20"/>
        </w:rPr>
        <w:t>Dar clic en la flecha hacia abajo sobre el tipo de Procedencia.</w:t>
      </w:r>
    </w:p>
    <w:p w:rsidR="004500DA" w:rsidRPr="0079280D"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numPr>
          <w:ilvl w:val="0"/>
          <w:numId w:val="8"/>
        </w:numPr>
        <w:autoSpaceDE w:val="0"/>
        <w:autoSpaceDN w:val="0"/>
        <w:adjustRightInd w:val="0"/>
        <w:spacing w:after="0" w:line="240" w:lineRule="auto"/>
        <w:jc w:val="both"/>
        <w:rPr>
          <w:rFonts w:ascii="Verdana" w:hAnsi="Verdana" w:cs="Arial"/>
          <w:sz w:val="20"/>
          <w:szCs w:val="20"/>
        </w:rPr>
      </w:pPr>
      <w:r w:rsidRPr="0079280D">
        <w:rPr>
          <w:rFonts w:ascii="Verdana" w:hAnsi="Verdana" w:cs="Arial"/>
          <w:sz w:val="20"/>
          <w:szCs w:val="20"/>
        </w:rPr>
        <w:lastRenderedPageBreak/>
        <w:t xml:space="preserve">Teclear la Referencia, Volante, Fecha, y dar un clic sobre el Icono </w:t>
      </w:r>
      <w:r w:rsidRPr="0079280D">
        <w:rPr>
          <w:rFonts w:ascii="Verdana" w:hAnsi="Verdana" w:cs="Arial"/>
          <w:noProof/>
          <w:sz w:val="20"/>
          <w:szCs w:val="20"/>
          <w:lang w:eastAsia="es-MX"/>
        </w:rPr>
        <w:t xml:space="preserve">  </w:t>
      </w:r>
      <w:r w:rsidRPr="0079280D">
        <w:rPr>
          <w:rFonts w:ascii="Verdana" w:hAnsi="Verdana"/>
          <w:noProof/>
          <w:sz w:val="20"/>
          <w:szCs w:val="20"/>
          <w:lang w:eastAsia="es-MX"/>
        </w:rPr>
        <w:drawing>
          <wp:inline distT="0" distB="0" distL="0" distR="0" wp14:anchorId="72396831" wp14:editId="1F5F0555">
            <wp:extent cx="556592" cy="183182"/>
            <wp:effectExtent l="0" t="0" r="0" b="7620"/>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3.jpg"/>
                    <pic:cNvPicPr/>
                  </pic:nvPicPr>
                  <pic:blipFill>
                    <a:blip r:embed="rId15">
                      <a:extLst>
                        <a:ext uri="{28A0092B-C50C-407E-A947-70E740481C1C}">
                          <a14:useLocalDpi xmlns:a14="http://schemas.microsoft.com/office/drawing/2010/main" val="0"/>
                        </a:ext>
                      </a:extLst>
                    </a:blip>
                    <a:stretch>
                      <a:fillRect/>
                    </a:stretch>
                  </pic:blipFill>
                  <pic:spPr>
                    <a:xfrm>
                      <a:off x="0" y="0"/>
                      <a:ext cx="566287" cy="186373"/>
                    </a:xfrm>
                    <a:prstGeom prst="rect">
                      <a:avLst/>
                    </a:prstGeom>
                  </pic:spPr>
                </pic:pic>
              </a:graphicData>
            </a:graphic>
          </wp:inline>
        </w:drawing>
      </w:r>
      <w:r w:rsidRPr="0079280D">
        <w:rPr>
          <w:rFonts w:ascii="Verdana" w:hAnsi="Verdana" w:cs="Arial"/>
          <w:noProof/>
          <w:sz w:val="20"/>
          <w:szCs w:val="20"/>
          <w:lang w:eastAsia="es-MX"/>
        </w:rPr>
        <w:t xml:space="preserve"> </w:t>
      </w:r>
      <w:r w:rsidRPr="0079280D">
        <w:rPr>
          <w:rFonts w:ascii="Verdana" w:hAnsi="Verdana" w:cs="Arial"/>
          <w:sz w:val="20"/>
          <w:szCs w:val="20"/>
        </w:rPr>
        <w:t xml:space="preserve">si se desea </w:t>
      </w:r>
      <w:r w:rsidRPr="0079280D">
        <w:rPr>
          <w:rFonts w:ascii="Verdana" w:hAnsi="Verdana" w:cs="Arial"/>
          <w:i/>
          <w:iCs/>
          <w:sz w:val="20"/>
          <w:szCs w:val="20"/>
        </w:rPr>
        <w:t>agregar la Referencia</w:t>
      </w:r>
      <w:r w:rsidRPr="0079280D">
        <w:rPr>
          <w:rFonts w:ascii="Verdana" w:hAnsi="Verdana" w:cs="Arial"/>
          <w:sz w:val="20"/>
          <w:szCs w:val="20"/>
        </w:rPr>
        <w:t xml:space="preserve">. </w:t>
      </w:r>
    </w:p>
    <w:p w:rsidR="004500DA" w:rsidRPr="0079280D" w:rsidRDefault="004500DA" w:rsidP="004500DA">
      <w:pPr>
        <w:autoSpaceDE w:val="0"/>
        <w:autoSpaceDN w:val="0"/>
        <w:adjustRightInd w:val="0"/>
        <w:spacing w:after="0" w:line="240" w:lineRule="auto"/>
        <w:jc w:val="both"/>
        <w:rPr>
          <w:rFonts w:ascii="Verdana" w:hAnsi="Verdana" w:cs="Arial"/>
          <w:sz w:val="20"/>
          <w:szCs w:val="20"/>
        </w:rPr>
      </w:pPr>
    </w:p>
    <w:p w:rsidR="004500DA" w:rsidRPr="0091417E" w:rsidRDefault="004500DA" w:rsidP="004500DA">
      <w:pPr>
        <w:pStyle w:val="Prrafodelista"/>
        <w:numPr>
          <w:ilvl w:val="0"/>
          <w:numId w:val="8"/>
        </w:numPr>
        <w:autoSpaceDE w:val="0"/>
        <w:autoSpaceDN w:val="0"/>
        <w:adjustRightInd w:val="0"/>
        <w:spacing w:after="0" w:line="240" w:lineRule="auto"/>
        <w:jc w:val="both"/>
        <w:rPr>
          <w:rFonts w:ascii="Verdana" w:hAnsi="Verdana" w:cs="Arial"/>
          <w:sz w:val="20"/>
          <w:szCs w:val="20"/>
        </w:rPr>
      </w:pPr>
      <w:r w:rsidRPr="0091417E">
        <w:rPr>
          <w:rFonts w:ascii="Verdana" w:hAnsi="Verdana" w:cs="Arial"/>
          <w:sz w:val="20"/>
          <w:szCs w:val="20"/>
        </w:rPr>
        <w:t>Al agregar la Referencia, el registro se podrá observar en la tabla ubicada en la parte izquierda, inferior de la pantalla.</w:t>
      </w:r>
    </w:p>
    <w:p w:rsidR="004500DA" w:rsidRPr="0091417E" w:rsidRDefault="004500DA" w:rsidP="004500DA">
      <w:pPr>
        <w:pStyle w:val="Prrafodelista"/>
        <w:jc w:val="both"/>
        <w:rPr>
          <w:rFonts w:ascii="Verdana" w:hAnsi="Verdana" w:cs="Arial"/>
          <w:color w:val="000000"/>
          <w:sz w:val="20"/>
          <w:szCs w:val="20"/>
        </w:rPr>
      </w:pPr>
    </w:p>
    <w:p w:rsidR="004500DA" w:rsidRPr="0091417E" w:rsidRDefault="004500DA" w:rsidP="004500DA">
      <w:pPr>
        <w:pStyle w:val="Prrafodelista"/>
        <w:numPr>
          <w:ilvl w:val="0"/>
          <w:numId w:val="8"/>
        </w:numPr>
        <w:autoSpaceDE w:val="0"/>
        <w:autoSpaceDN w:val="0"/>
        <w:adjustRightInd w:val="0"/>
        <w:spacing w:after="0" w:line="240" w:lineRule="auto"/>
        <w:jc w:val="both"/>
        <w:rPr>
          <w:rFonts w:ascii="Verdana" w:hAnsi="Verdana" w:cs="Arial"/>
          <w:sz w:val="20"/>
          <w:szCs w:val="20"/>
        </w:rPr>
      </w:pPr>
      <w:r w:rsidRPr="0091417E">
        <w:rPr>
          <w:rFonts w:ascii="Verdana" w:hAnsi="Verdana" w:cs="Arial"/>
          <w:color w:val="000000"/>
          <w:sz w:val="20"/>
          <w:szCs w:val="20"/>
        </w:rPr>
        <w:t xml:space="preserve">Si quiere borrar los datos de la tabla, se debe seleccionar el registro y dar un clic en el botón </w:t>
      </w:r>
      <w:r w:rsidRPr="0091417E">
        <w:rPr>
          <w:rFonts w:ascii="Verdana" w:hAnsi="Verdana" w:cs="Arial"/>
          <w:b/>
          <w:color w:val="000000"/>
          <w:sz w:val="20"/>
          <w:szCs w:val="20"/>
        </w:rPr>
        <w:t xml:space="preserve">Eliminar, </w:t>
      </w:r>
      <w:r w:rsidRPr="0091417E">
        <w:rPr>
          <w:rFonts w:ascii="Verdana" w:hAnsi="Verdana" w:cs="Arial"/>
          <w:sz w:val="20"/>
          <w:szCs w:val="20"/>
        </w:rPr>
        <w:t>De este modo se eliminarán los que están dentro de la tabla capturada recientemente.</w:t>
      </w:r>
    </w:p>
    <w:p w:rsidR="004500DA" w:rsidRPr="0091417E" w:rsidRDefault="004500DA" w:rsidP="004500DA">
      <w:pPr>
        <w:autoSpaceDE w:val="0"/>
        <w:autoSpaceDN w:val="0"/>
        <w:adjustRightInd w:val="0"/>
        <w:spacing w:after="0" w:line="240" w:lineRule="auto"/>
        <w:jc w:val="both"/>
        <w:rPr>
          <w:rFonts w:ascii="Verdana" w:hAnsi="Verdana" w:cs="Arial"/>
          <w:sz w:val="20"/>
          <w:szCs w:val="20"/>
        </w:rPr>
      </w:pPr>
    </w:p>
    <w:p w:rsidR="004500DA" w:rsidRPr="00E4089C" w:rsidRDefault="004500DA" w:rsidP="004500DA">
      <w:pPr>
        <w:pStyle w:val="Prrafodelista"/>
        <w:numPr>
          <w:ilvl w:val="0"/>
          <w:numId w:val="9"/>
        </w:numPr>
        <w:autoSpaceDE w:val="0"/>
        <w:autoSpaceDN w:val="0"/>
        <w:adjustRightInd w:val="0"/>
        <w:spacing w:after="0" w:line="240" w:lineRule="auto"/>
        <w:jc w:val="both"/>
        <w:rPr>
          <w:rFonts w:ascii="Verdana" w:hAnsi="Verdana" w:cs="Arial"/>
          <w:sz w:val="20"/>
          <w:szCs w:val="20"/>
        </w:rPr>
      </w:pPr>
      <w:r w:rsidRPr="0091417E">
        <w:rPr>
          <w:rFonts w:ascii="Verdana" w:hAnsi="Verdana" w:cs="Arial"/>
          <w:sz w:val="20"/>
          <w:szCs w:val="20"/>
        </w:rPr>
        <w:t xml:space="preserve">Llenar el Folio de acuerdo con los formatos previamente enviados por la Dirección General de Denuncias Ambientales, Quejas y Participación Social, en donde los primeros números corresponden a la entidad federativa y los otros tres es un consecutivo a cada denuncia. Un ejemplo </w:t>
      </w:r>
      <w:r w:rsidRPr="0091417E">
        <w:rPr>
          <w:rFonts w:ascii="Verdana" w:hAnsi="Verdana" w:cs="Arial"/>
          <w:b/>
          <w:bCs/>
          <w:sz w:val="20"/>
          <w:szCs w:val="20"/>
        </w:rPr>
        <w:t>#Folio 09-022.</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387670">
        <w:rPr>
          <w:rFonts w:ascii="Verdana" w:hAnsi="Verdana" w:cs="Arial"/>
          <w:b/>
          <w:bCs/>
          <w:sz w:val="20"/>
          <w:szCs w:val="20"/>
        </w:rPr>
        <w:t xml:space="preserve">Nota: </w:t>
      </w:r>
      <w:r w:rsidRPr="00387670">
        <w:rPr>
          <w:rFonts w:ascii="Verdana" w:hAnsi="Verdana" w:cs="Arial"/>
          <w:sz w:val="20"/>
          <w:szCs w:val="20"/>
        </w:rPr>
        <w:t>Cada procedencia deberá tener sus respectivos valores, por lo que cuando se posicione en la Procedencia capturada podrá ver sus datos de Referencia, Volante y Fecha, pero si se posiciona en alguna Procedencia que no haya capturado estos valores estarán vacíos.</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C641E3" w:rsidRDefault="00C641E3" w:rsidP="004500DA">
      <w:pPr>
        <w:autoSpaceDE w:val="0"/>
        <w:autoSpaceDN w:val="0"/>
        <w:adjustRightInd w:val="0"/>
        <w:spacing w:after="0" w:line="240" w:lineRule="auto"/>
        <w:jc w:val="both"/>
        <w:rPr>
          <w:rFonts w:ascii="Verdana" w:hAnsi="Verdana" w:cs="Arial"/>
          <w:sz w:val="20"/>
          <w:szCs w:val="20"/>
        </w:rPr>
      </w:pPr>
    </w:p>
    <w:p w:rsidR="00C641E3" w:rsidRDefault="00C641E3" w:rsidP="004500DA">
      <w:pPr>
        <w:autoSpaceDE w:val="0"/>
        <w:autoSpaceDN w:val="0"/>
        <w:adjustRightInd w:val="0"/>
        <w:spacing w:after="0" w:line="240" w:lineRule="auto"/>
        <w:jc w:val="both"/>
        <w:rPr>
          <w:rFonts w:ascii="Verdana" w:hAnsi="Verdana" w:cs="Arial"/>
          <w:sz w:val="20"/>
          <w:szCs w:val="20"/>
        </w:rPr>
      </w:pPr>
    </w:p>
    <w:p w:rsidR="00C641E3" w:rsidRDefault="00EC68F8" w:rsidP="00EC68F8">
      <w:pPr>
        <w:tabs>
          <w:tab w:val="left" w:pos="5034"/>
        </w:tabs>
        <w:autoSpaceDE w:val="0"/>
        <w:autoSpaceDN w:val="0"/>
        <w:adjustRightInd w:val="0"/>
        <w:spacing w:after="0" w:line="240" w:lineRule="auto"/>
        <w:jc w:val="both"/>
        <w:rPr>
          <w:rFonts w:ascii="Verdana" w:hAnsi="Verdana" w:cs="Arial"/>
          <w:sz w:val="20"/>
          <w:szCs w:val="20"/>
        </w:rPr>
      </w:pPr>
      <w:r>
        <w:rPr>
          <w:rFonts w:ascii="Verdana" w:hAnsi="Verdana" w:cs="Arial"/>
          <w:sz w:val="20"/>
          <w:szCs w:val="20"/>
        </w:rPr>
        <w:tab/>
      </w:r>
    </w:p>
    <w:p w:rsidR="00EC68F8" w:rsidRDefault="00EC68F8" w:rsidP="00EC68F8">
      <w:pPr>
        <w:tabs>
          <w:tab w:val="left" w:pos="5034"/>
        </w:tabs>
        <w:autoSpaceDE w:val="0"/>
        <w:autoSpaceDN w:val="0"/>
        <w:adjustRightInd w:val="0"/>
        <w:spacing w:after="0" w:line="240" w:lineRule="auto"/>
        <w:jc w:val="both"/>
        <w:rPr>
          <w:rFonts w:ascii="Verdana" w:hAnsi="Verdana" w:cs="Arial"/>
          <w:sz w:val="20"/>
          <w:szCs w:val="20"/>
        </w:rPr>
      </w:pPr>
    </w:p>
    <w:p w:rsidR="008C63BA" w:rsidRDefault="008C63BA" w:rsidP="00EC68F8">
      <w:pPr>
        <w:tabs>
          <w:tab w:val="left" w:pos="5034"/>
        </w:tabs>
        <w:autoSpaceDE w:val="0"/>
        <w:autoSpaceDN w:val="0"/>
        <w:adjustRightInd w:val="0"/>
        <w:spacing w:after="0" w:line="240" w:lineRule="auto"/>
        <w:jc w:val="both"/>
        <w:rPr>
          <w:rFonts w:ascii="Verdana" w:hAnsi="Verdana" w:cs="Arial"/>
          <w:sz w:val="20"/>
          <w:szCs w:val="20"/>
        </w:rPr>
      </w:pPr>
    </w:p>
    <w:p w:rsidR="008C63BA" w:rsidRDefault="008C63BA" w:rsidP="00EC68F8">
      <w:pPr>
        <w:tabs>
          <w:tab w:val="left" w:pos="5034"/>
        </w:tabs>
        <w:autoSpaceDE w:val="0"/>
        <w:autoSpaceDN w:val="0"/>
        <w:adjustRightInd w:val="0"/>
        <w:spacing w:after="0" w:line="240" w:lineRule="auto"/>
        <w:jc w:val="both"/>
        <w:rPr>
          <w:rFonts w:ascii="Verdana" w:hAnsi="Verdana" w:cs="Arial"/>
          <w:sz w:val="20"/>
          <w:szCs w:val="20"/>
        </w:rPr>
      </w:pPr>
    </w:p>
    <w:p w:rsidR="008C63BA" w:rsidRDefault="008C63BA" w:rsidP="00EC68F8">
      <w:pPr>
        <w:tabs>
          <w:tab w:val="left" w:pos="5034"/>
        </w:tabs>
        <w:autoSpaceDE w:val="0"/>
        <w:autoSpaceDN w:val="0"/>
        <w:adjustRightInd w:val="0"/>
        <w:spacing w:after="0" w:line="240" w:lineRule="auto"/>
        <w:jc w:val="both"/>
        <w:rPr>
          <w:rFonts w:ascii="Verdana" w:hAnsi="Verdana" w:cs="Arial"/>
          <w:sz w:val="20"/>
          <w:szCs w:val="20"/>
        </w:rPr>
      </w:pPr>
    </w:p>
    <w:p w:rsidR="008C63BA" w:rsidRDefault="008C63BA" w:rsidP="00EC68F8">
      <w:pPr>
        <w:tabs>
          <w:tab w:val="left" w:pos="5034"/>
        </w:tabs>
        <w:autoSpaceDE w:val="0"/>
        <w:autoSpaceDN w:val="0"/>
        <w:adjustRightInd w:val="0"/>
        <w:spacing w:after="0" w:line="240" w:lineRule="auto"/>
        <w:jc w:val="both"/>
        <w:rPr>
          <w:rFonts w:ascii="Verdana" w:hAnsi="Verdana" w:cs="Arial"/>
          <w:sz w:val="20"/>
          <w:szCs w:val="20"/>
        </w:rPr>
      </w:pPr>
    </w:p>
    <w:p w:rsidR="008C63BA" w:rsidRDefault="008C63BA" w:rsidP="00EC68F8">
      <w:pPr>
        <w:tabs>
          <w:tab w:val="left" w:pos="5034"/>
        </w:tabs>
        <w:autoSpaceDE w:val="0"/>
        <w:autoSpaceDN w:val="0"/>
        <w:adjustRightInd w:val="0"/>
        <w:spacing w:after="0" w:line="240" w:lineRule="auto"/>
        <w:jc w:val="both"/>
        <w:rPr>
          <w:rFonts w:ascii="Verdana" w:hAnsi="Verdana" w:cs="Arial"/>
          <w:sz w:val="20"/>
          <w:szCs w:val="20"/>
        </w:rPr>
      </w:pPr>
    </w:p>
    <w:p w:rsidR="008C63BA" w:rsidRDefault="008C63BA" w:rsidP="00EC68F8">
      <w:pPr>
        <w:tabs>
          <w:tab w:val="left" w:pos="5034"/>
        </w:tabs>
        <w:autoSpaceDE w:val="0"/>
        <w:autoSpaceDN w:val="0"/>
        <w:adjustRightInd w:val="0"/>
        <w:spacing w:after="0" w:line="240" w:lineRule="auto"/>
        <w:jc w:val="both"/>
        <w:rPr>
          <w:rFonts w:ascii="Verdana" w:hAnsi="Verdana" w:cs="Arial"/>
          <w:sz w:val="20"/>
          <w:szCs w:val="20"/>
        </w:rPr>
      </w:pPr>
    </w:p>
    <w:p w:rsidR="00EC68F8" w:rsidRDefault="00EC68F8" w:rsidP="00EC68F8">
      <w:pPr>
        <w:tabs>
          <w:tab w:val="left" w:pos="5034"/>
        </w:tabs>
        <w:autoSpaceDE w:val="0"/>
        <w:autoSpaceDN w:val="0"/>
        <w:adjustRightInd w:val="0"/>
        <w:spacing w:after="0" w:line="240" w:lineRule="auto"/>
        <w:jc w:val="both"/>
        <w:rPr>
          <w:rFonts w:ascii="Verdana" w:hAnsi="Verdana" w:cs="Arial"/>
          <w:sz w:val="20"/>
          <w:szCs w:val="20"/>
        </w:rPr>
      </w:pPr>
    </w:p>
    <w:p w:rsidR="00EC68F8" w:rsidRDefault="00EC68F8" w:rsidP="00EC68F8">
      <w:pPr>
        <w:tabs>
          <w:tab w:val="left" w:pos="5034"/>
        </w:tabs>
        <w:autoSpaceDE w:val="0"/>
        <w:autoSpaceDN w:val="0"/>
        <w:adjustRightInd w:val="0"/>
        <w:spacing w:after="0" w:line="240" w:lineRule="auto"/>
        <w:jc w:val="both"/>
        <w:rPr>
          <w:rFonts w:ascii="Verdana" w:hAnsi="Verdana" w:cs="Arial"/>
          <w:sz w:val="20"/>
          <w:szCs w:val="20"/>
        </w:rPr>
      </w:pPr>
    </w:p>
    <w:p w:rsidR="00EC68F8" w:rsidRPr="00387670" w:rsidRDefault="00EC68F8" w:rsidP="00EC68F8">
      <w:pPr>
        <w:tabs>
          <w:tab w:val="left" w:pos="5034"/>
        </w:tabs>
        <w:autoSpaceDE w:val="0"/>
        <w:autoSpaceDN w:val="0"/>
        <w:adjustRightInd w:val="0"/>
        <w:spacing w:after="0" w:line="240" w:lineRule="auto"/>
        <w:jc w:val="both"/>
        <w:rPr>
          <w:rFonts w:ascii="Verdana" w:hAnsi="Verdana" w:cs="Arial"/>
          <w:sz w:val="20"/>
          <w:szCs w:val="20"/>
        </w:rPr>
      </w:pP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Pr="00BA7AEA" w:rsidRDefault="004500DA" w:rsidP="004500DA">
      <w:pPr>
        <w:autoSpaceDE w:val="0"/>
        <w:autoSpaceDN w:val="0"/>
        <w:adjustRightInd w:val="0"/>
        <w:spacing w:after="0" w:line="240" w:lineRule="auto"/>
        <w:jc w:val="both"/>
        <w:rPr>
          <w:rFonts w:ascii="Verdana" w:hAnsi="Verdana" w:cs="Arial"/>
          <w:b/>
          <w:bCs/>
          <w:iCs/>
          <w:sz w:val="24"/>
          <w:szCs w:val="24"/>
        </w:rPr>
      </w:pPr>
      <w:r w:rsidRPr="00BA7AEA">
        <w:rPr>
          <w:rFonts w:ascii="Verdana" w:hAnsi="Verdana" w:cs="Arial"/>
          <w:b/>
          <w:bCs/>
          <w:iCs/>
          <w:sz w:val="24"/>
          <w:szCs w:val="24"/>
        </w:rPr>
        <w:lastRenderedPageBreak/>
        <w:t>1.5.2 Datos Del Denunciante</w:t>
      </w: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r w:rsidRPr="00387670">
        <w:rPr>
          <w:rFonts w:ascii="Verdana" w:hAnsi="Verdana" w:cs="Arial"/>
          <w:sz w:val="20"/>
          <w:szCs w:val="20"/>
        </w:rPr>
        <w:t>Datos personales del Denunciante:</w:t>
      </w:r>
    </w:p>
    <w:p w:rsidR="004500DA" w:rsidRPr="00387670"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387670">
        <w:rPr>
          <w:rFonts w:ascii="Verdana" w:hAnsi="Verdana" w:cs="Arial"/>
          <w:sz w:val="20"/>
          <w:szCs w:val="20"/>
        </w:rPr>
        <w:t>Al inicio se observa que el campo de Delegación/Municipio se encuentra inactivo, por lo que primero se debe seleccionar la Entidad, y con ello se activarán las opciones del Municipio, lo mismo sucede con el denunciante, previamente es necesario elegir el Tipo de Denunciante.</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14:anchorId="11086E97" wp14:editId="0B874C22">
            <wp:extent cx="5231959" cy="4930046"/>
            <wp:effectExtent l="0" t="0" r="6985" b="4445"/>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4.jpg"/>
                    <pic:cNvPicPr/>
                  </pic:nvPicPr>
                  <pic:blipFill>
                    <a:blip r:embed="rId16">
                      <a:extLst>
                        <a:ext uri="{28A0092B-C50C-407E-A947-70E740481C1C}">
                          <a14:useLocalDpi xmlns:a14="http://schemas.microsoft.com/office/drawing/2010/main" val="0"/>
                        </a:ext>
                      </a:extLst>
                    </a:blip>
                    <a:stretch>
                      <a:fillRect/>
                    </a:stretch>
                  </pic:blipFill>
                  <pic:spPr>
                    <a:xfrm>
                      <a:off x="0" y="0"/>
                      <a:ext cx="5234800" cy="4932723"/>
                    </a:xfrm>
                    <a:prstGeom prst="rect">
                      <a:avLst/>
                    </a:prstGeom>
                  </pic:spPr>
                </pic:pic>
              </a:graphicData>
            </a:graphic>
          </wp:inline>
        </w:drawing>
      </w:r>
    </w:p>
    <w:p w:rsidR="004500DA" w:rsidRDefault="004500DA" w:rsidP="004500DA">
      <w:pPr>
        <w:autoSpaceDE w:val="0"/>
        <w:autoSpaceDN w:val="0"/>
        <w:adjustRightInd w:val="0"/>
        <w:spacing w:after="0" w:line="240" w:lineRule="auto"/>
        <w:rPr>
          <w:rFonts w:ascii="Verdana" w:hAnsi="Verdana" w:cs="Arial"/>
          <w:sz w:val="20"/>
          <w:szCs w:val="20"/>
        </w:rPr>
      </w:pPr>
    </w:p>
    <w:p w:rsidR="004500DA" w:rsidRDefault="004500DA" w:rsidP="004500DA">
      <w:pPr>
        <w:autoSpaceDE w:val="0"/>
        <w:autoSpaceDN w:val="0"/>
        <w:adjustRightInd w:val="0"/>
        <w:spacing w:after="0" w:line="240" w:lineRule="auto"/>
        <w:rPr>
          <w:rFonts w:ascii="Verdana" w:hAnsi="Verdana" w:cs="Arial"/>
          <w:sz w:val="20"/>
          <w:szCs w:val="20"/>
        </w:rPr>
      </w:pPr>
    </w:p>
    <w:p w:rsidR="004500DA" w:rsidRDefault="004500DA" w:rsidP="004500DA">
      <w:pPr>
        <w:autoSpaceDE w:val="0"/>
        <w:autoSpaceDN w:val="0"/>
        <w:adjustRightInd w:val="0"/>
        <w:spacing w:after="0" w:line="240" w:lineRule="auto"/>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7E0FAA">
        <w:rPr>
          <w:rFonts w:ascii="Verdana" w:hAnsi="Verdana" w:cs="Arial"/>
          <w:sz w:val="20"/>
          <w:szCs w:val="20"/>
        </w:rPr>
        <w:t>Los campos a llenar en la pantalla son los siguientes:</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Pr>
          <w:rFonts w:ascii="Verdana" w:hAnsi="Verdana" w:cs="Arial"/>
          <w:noProof/>
          <w:sz w:val="20"/>
          <w:szCs w:val="20"/>
          <w:lang w:eastAsia="es-MX"/>
        </w:rPr>
        <w:lastRenderedPageBreak/>
        <w:drawing>
          <wp:inline distT="0" distB="0" distL="0" distR="0" wp14:anchorId="01C73041" wp14:editId="5192E3C9">
            <wp:extent cx="5191125" cy="5668781"/>
            <wp:effectExtent l="0" t="0" r="0" b="8255"/>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5.jpg"/>
                    <pic:cNvPicPr/>
                  </pic:nvPicPr>
                  <pic:blipFill>
                    <a:blip r:embed="rId17">
                      <a:extLst>
                        <a:ext uri="{28A0092B-C50C-407E-A947-70E740481C1C}">
                          <a14:useLocalDpi xmlns:a14="http://schemas.microsoft.com/office/drawing/2010/main" val="0"/>
                        </a:ext>
                      </a:extLst>
                    </a:blip>
                    <a:stretch>
                      <a:fillRect/>
                    </a:stretch>
                  </pic:blipFill>
                  <pic:spPr>
                    <a:xfrm>
                      <a:off x="0" y="0"/>
                      <a:ext cx="5191125" cy="5668781"/>
                    </a:xfrm>
                    <a:prstGeom prst="rect">
                      <a:avLst/>
                    </a:prstGeom>
                  </pic:spPr>
                </pic:pic>
              </a:graphicData>
            </a:graphic>
          </wp:inline>
        </w:drawing>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7E0FAA" w:rsidRDefault="004500DA" w:rsidP="004500DA">
      <w:pPr>
        <w:autoSpaceDE w:val="0"/>
        <w:autoSpaceDN w:val="0"/>
        <w:adjustRightInd w:val="0"/>
        <w:spacing w:after="0" w:line="240" w:lineRule="auto"/>
        <w:jc w:val="both"/>
        <w:rPr>
          <w:rFonts w:ascii="Verdana" w:hAnsi="Verdana" w:cs="Arial"/>
          <w:b/>
          <w:bCs/>
          <w:sz w:val="20"/>
          <w:szCs w:val="20"/>
        </w:rPr>
      </w:pPr>
      <w:r w:rsidRPr="007E0FAA">
        <w:rPr>
          <w:rFonts w:ascii="Verdana" w:hAnsi="Verdana" w:cs="Arial"/>
          <w:b/>
          <w:bCs/>
          <w:sz w:val="20"/>
          <w:szCs w:val="20"/>
        </w:rPr>
        <w:t>PASOS PARA CAPTURAR LOS DATOS DEL DENUNCIANTE.</w:t>
      </w:r>
    </w:p>
    <w:p w:rsidR="004500DA" w:rsidRPr="007E0FAA" w:rsidRDefault="004500DA" w:rsidP="004500DA">
      <w:pPr>
        <w:autoSpaceDE w:val="0"/>
        <w:autoSpaceDN w:val="0"/>
        <w:adjustRightInd w:val="0"/>
        <w:spacing w:after="0" w:line="240" w:lineRule="auto"/>
        <w:jc w:val="both"/>
        <w:rPr>
          <w:rFonts w:ascii="Verdana" w:hAnsi="Verdana" w:cs="Arial"/>
          <w:b/>
          <w:bCs/>
          <w:sz w:val="20"/>
          <w:szCs w:val="20"/>
        </w:rPr>
      </w:pPr>
    </w:p>
    <w:p w:rsidR="004500DA" w:rsidRPr="007E0FAA" w:rsidRDefault="004500DA" w:rsidP="004500DA">
      <w:pPr>
        <w:pStyle w:val="Prrafodelista"/>
        <w:numPr>
          <w:ilvl w:val="0"/>
          <w:numId w:val="10"/>
        </w:numPr>
        <w:autoSpaceDE w:val="0"/>
        <w:autoSpaceDN w:val="0"/>
        <w:adjustRightInd w:val="0"/>
        <w:spacing w:after="0" w:line="240" w:lineRule="auto"/>
        <w:jc w:val="both"/>
        <w:rPr>
          <w:rFonts w:ascii="Verdana" w:hAnsi="Verdana" w:cs="Arial"/>
          <w:sz w:val="20"/>
          <w:szCs w:val="20"/>
        </w:rPr>
      </w:pPr>
      <w:r w:rsidRPr="007E0FAA">
        <w:rPr>
          <w:rFonts w:ascii="Verdana" w:hAnsi="Verdana" w:cs="Arial"/>
          <w:sz w:val="20"/>
          <w:szCs w:val="20"/>
        </w:rPr>
        <w:t>Capturar los datos personales del Denunciante (Nombre, Calle/Predio, Número, CP, Colonia, Lada, Teléfono, Localidad).</w:t>
      </w:r>
    </w:p>
    <w:p w:rsidR="004500DA" w:rsidRPr="007E0FA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AF0F41" w:rsidRDefault="004500DA" w:rsidP="00AF0F41">
      <w:pPr>
        <w:pStyle w:val="Prrafodelista"/>
        <w:numPr>
          <w:ilvl w:val="0"/>
          <w:numId w:val="10"/>
        </w:numPr>
        <w:autoSpaceDE w:val="0"/>
        <w:autoSpaceDN w:val="0"/>
        <w:adjustRightInd w:val="0"/>
        <w:spacing w:after="0" w:line="240" w:lineRule="auto"/>
        <w:jc w:val="both"/>
        <w:rPr>
          <w:rFonts w:ascii="Verdana" w:hAnsi="Verdana" w:cs="Arial"/>
          <w:sz w:val="20"/>
          <w:szCs w:val="20"/>
        </w:rPr>
      </w:pPr>
      <w:r w:rsidRPr="007E0FAA">
        <w:rPr>
          <w:rFonts w:ascii="Verdana" w:hAnsi="Verdana" w:cs="Arial"/>
          <w:sz w:val="20"/>
          <w:szCs w:val="20"/>
        </w:rPr>
        <w:t>Seleccionar del cuadro de Lista (</w:t>
      </w:r>
      <w:r w:rsidRPr="007E0FAA">
        <w:rPr>
          <w:rFonts w:ascii="Verdana" w:hAnsi="Verdana" w:cs="Arial"/>
          <w:sz w:val="20"/>
          <w:szCs w:val="20"/>
          <w:u w:val="single"/>
        </w:rPr>
        <w:t>Entidad, Delegación</w:t>
      </w:r>
      <w:r w:rsidRPr="007E0FAA">
        <w:rPr>
          <w:rFonts w:ascii="Verdana" w:hAnsi="Verdana" w:cs="Arial"/>
          <w:sz w:val="20"/>
          <w:szCs w:val="20"/>
        </w:rPr>
        <w:t>).</w:t>
      </w:r>
    </w:p>
    <w:p w:rsidR="00AF0F41" w:rsidRPr="00AF0F41" w:rsidRDefault="00AF0F41" w:rsidP="00AF0F41">
      <w:pPr>
        <w:pStyle w:val="Prrafodelista"/>
        <w:rPr>
          <w:rFonts w:ascii="Verdana" w:hAnsi="Verdana" w:cs="Arial"/>
          <w:sz w:val="20"/>
          <w:szCs w:val="20"/>
        </w:rPr>
      </w:pPr>
    </w:p>
    <w:p w:rsidR="004500DA" w:rsidRPr="00AF0F41" w:rsidRDefault="004500DA" w:rsidP="00AF0F41">
      <w:pPr>
        <w:pStyle w:val="Prrafodelista"/>
        <w:numPr>
          <w:ilvl w:val="0"/>
          <w:numId w:val="10"/>
        </w:numPr>
        <w:autoSpaceDE w:val="0"/>
        <w:autoSpaceDN w:val="0"/>
        <w:adjustRightInd w:val="0"/>
        <w:spacing w:after="0" w:line="240" w:lineRule="auto"/>
        <w:jc w:val="both"/>
        <w:rPr>
          <w:rFonts w:ascii="Verdana" w:hAnsi="Verdana" w:cs="Arial"/>
          <w:sz w:val="20"/>
          <w:szCs w:val="20"/>
        </w:rPr>
      </w:pPr>
      <w:r w:rsidRPr="00AF0F41">
        <w:rPr>
          <w:rFonts w:ascii="Verdana" w:hAnsi="Verdana" w:cs="Arial"/>
          <w:sz w:val="20"/>
          <w:szCs w:val="20"/>
        </w:rPr>
        <w:t>Capturar el campo de C.C. Señalados para oír y recibir Notificaciones.</w:t>
      </w:r>
    </w:p>
    <w:p w:rsidR="004500DA" w:rsidRPr="007E0FA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7E0FAA" w:rsidRDefault="004500DA" w:rsidP="004500DA">
      <w:pPr>
        <w:pStyle w:val="Prrafodelista"/>
        <w:numPr>
          <w:ilvl w:val="0"/>
          <w:numId w:val="10"/>
        </w:numPr>
        <w:autoSpaceDE w:val="0"/>
        <w:autoSpaceDN w:val="0"/>
        <w:adjustRightInd w:val="0"/>
        <w:spacing w:after="0" w:line="240" w:lineRule="auto"/>
        <w:jc w:val="both"/>
        <w:rPr>
          <w:rFonts w:ascii="Verdana" w:hAnsi="Verdana" w:cs="Arial"/>
          <w:sz w:val="20"/>
          <w:szCs w:val="20"/>
        </w:rPr>
      </w:pPr>
      <w:r w:rsidRPr="007E0FAA">
        <w:rPr>
          <w:rFonts w:ascii="Verdana" w:hAnsi="Verdana" w:cs="Arial"/>
          <w:sz w:val="20"/>
          <w:szCs w:val="20"/>
        </w:rPr>
        <w:t>Seleccionar del cuadro de Lista el Tipo de Denunciante, Denunciante, Identificación e Identidad de acuerdo a las opciones antes mencionadas.</w:t>
      </w:r>
    </w:p>
    <w:p w:rsidR="004500DA" w:rsidRPr="007E0FAA" w:rsidRDefault="004500DA" w:rsidP="004500DA">
      <w:pPr>
        <w:pStyle w:val="Prrafodelista"/>
        <w:jc w:val="both"/>
        <w:rPr>
          <w:rFonts w:ascii="Verdana" w:hAnsi="Verdana" w:cs="Arial"/>
          <w:sz w:val="20"/>
          <w:szCs w:val="20"/>
        </w:rPr>
      </w:pPr>
    </w:p>
    <w:p w:rsidR="004500DA" w:rsidRDefault="004500DA" w:rsidP="004500DA">
      <w:pPr>
        <w:pStyle w:val="Prrafodelista"/>
        <w:numPr>
          <w:ilvl w:val="0"/>
          <w:numId w:val="10"/>
        </w:numPr>
        <w:autoSpaceDE w:val="0"/>
        <w:autoSpaceDN w:val="0"/>
        <w:adjustRightInd w:val="0"/>
        <w:spacing w:after="0" w:line="240" w:lineRule="auto"/>
        <w:jc w:val="both"/>
        <w:rPr>
          <w:rFonts w:ascii="Verdana" w:hAnsi="Verdana" w:cs="Arial"/>
          <w:sz w:val="20"/>
          <w:szCs w:val="20"/>
        </w:rPr>
      </w:pPr>
      <w:r w:rsidRPr="007E0FAA">
        <w:rPr>
          <w:rFonts w:ascii="Verdana" w:hAnsi="Verdana" w:cs="Arial"/>
          <w:sz w:val="20"/>
          <w:szCs w:val="20"/>
        </w:rPr>
        <w:lastRenderedPageBreak/>
        <w:t xml:space="preserve">Seleccionar la siguiente Pestaña para </w:t>
      </w:r>
      <w:r w:rsidRPr="008C1E89">
        <w:rPr>
          <w:rFonts w:ascii="Verdana" w:hAnsi="Verdana" w:cs="Arial"/>
          <w:b/>
          <w:bCs/>
          <w:sz w:val="20"/>
          <w:szCs w:val="20"/>
          <w:u w:val="single"/>
        </w:rPr>
        <w:t>Datos del Denunciado</w:t>
      </w:r>
      <w:r w:rsidRPr="007E0FAA">
        <w:rPr>
          <w:rFonts w:ascii="Verdana" w:hAnsi="Verdana" w:cs="Arial"/>
          <w:sz w:val="20"/>
          <w:szCs w:val="20"/>
        </w:rPr>
        <w:t>.</w:t>
      </w:r>
    </w:p>
    <w:p w:rsidR="004500DA" w:rsidRPr="0065638D" w:rsidRDefault="004500DA" w:rsidP="0065638D">
      <w:pPr>
        <w:autoSpaceDE w:val="0"/>
        <w:autoSpaceDN w:val="0"/>
        <w:adjustRightInd w:val="0"/>
        <w:spacing w:after="0" w:line="240" w:lineRule="auto"/>
        <w:jc w:val="both"/>
        <w:rPr>
          <w:rFonts w:ascii="Verdana" w:hAnsi="Verdana" w:cs="Arial"/>
          <w:sz w:val="20"/>
          <w:szCs w:val="20"/>
        </w:rPr>
      </w:pPr>
    </w:p>
    <w:p w:rsidR="004500DA" w:rsidRPr="00BA7AEA" w:rsidRDefault="004500DA" w:rsidP="004500DA">
      <w:pPr>
        <w:autoSpaceDE w:val="0"/>
        <w:autoSpaceDN w:val="0"/>
        <w:adjustRightInd w:val="0"/>
        <w:spacing w:after="0" w:line="240" w:lineRule="auto"/>
        <w:jc w:val="both"/>
        <w:rPr>
          <w:rFonts w:ascii="Verdana" w:hAnsi="Verdana" w:cs="Arial"/>
          <w:b/>
          <w:bCs/>
          <w:iCs/>
          <w:sz w:val="24"/>
          <w:szCs w:val="24"/>
        </w:rPr>
      </w:pPr>
      <w:r w:rsidRPr="00BA7AEA">
        <w:rPr>
          <w:rFonts w:ascii="Verdana" w:hAnsi="Verdana" w:cs="Arial"/>
          <w:b/>
          <w:bCs/>
          <w:iCs/>
          <w:sz w:val="24"/>
          <w:szCs w:val="24"/>
        </w:rPr>
        <w:t>1.5.3 Datos Del Denunciado</w:t>
      </w:r>
    </w:p>
    <w:p w:rsidR="004500DA" w:rsidRDefault="004500DA" w:rsidP="004500DA">
      <w:pPr>
        <w:pStyle w:val="Prrafodelista"/>
        <w:autoSpaceDE w:val="0"/>
        <w:autoSpaceDN w:val="0"/>
        <w:adjustRightInd w:val="0"/>
        <w:spacing w:after="0" w:line="240" w:lineRule="auto"/>
        <w:jc w:val="both"/>
        <w:rPr>
          <w:rFonts w:ascii="Verdana" w:hAnsi="Verdana" w:cs="Arial"/>
          <w:b/>
          <w:bCs/>
          <w:iCs/>
          <w:sz w:val="24"/>
          <w:szCs w:val="24"/>
        </w:rPr>
      </w:pPr>
    </w:p>
    <w:p w:rsidR="004500DA" w:rsidRPr="00BA7AEA" w:rsidRDefault="004500DA" w:rsidP="004500DA">
      <w:pPr>
        <w:autoSpaceDE w:val="0"/>
        <w:autoSpaceDN w:val="0"/>
        <w:adjustRightInd w:val="0"/>
        <w:spacing w:after="0" w:line="240" w:lineRule="auto"/>
        <w:jc w:val="both"/>
        <w:rPr>
          <w:rFonts w:ascii="Verdana" w:hAnsi="Verdana" w:cs="Arial"/>
          <w:sz w:val="20"/>
          <w:szCs w:val="20"/>
        </w:rPr>
      </w:pPr>
      <w:r w:rsidRPr="00BA7AEA">
        <w:rPr>
          <w:rFonts w:ascii="Verdana" w:hAnsi="Verdana" w:cs="Arial"/>
          <w:sz w:val="20"/>
          <w:szCs w:val="20"/>
        </w:rPr>
        <w:t>En esta pantalla se capturan los datos de la persona que se está denunciando.</w:t>
      </w:r>
    </w:p>
    <w:p w:rsidR="004500D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autoSpaceDE w:val="0"/>
        <w:autoSpaceDN w:val="0"/>
        <w:adjustRightInd w:val="0"/>
        <w:spacing w:after="0" w:line="240" w:lineRule="auto"/>
        <w:rPr>
          <w:rFonts w:ascii="Verdana" w:hAnsi="Verdana" w:cs="Arial"/>
          <w:sz w:val="20"/>
          <w:szCs w:val="20"/>
        </w:rPr>
      </w:pPr>
      <w:r>
        <w:rPr>
          <w:rFonts w:ascii="Verdana" w:hAnsi="Verdana" w:cs="Arial"/>
          <w:noProof/>
          <w:sz w:val="20"/>
          <w:szCs w:val="20"/>
          <w:lang w:eastAsia="es-MX"/>
        </w:rPr>
        <w:drawing>
          <wp:inline distT="0" distB="0" distL="0" distR="0" wp14:anchorId="58B9C976" wp14:editId="6A729738">
            <wp:extent cx="4324350" cy="4474829"/>
            <wp:effectExtent l="0" t="0" r="0" b="2540"/>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6.jpg"/>
                    <pic:cNvPicPr/>
                  </pic:nvPicPr>
                  <pic:blipFill>
                    <a:blip r:embed="rId18">
                      <a:extLst>
                        <a:ext uri="{28A0092B-C50C-407E-A947-70E740481C1C}">
                          <a14:useLocalDpi xmlns:a14="http://schemas.microsoft.com/office/drawing/2010/main" val="0"/>
                        </a:ext>
                      </a:extLst>
                    </a:blip>
                    <a:stretch>
                      <a:fillRect/>
                    </a:stretch>
                  </pic:blipFill>
                  <pic:spPr>
                    <a:xfrm>
                      <a:off x="0" y="0"/>
                      <a:ext cx="4322305" cy="4472713"/>
                    </a:xfrm>
                    <a:prstGeom prst="rect">
                      <a:avLst/>
                    </a:prstGeom>
                  </pic:spPr>
                </pic:pic>
              </a:graphicData>
            </a:graphic>
          </wp:inline>
        </w:drawing>
      </w:r>
    </w:p>
    <w:p w:rsidR="004500DA" w:rsidRDefault="004500DA" w:rsidP="004500DA">
      <w:pPr>
        <w:pStyle w:val="Prrafodelista"/>
        <w:autoSpaceDE w:val="0"/>
        <w:autoSpaceDN w:val="0"/>
        <w:adjustRightInd w:val="0"/>
        <w:spacing w:after="0" w:line="240" w:lineRule="auto"/>
        <w:jc w:val="center"/>
        <w:rPr>
          <w:rFonts w:ascii="Verdana" w:hAnsi="Verdana" w:cs="Arial"/>
          <w:sz w:val="20"/>
          <w:szCs w:val="20"/>
        </w:rPr>
      </w:pPr>
    </w:p>
    <w:p w:rsidR="004500DA" w:rsidRDefault="004500DA" w:rsidP="004500DA">
      <w:pPr>
        <w:pStyle w:val="Prrafodelista"/>
        <w:autoSpaceDE w:val="0"/>
        <w:autoSpaceDN w:val="0"/>
        <w:adjustRightInd w:val="0"/>
        <w:spacing w:after="0" w:line="240" w:lineRule="auto"/>
        <w:jc w:val="center"/>
        <w:rPr>
          <w:rFonts w:ascii="Verdana" w:hAnsi="Verdana" w:cs="Arial"/>
          <w:sz w:val="20"/>
          <w:szCs w:val="20"/>
        </w:rPr>
      </w:pPr>
    </w:p>
    <w:p w:rsidR="004500DA" w:rsidRDefault="004500DA" w:rsidP="004500DA">
      <w:pPr>
        <w:pStyle w:val="Prrafodelista"/>
        <w:autoSpaceDE w:val="0"/>
        <w:autoSpaceDN w:val="0"/>
        <w:adjustRightInd w:val="0"/>
        <w:spacing w:after="0" w:line="240" w:lineRule="auto"/>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BA7AEA">
        <w:rPr>
          <w:rFonts w:ascii="Verdana" w:hAnsi="Verdana" w:cs="Arial"/>
          <w:sz w:val="20"/>
          <w:szCs w:val="20"/>
        </w:rPr>
        <w:t>Los campos que se tienen que llenar en la pantalla son los siguientes:</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Pr>
          <w:rFonts w:ascii="Verdana" w:hAnsi="Verdana" w:cs="Arial"/>
          <w:noProof/>
          <w:sz w:val="20"/>
          <w:szCs w:val="20"/>
          <w:lang w:eastAsia="es-MX"/>
        </w:rPr>
        <w:lastRenderedPageBreak/>
        <w:drawing>
          <wp:inline distT="0" distB="0" distL="0" distR="0" wp14:anchorId="1FA67E1F" wp14:editId="514132E4">
            <wp:extent cx="5612130" cy="5650865"/>
            <wp:effectExtent l="0" t="0" r="7620" b="6985"/>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7.jpg"/>
                    <pic:cNvPicPr/>
                  </pic:nvPicPr>
                  <pic:blipFill>
                    <a:blip r:embed="rId19">
                      <a:extLst>
                        <a:ext uri="{28A0092B-C50C-407E-A947-70E740481C1C}">
                          <a14:useLocalDpi xmlns:a14="http://schemas.microsoft.com/office/drawing/2010/main" val="0"/>
                        </a:ext>
                      </a:extLst>
                    </a:blip>
                    <a:stretch>
                      <a:fillRect/>
                    </a:stretch>
                  </pic:blipFill>
                  <pic:spPr>
                    <a:xfrm>
                      <a:off x="0" y="0"/>
                      <a:ext cx="5612130" cy="5650865"/>
                    </a:xfrm>
                    <a:prstGeom prst="rect">
                      <a:avLst/>
                    </a:prstGeom>
                  </pic:spPr>
                </pic:pic>
              </a:graphicData>
            </a:graphic>
          </wp:inline>
        </w:drawing>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EC68F8" w:rsidRDefault="00EC68F8" w:rsidP="004500DA">
      <w:pPr>
        <w:autoSpaceDE w:val="0"/>
        <w:autoSpaceDN w:val="0"/>
        <w:adjustRightInd w:val="0"/>
        <w:spacing w:after="0" w:line="240" w:lineRule="auto"/>
        <w:jc w:val="both"/>
        <w:rPr>
          <w:rFonts w:ascii="Verdana" w:hAnsi="Verdana" w:cs="Arial"/>
          <w:sz w:val="20"/>
          <w:szCs w:val="20"/>
        </w:rPr>
      </w:pPr>
    </w:p>
    <w:p w:rsidR="00EC68F8" w:rsidRDefault="00EC68F8"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EC68F8" w:rsidRDefault="00EC68F8"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b/>
          <w:bCs/>
          <w:sz w:val="20"/>
          <w:szCs w:val="20"/>
        </w:rPr>
      </w:pPr>
      <w:r w:rsidRPr="004477D8">
        <w:rPr>
          <w:rFonts w:ascii="Verdana" w:hAnsi="Verdana" w:cs="Arial"/>
          <w:b/>
          <w:bCs/>
          <w:sz w:val="20"/>
          <w:szCs w:val="20"/>
        </w:rPr>
        <w:lastRenderedPageBreak/>
        <w:t>PASOS PARA CAPTURAR LOS DATOS DEL DENUNCIADO.</w:t>
      </w:r>
    </w:p>
    <w:p w:rsidR="004500DA" w:rsidRDefault="004500DA" w:rsidP="004500DA">
      <w:pPr>
        <w:autoSpaceDE w:val="0"/>
        <w:autoSpaceDN w:val="0"/>
        <w:adjustRightInd w:val="0"/>
        <w:spacing w:after="0" w:line="240" w:lineRule="auto"/>
        <w:jc w:val="both"/>
        <w:rPr>
          <w:rFonts w:ascii="Verdana" w:hAnsi="Verdana" w:cs="Arial"/>
          <w:b/>
          <w:bCs/>
          <w:sz w:val="20"/>
          <w:szCs w:val="20"/>
        </w:rPr>
      </w:pPr>
    </w:p>
    <w:p w:rsidR="004500DA" w:rsidRPr="00C86434" w:rsidRDefault="004500DA" w:rsidP="004500DA">
      <w:pPr>
        <w:pStyle w:val="Prrafodelista"/>
        <w:numPr>
          <w:ilvl w:val="0"/>
          <w:numId w:val="11"/>
        </w:numPr>
        <w:autoSpaceDE w:val="0"/>
        <w:autoSpaceDN w:val="0"/>
        <w:adjustRightInd w:val="0"/>
        <w:spacing w:after="0" w:line="240" w:lineRule="auto"/>
        <w:jc w:val="both"/>
        <w:rPr>
          <w:rFonts w:ascii="Verdana" w:hAnsi="Verdana" w:cs="Arial"/>
          <w:sz w:val="20"/>
          <w:szCs w:val="20"/>
        </w:rPr>
      </w:pPr>
      <w:r w:rsidRPr="00C86434">
        <w:rPr>
          <w:rFonts w:ascii="Verdana" w:hAnsi="Verdana" w:cs="Arial"/>
          <w:sz w:val="20"/>
          <w:szCs w:val="20"/>
        </w:rPr>
        <w:t xml:space="preserve">Iniciar con la captura del nombre o razón social, al momento de introducir este campo se activa la siguiente pantalla, la cual ya tiene algunos nombres agregados. Si corresponde alguno de ellos se deberá seleccionar, en caso contrario será necesario escribir el nombre correspondiente dando un clic en el botón </w:t>
      </w:r>
      <w:r w:rsidRPr="00C86434">
        <w:rPr>
          <w:rFonts w:ascii="Verdana" w:hAnsi="Verdana" w:cs="Arial"/>
          <w:b/>
          <w:sz w:val="20"/>
          <w:szCs w:val="20"/>
          <w:u w:val="single"/>
        </w:rPr>
        <w:t>Nuevo.</w:t>
      </w:r>
    </w:p>
    <w:p w:rsidR="004500DA" w:rsidRPr="00C86434" w:rsidRDefault="004500DA" w:rsidP="004500DA">
      <w:pPr>
        <w:autoSpaceDE w:val="0"/>
        <w:autoSpaceDN w:val="0"/>
        <w:adjustRightInd w:val="0"/>
        <w:spacing w:after="0" w:line="240" w:lineRule="auto"/>
        <w:jc w:val="both"/>
        <w:rPr>
          <w:rFonts w:ascii="Verdana" w:hAnsi="Verdana" w:cs="Arial"/>
          <w:sz w:val="20"/>
          <w:szCs w:val="20"/>
        </w:rPr>
      </w:pPr>
    </w:p>
    <w:p w:rsidR="004500DA" w:rsidRPr="00C86434" w:rsidRDefault="004500DA" w:rsidP="004500DA">
      <w:pPr>
        <w:pStyle w:val="Prrafodelista"/>
        <w:numPr>
          <w:ilvl w:val="0"/>
          <w:numId w:val="12"/>
        </w:numPr>
        <w:autoSpaceDE w:val="0"/>
        <w:autoSpaceDN w:val="0"/>
        <w:adjustRightInd w:val="0"/>
        <w:spacing w:after="0" w:line="240" w:lineRule="auto"/>
        <w:jc w:val="both"/>
        <w:rPr>
          <w:rFonts w:ascii="Verdana" w:hAnsi="Verdana" w:cs="Arial"/>
          <w:sz w:val="20"/>
          <w:szCs w:val="20"/>
        </w:rPr>
      </w:pPr>
      <w:r w:rsidRPr="00C86434">
        <w:rPr>
          <w:rFonts w:ascii="Verdana" w:hAnsi="Verdana" w:cs="Arial"/>
          <w:sz w:val="20"/>
          <w:szCs w:val="20"/>
        </w:rPr>
        <w:t xml:space="preserve">Para el caso de Nuevo, se requiere escribir el </w:t>
      </w:r>
      <w:r w:rsidRPr="00C86434">
        <w:rPr>
          <w:rFonts w:ascii="Verdana" w:hAnsi="Verdana" w:cs="Arial"/>
          <w:b/>
          <w:bCs/>
          <w:sz w:val="20"/>
          <w:szCs w:val="20"/>
        </w:rPr>
        <w:t xml:space="preserve">nombre </w:t>
      </w:r>
      <w:r w:rsidRPr="00C86434">
        <w:rPr>
          <w:rFonts w:ascii="Verdana" w:hAnsi="Verdana" w:cs="Arial"/>
          <w:sz w:val="20"/>
          <w:szCs w:val="20"/>
        </w:rPr>
        <w:t xml:space="preserve">y el </w:t>
      </w:r>
      <w:r w:rsidRPr="00C86434">
        <w:rPr>
          <w:rFonts w:ascii="Verdana" w:hAnsi="Verdana" w:cs="Arial"/>
          <w:b/>
          <w:bCs/>
          <w:sz w:val="20"/>
          <w:szCs w:val="20"/>
        </w:rPr>
        <w:t>domicilio</w:t>
      </w:r>
      <w:r w:rsidRPr="00C86434">
        <w:rPr>
          <w:rFonts w:ascii="Verdana" w:hAnsi="Verdana" w:cs="Arial"/>
          <w:sz w:val="20"/>
          <w:szCs w:val="20"/>
        </w:rPr>
        <w:t>, dar un clic en el botón Aceptar.</w:t>
      </w:r>
    </w:p>
    <w:p w:rsidR="004500DA" w:rsidRPr="00821AF0"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821AF0"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autoSpaceDE w:val="0"/>
        <w:autoSpaceDN w:val="0"/>
        <w:adjustRightInd w:val="0"/>
        <w:spacing w:after="0" w:line="240" w:lineRule="auto"/>
        <w:jc w:val="center"/>
        <w:rPr>
          <w:rFonts w:ascii="Arial" w:hAnsi="Arial" w:cs="Arial"/>
          <w:sz w:val="21"/>
          <w:szCs w:val="21"/>
        </w:rPr>
      </w:pPr>
      <w:r>
        <w:rPr>
          <w:rFonts w:ascii="Verdana" w:hAnsi="Verdana" w:cs="Arial"/>
          <w:noProof/>
          <w:sz w:val="20"/>
          <w:szCs w:val="20"/>
          <w:lang w:eastAsia="es-MX"/>
        </w:rPr>
        <w:drawing>
          <wp:inline distT="0" distB="0" distL="0" distR="0" wp14:anchorId="2D8E51EF" wp14:editId="47EA06E1">
            <wp:extent cx="5095875" cy="4962525"/>
            <wp:effectExtent l="0" t="0" r="9525" b="9525"/>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7.jpg"/>
                    <pic:cNvPicPr/>
                  </pic:nvPicPr>
                  <pic:blipFill>
                    <a:blip r:embed="rId20">
                      <a:extLst>
                        <a:ext uri="{28A0092B-C50C-407E-A947-70E740481C1C}">
                          <a14:useLocalDpi xmlns:a14="http://schemas.microsoft.com/office/drawing/2010/main" val="0"/>
                        </a:ext>
                      </a:extLst>
                    </a:blip>
                    <a:stretch>
                      <a:fillRect/>
                    </a:stretch>
                  </pic:blipFill>
                  <pic:spPr>
                    <a:xfrm>
                      <a:off x="0" y="0"/>
                      <a:ext cx="5097605" cy="4964210"/>
                    </a:xfrm>
                    <a:prstGeom prst="rect">
                      <a:avLst/>
                    </a:prstGeom>
                  </pic:spPr>
                </pic:pic>
              </a:graphicData>
            </a:graphic>
          </wp:inline>
        </w:drawing>
      </w:r>
    </w:p>
    <w:p w:rsidR="004500DA" w:rsidRDefault="004500DA" w:rsidP="004500DA">
      <w:pPr>
        <w:pStyle w:val="Prrafodelista"/>
        <w:autoSpaceDE w:val="0"/>
        <w:autoSpaceDN w:val="0"/>
        <w:adjustRightInd w:val="0"/>
        <w:spacing w:after="0" w:line="240" w:lineRule="auto"/>
        <w:jc w:val="center"/>
        <w:rPr>
          <w:rFonts w:ascii="Arial" w:hAnsi="Arial" w:cs="Arial"/>
          <w:sz w:val="21"/>
          <w:szCs w:val="21"/>
        </w:rPr>
      </w:pPr>
    </w:p>
    <w:p w:rsidR="004500DA" w:rsidRPr="00C86434" w:rsidRDefault="004500DA" w:rsidP="004500DA">
      <w:pPr>
        <w:pStyle w:val="Prrafodelista"/>
        <w:numPr>
          <w:ilvl w:val="0"/>
          <w:numId w:val="3"/>
        </w:numPr>
        <w:autoSpaceDE w:val="0"/>
        <w:autoSpaceDN w:val="0"/>
        <w:adjustRightInd w:val="0"/>
        <w:spacing w:after="0" w:line="240" w:lineRule="auto"/>
        <w:jc w:val="both"/>
        <w:rPr>
          <w:rFonts w:ascii="Verdana" w:hAnsi="Verdana" w:cs="Arial"/>
          <w:sz w:val="20"/>
          <w:szCs w:val="20"/>
        </w:rPr>
      </w:pPr>
      <w:r w:rsidRPr="00C86434">
        <w:rPr>
          <w:rFonts w:ascii="Verdana" w:hAnsi="Verdana" w:cs="Arial"/>
          <w:sz w:val="20"/>
          <w:szCs w:val="20"/>
        </w:rPr>
        <w:t>Aparecerá un cuadro como el siguiente, en él se debe dar un clic nuevamente en Aceptar y regresará a la pantalla anterior.</w:t>
      </w:r>
    </w:p>
    <w:p w:rsidR="004500DA" w:rsidRPr="00C86434" w:rsidRDefault="004500DA" w:rsidP="004500DA">
      <w:pPr>
        <w:autoSpaceDE w:val="0"/>
        <w:autoSpaceDN w:val="0"/>
        <w:adjustRightInd w:val="0"/>
        <w:spacing w:after="0" w:line="240" w:lineRule="auto"/>
        <w:jc w:val="both"/>
        <w:rPr>
          <w:rFonts w:ascii="Verdana" w:hAnsi="Verdana" w:cs="Arial"/>
          <w:sz w:val="20"/>
          <w:szCs w:val="20"/>
        </w:rPr>
      </w:pPr>
    </w:p>
    <w:p w:rsidR="004500DA" w:rsidRPr="00C86434"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numPr>
          <w:ilvl w:val="0"/>
          <w:numId w:val="3"/>
        </w:numPr>
        <w:autoSpaceDE w:val="0"/>
        <w:autoSpaceDN w:val="0"/>
        <w:adjustRightInd w:val="0"/>
        <w:spacing w:after="0" w:line="240" w:lineRule="auto"/>
        <w:jc w:val="both"/>
        <w:rPr>
          <w:rFonts w:ascii="Verdana" w:hAnsi="Verdana" w:cs="Arial"/>
          <w:sz w:val="20"/>
          <w:szCs w:val="20"/>
        </w:rPr>
      </w:pPr>
      <w:r w:rsidRPr="00C86434">
        <w:rPr>
          <w:rFonts w:ascii="Verdana" w:hAnsi="Verdana" w:cs="Arial"/>
          <w:sz w:val="20"/>
          <w:szCs w:val="20"/>
        </w:rPr>
        <w:t xml:space="preserve">Si se presionó cancelar, el Sistema mostrará la pantalla anterior pero hasta que no se seleccione algún nombre o se cree un </w:t>
      </w:r>
      <w:r w:rsidRPr="00C86434">
        <w:rPr>
          <w:rFonts w:ascii="Verdana" w:hAnsi="Verdana" w:cs="Arial"/>
          <w:b/>
          <w:bCs/>
          <w:sz w:val="20"/>
          <w:szCs w:val="20"/>
        </w:rPr>
        <w:t xml:space="preserve">nuevo </w:t>
      </w:r>
      <w:r w:rsidRPr="00C86434">
        <w:rPr>
          <w:rFonts w:ascii="Verdana" w:hAnsi="Verdana" w:cs="Arial"/>
          <w:sz w:val="20"/>
          <w:szCs w:val="20"/>
        </w:rPr>
        <w:t>infractor no podrá grabar la información.</w:t>
      </w:r>
    </w:p>
    <w:p w:rsidR="004500D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C86434" w:rsidRDefault="004500DA" w:rsidP="004500DA">
      <w:pPr>
        <w:pStyle w:val="Prrafodelista"/>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14:anchorId="055AB84B" wp14:editId="045CD444">
            <wp:extent cx="5048250" cy="4312091"/>
            <wp:effectExtent l="0" t="0" r="0" b="0"/>
            <wp:docPr id="2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8.jpg"/>
                    <pic:cNvPicPr/>
                  </pic:nvPicPr>
                  <pic:blipFill>
                    <a:blip r:embed="rId21">
                      <a:extLst>
                        <a:ext uri="{28A0092B-C50C-407E-A947-70E740481C1C}">
                          <a14:useLocalDpi xmlns:a14="http://schemas.microsoft.com/office/drawing/2010/main" val="0"/>
                        </a:ext>
                      </a:extLst>
                    </a:blip>
                    <a:stretch>
                      <a:fillRect/>
                    </a:stretch>
                  </pic:blipFill>
                  <pic:spPr>
                    <a:xfrm>
                      <a:off x="0" y="0"/>
                      <a:ext cx="5049964" cy="4313555"/>
                    </a:xfrm>
                    <a:prstGeom prst="rect">
                      <a:avLst/>
                    </a:prstGeom>
                  </pic:spPr>
                </pic:pic>
              </a:graphicData>
            </a:graphic>
          </wp:inline>
        </w:drawing>
      </w:r>
    </w:p>
    <w:p w:rsidR="004500DA" w:rsidRPr="00C86434"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C86434"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8C63BA" w:rsidRDefault="008C63BA" w:rsidP="004500DA">
      <w:pPr>
        <w:pStyle w:val="Prrafodelista"/>
        <w:autoSpaceDE w:val="0"/>
        <w:autoSpaceDN w:val="0"/>
        <w:adjustRightInd w:val="0"/>
        <w:spacing w:after="0" w:line="240" w:lineRule="auto"/>
        <w:jc w:val="both"/>
        <w:rPr>
          <w:rFonts w:ascii="Verdana" w:hAnsi="Verdana" w:cs="Arial"/>
          <w:sz w:val="20"/>
          <w:szCs w:val="20"/>
        </w:rPr>
      </w:pPr>
    </w:p>
    <w:p w:rsidR="008C63BA" w:rsidRDefault="008C63BA" w:rsidP="004500DA">
      <w:pPr>
        <w:pStyle w:val="Prrafodelista"/>
        <w:autoSpaceDE w:val="0"/>
        <w:autoSpaceDN w:val="0"/>
        <w:adjustRightInd w:val="0"/>
        <w:spacing w:after="0" w:line="240" w:lineRule="auto"/>
        <w:jc w:val="both"/>
        <w:rPr>
          <w:rFonts w:ascii="Verdana" w:hAnsi="Verdana" w:cs="Arial"/>
          <w:sz w:val="20"/>
          <w:szCs w:val="20"/>
        </w:rPr>
      </w:pPr>
    </w:p>
    <w:p w:rsidR="008C63BA" w:rsidRDefault="008C63BA" w:rsidP="004500DA">
      <w:pPr>
        <w:pStyle w:val="Prrafodelista"/>
        <w:autoSpaceDE w:val="0"/>
        <w:autoSpaceDN w:val="0"/>
        <w:adjustRightInd w:val="0"/>
        <w:spacing w:after="0" w:line="240" w:lineRule="auto"/>
        <w:jc w:val="both"/>
        <w:rPr>
          <w:rFonts w:ascii="Verdana" w:hAnsi="Verdana" w:cs="Arial"/>
          <w:sz w:val="20"/>
          <w:szCs w:val="20"/>
        </w:rPr>
      </w:pPr>
    </w:p>
    <w:p w:rsidR="008C63BA" w:rsidRDefault="008C63BA" w:rsidP="004500DA">
      <w:pPr>
        <w:pStyle w:val="Prrafodelista"/>
        <w:autoSpaceDE w:val="0"/>
        <w:autoSpaceDN w:val="0"/>
        <w:adjustRightInd w:val="0"/>
        <w:spacing w:after="0" w:line="240" w:lineRule="auto"/>
        <w:jc w:val="both"/>
        <w:rPr>
          <w:rFonts w:ascii="Verdana" w:hAnsi="Verdana" w:cs="Arial"/>
          <w:sz w:val="20"/>
          <w:szCs w:val="20"/>
        </w:rPr>
      </w:pPr>
    </w:p>
    <w:p w:rsidR="00EC68F8" w:rsidRDefault="00EC68F8" w:rsidP="004500DA">
      <w:pPr>
        <w:pStyle w:val="Prrafodelista"/>
        <w:autoSpaceDE w:val="0"/>
        <w:autoSpaceDN w:val="0"/>
        <w:adjustRightInd w:val="0"/>
        <w:spacing w:after="0" w:line="240" w:lineRule="auto"/>
        <w:jc w:val="both"/>
        <w:rPr>
          <w:rFonts w:ascii="Verdana" w:hAnsi="Verdana" w:cs="Arial"/>
          <w:sz w:val="20"/>
          <w:szCs w:val="20"/>
        </w:rPr>
      </w:pPr>
    </w:p>
    <w:p w:rsidR="00EC68F8" w:rsidRDefault="00EC68F8" w:rsidP="004500DA">
      <w:pPr>
        <w:pStyle w:val="Prrafodelista"/>
        <w:autoSpaceDE w:val="0"/>
        <w:autoSpaceDN w:val="0"/>
        <w:adjustRightInd w:val="0"/>
        <w:spacing w:after="0" w:line="240" w:lineRule="auto"/>
        <w:jc w:val="both"/>
        <w:rPr>
          <w:rFonts w:ascii="Verdana" w:hAnsi="Verdana" w:cs="Arial"/>
          <w:sz w:val="20"/>
          <w:szCs w:val="20"/>
        </w:rPr>
      </w:pPr>
    </w:p>
    <w:p w:rsidR="00EC68F8" w:rsidRDefault="00EC68F8" w:rsidP="004500DA">
      <w:pPr>
        <w:pStyle w:val="Prrafodelista"/>
        <w:autoSpaceDE w:val="0"/>
        <w:autoSpaceDN w:val="0"/>
        <w:adjustRightInd w:val="0"/>
        <w:spacing w:after="0" w:line="240" w:lineRule="auto"/>
        <w:jc w:val="both"/>
        <w:rPr>
          <w:rFonts w:ascii="Verdana" w:hAnsi="Verdana" w:cs="Arial"/>
          <w:sz w:val="20"/>
          <w:szCs w:val="20"/>
        </w:rPr>
      </w:pPr>
    </w:p>
    <w:p w:rsidR="00EC68F8" w:rsidRDefault="00EC68F8"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926C10" w:rsidRDefault="004500DA" w:rsidP="004500DA">
      <w:pPr>
        <w:autoSpaceDE w:val="0"/>
        <w:autoSpaceDN w:val="0"/>
        <w:adjustRightInd w:val="0"/>
        <w:spacing w:after="0" w:line="240" w:lineRule="auto"/>
        <w:jc w:val="both"/>
        <w:rPr>
          <w:rFonts w:ascii="Verdana" w:hAnsi="Verdana" w:cs="Arial"/>
          <w:b/>
          <w:bCs/>
          <w:iCs/>
          <w:sz w:val="24"/>
          <w:szCs w:val="24"/>
        </w:rPr>
      </w:pPr>
      <w:r w:rsidRPr="00926C10">
        <w:rPr>
          <w:rFonts w:ascii="Verdana" w:hAnsi="Verdana" w:cs="Arial"/>
          <w:b/>
          <w:bCs/>
          <w:iCs/>
          <w:sz w:val="24"/>
          <w:szCs w:val="24"/>
        </w:rPr>
        <w:t>1.5.4 Acciones</w:t>
      </w:r>
    </w:p>
    <w:p w:rsidR="004500DA" w:rsidRPr="00926C10"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926C10">
        <w:rPr>
          <w:rFonts w:ascii="Verdana" w:hAnsi="Verdana" w:cs="Arial"/>
          <w:sz w:val="20"/>
          <w:szCs w:val="20"/>
        </w:rPr>
        <w:t>En esta pantalla se llenarán los datos necesarios, además de los element</w:t>
      </w:r>
      <w:r>
        <w:rPr>
          <w:rFonts w:ascii="Verdana" w:hAnsi="Verdana" w:cs="Arial"/>
          <w:sz w:val="20"/>
          <w:szCs w:val="20"/>
        </w:rPr>
        <w:t xml:space="preserve">os de afectación, los intereses </w:t>
      </w:r>
      <w:r w:rsidRPr="00926C10">
        <w:rPr>
          <w:rFonts w:ascii="Verdana" w:hAnsi="Verdana" w:cs="Arial"/>
          <w:sz w:val="20"/>
          <w:szCs w:val="20"/>
        </w:rPr>
        <w:t>afectados con su descripción, la prueba que aporta Denuncia y Artículos, así como la ubicación de los Hechos.</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14068F"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extent cx="5612130" cy="5372735"/>
            <wp:effectExtent l="0" t="0" r="7620" b="0"/>
            <wp:docPr id="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4.jpg"/>
                    <pic:cNvPicPr/>
                  </pic:nvPicPr>
                  <pic:blipFill>
                    <a:blip r:embed="rId22">
                      <a:extLst>
                        <a:ext uri="{28A0092B-C50C-407E-A947-70E740481C1C}">
                          <a14:useLocalDpi xmlns:a14="http://schemas.microsoft.com/office/drawing/2010/main" val="0"/>
                        </a:ext>
                      </a:extLst>
                    </a:blip>
                    <a:stretch>
                      <a:fillRect/>
                    </a:stretch>
                  </pic:blipFill>
                  <pic:spPr>
                    <a:xfrm>
                      <a:off x="0" y="0"/>
                      <a:ext cx="5612130" cy="5372735"/>
                    </a:xfrm>
                    <a:prstGeom prst="rect">
                      <a:avLst/>
                    </a:prstGeom>
                  </pic:spPr>
                </pic:pic>
              </a:graphicData>
            </a:graphic>
          </wp:inline>
        </w:drawing>
      </w:r>
    </w:p>
    <w:p w:rsidR="004500DA" w:rsidRDefault="00B360F7" w:rsidP="004500DA">
      <w:pPr>
        <w:autoSpaceDE w:val="0"/>
        <w:autoSpaceDN w:val="0"/>
        <w:adjustRightInd w:val="0"/>
        <w:spacing w:after="0" w:line="240" w:lineRule="auto"/>
        <w:rPr>
          <w:rFonts w:ascii="Verdana" w:hAnsi="Verdana" w:cs="Arial"/>
          <w:sz w:val="20"/>
          <w:szCs w:val="20"/>
        </w:rPr>
      </w:pPr>
      <w:r>
        <w:rPr>
          <w:rFonts w:ascii="Verdana" w:hAnsi="Verdana"/>
          <w:b/>
          <w:bCs/>
          <w:iCs/>
          <w:noProof/>
          <w:color w:val="000000"/>
          <w:sz w:val="20"/>
          <w:szCs w:val="20"/>
          <w:lang w:eastAsia="es-MX"/>
        </w:rPr>
        <mc:AlternateContent>
          <mc:Choice Requires="wps">
            <w:drawing>
              <wp:anchor distT="0" distB="0" distL="114300" distR="114300" simplePos="0" relativeHeight="251714560" behindDoc="0" locked="0" layoutInCell="1" allowOverlap="1" wp14:anchorId="2C5747DC" wp14:editId="2B6C908D">
                <wp:simplePos x="0" y="0"/>
                <wp:positionH relativeFrom="column">
                  <wp:posOffset>1891665</wp:posOffset>
                </wp:positionH>
                <wp:positionV relativeFrom="paragraph">
                  <wp:posOffset>-2824480</wp:posOffset>
                </wp:positionV>
                <wp:extent cx="3514725" cy="0"/>
                <wp:effectExtent l="0" t="0" r="9525" b="19050"/>
                <wp:wrapNone/>
                <wp:docPr id="549" name="549 Conector recto"/>
                <wp:cNvGraphicFramePr/>
                <a:graphic xmlns:a="http://schemas.openxmlformats.org/drawingml/2006/main">
                  <a:graphicData uri="http://schemas.microsoft.com/office/word/2010/wordprocessingShape">
                    <wps:wsp>
                      <wps:cNvCnPr/>
                      <wps:spPr>
                        <a:xfrm>
                          <a:off x="0" y="0"/>
                          <a:ext cx="35147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49 Conector recto"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8.95pt,-222.4pt" to="425.7pt,-22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" strokecolor="#4579b8 [3044]"/>
            </w:pict>
          </mc:Fallback>
        </mc:AlternateContent>
      </w:r>
    </w:p>
    <w:p w:rsidR="004500DA" w:rsidRDefault="004500DA" w:rsidP="004500DA">
      <w:pPr>
        <w:autoSpaceDE w:val="0"/>
        <w:autoSpaceDN w:val="0"/>
        <w:adjustRightInd w:val="0"/>
        <w:spacing w:after="0" w:line="240" w:lineRule="auto"/>
        <w:rPr>
          <w:rFonts w:ascii="Verdana" w:hAnsi="Verdana" w:cs="Arial"/>
          <w:sz w:val="20"/>
          <w:szCs w:val="20"/>
        </w:rPr>
      </w:pPr>
    </w:p>
    <w:p w:rsidR="004500DA" w:rsidRDefault="004500DA" w:rsidP="004500DA">
      <w:pPr>
        <w:autoSpaceDE w:val="0"/>
        <w:autoSpaceDN w:val="0"/>
        <w:adjustRightInd w:val="0"/>
        <w:spacing w:after="0" w:line="240" w:lineRule="auto"/>
        <w:rPr>
          <w:rFonts w:ascii="Verdana" w:hAnsi="Verdana" w:cs="Arial"/>
          <w:sz w:val="20"/>
          <w:szCs w:val="20"/>
        </w:rPr>
      </w:pPr>
    </w:p>
    <w:p w:rsidR="004500DA" w:rsidRDefault="004500DA" w:rsidP="004500DA">
      <w:pPr>
        <w:autoSpaceDE w:val="0"/>
        <w:autoSpaceDN w:val="0"/>
        <w:adjustRightInd w:val="0"/>
        <w:spacing w:after="0" w:line="240" w:lineRule="auto"/>
        <w:rPr>
          <w:rFonts w:ascii="Verdana" w:hAnsi="Verdana" w:cs="Arial"/>
          <w:sz w:val="20"/>
          <w:szCs w:val="20"/>
        </w:rPr>
      </w:pPr>
    </w:p>
    <w:p w:rsidR="0014068F" w:rsidRDefault="0014068F"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926C10">
        <w:rPr>
          <w:rFonts w:ascii="Verdana" w:hAnsi="Verdana" w:cs="Arial"/>
          <w:sz w:val="20"/>
          <w:szCs w:val="20"/>
        </w:rPr>
        <w:t>Los campos que deben llenar en la pantalla son los siguientes:</w:t>
      </w:r>
    </w:p>
    <w:p w:rsidR="004500DA" w:rsidRDefault="004500DA" w:rsidP="004500DA">
      <w:pPr>
        <w:autoSpaceDE w:val="0"/>
        <w:autoSpaceDN w:val="0"/>
        <w:adjustRightInd w:val="0"/>
        <w:spacing w:after="0" w:line="240" w:lineRule="auto"/>
        <w:jc w:val="both"/>
        <w:rPr>
          <w:rFonts w:ascii="Verdana" w:hAnsi="Verdana" w:cs="Arial"/>
          <w:noProof/>
          <w:sz w:val="20"/>
          <w:szCs w:val="20"/>
          <w:lang w:eastAsia="es-MX"/>
        </w:rPr>
      </w:pPr>
    </w:p>
    <w:p w:rsidR="004500DA" w:rsidRDefault="004500DA" w:rsidP="004500DA">
      <w:pPr>
        <w:autoSpaceDE w:val="0"/>
        <w:autoSpaceDN w:val="0"/>
        <w:adjustRightInd w:val="0"/>
        <w:spacing w:after="0" w:line="240" w:lineRule="auto"/>
        <w:jc w:val="both"/>
        <w:rPr>
          <w:rFonts w:ascii="Verdana" w:hAnsi="Verdana" w:cs="Arial"/>
          <w:sz w:val="20"/>
          <w:szCs w:val="20"/>
        </w:rPr>
      </w:pPr>
      <w:r>
        <w:rPr>
          <w:rFonts w:ascii="Verdana" w:hAnsi="Verdana" w:cs="Arial"/>
          <w:noProof/>
          <w:sz w:val="20"/>
          <w:szCs w:val="20"/>
          <w:lang w:eastAsia="es-MX"/>
        </w:rPr>
        <w:lastRenderedPageBreak/>
        <w:drawing>
          <wp:inline distT="0" distB="0" distL="0" distR="0" wp14:anchorId="4CE8E31B" wp14:editId="1D5D524F">
            <wp:extent cx="5486400" cy="5715000"/>
            <wp:effectExtent l="0" t="0" r="0" b="0"/>
            <wp:docPr id="2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10.jpg"/>
                    <pic:cNvPicPr/>
                  </pic:nvPicPr>
                  <pic:blipFill>
                    <a:blip r:embed="rId23">
                      <a:extLst>
                        <a:ext uri="{28A0092B-C50C-407E-A947-70E740481C1C}">
                          <a14:useLocalDpi xmlns:a14="http://schemas.microsoft.com/office/drawing/2010/main" val="0"/>
                        </a:ext>
                      </a:extLst>
                    </a:blip>
                    <a:stretch>
                      <a:fillRect/>
                    </a:stretch>
                  </pic:blipFill>
                  <pic:spPr>
                    <a:xfrm>
                      <a:off x="0" y="0"/>
                      <a:ext cx="5486400" cy="5715000"/>
                    </a:xfrm>
                    <a:prstGeom prst="rect">
                      <a:avLst/>
                    </a:prstGeom>
                  </pic:spPr>
                </pic:pic>
              </a:graphicData>
            </a:graphic>
          </wp:inline>
        </w:drawing>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Arial" w:hAnsi="Arial" w:cs="Arial"/>
          <w:b/>
          <w:bCs/>
          <w:sz w:val="21"/>
          <w:szCs w:val="21"/>
        </w:rPr>
      </w:pPr>
      <w:r>
        <w:rPr>
          <w:rFonts w:ascii="Arial" w:hAnsi="Arial" w:cs="Arial"/>
          <w:b/>
          <w:bCs/>
          <w:sz w:val="21"/>
          <w:szCs w:val="21"/>
        </w:rPr>
        <w:t>PASOS PARA CAPTURAR LOS DATOS DEL DENUNCIANTE.</w:t>
      </w:r>
    </w:p>
    <w:p w:rsidR="004500DA" w:rsidRDefault="004500DA" w:rsidP="004500DA">
      <w:pPr>
        <w:autoSpaceDE w:val="0"/>
        <w:autoSpaceDN w:val="0"/>
        <w:adjustRightInd w:val="0"/>
        <w:spacing w:after="0" w:line="240" w:lineRule="auto"/>
        <w:jc w:val="both"/>
        <w:rPr>
          <w:rFonts w:ascii="Arial" w:hAnsi="Arial" w:cs="Arial"/>
          <w:b/>
          <w:bCs/>
          <w:sz w:val="21"/>
          <w:szCs w:val="21"/>
        </w:rPr>
      </w:pPr>
    </w:p>
    <w:p w:rsidR="004500DA" w:rsidRPr="00926C10" w:rsidRDefault="004500DA" w:rsidP="004500DA">
      <w:pPr>
        <w:pStyle w:val="Prrafodelista"/>
        <w:numPr>
          <w:ilvl w:val="0"/>
          <w:numId w:val="11"/>
        </w:numPr>
        <w:autoSpaceDE w:val="0"/>
        <w:autoSpaceDN w:val="0"/>
        <w:adjustRightInd w:val="0"/>
        <w:spacing w:after="0" w:line="240" w:lineRule="auto"/>
        <w:jc w:val="both"/>
        <w:rPr>
          <w:rFonts w:ascii="Verdana" w:hAnsi="Verdana" w:cs="Arial"/>
          <w:sz w:val="20"/>
          <w:szCs w:val="20"/>
        </w:rPr>
      </w:pPr>
      <w:r w:rsidRPr="00926C10">
        <w:rPr>
          <w:rFonts w:ascii="Verdana" w:hAnsi="Verdana" w:cs="Arial"/>
          <w:sz w:val="20"/>
          <w:szCs w:val="20"/>
        </w:rPr>
        <w:t>Capturar todos los campos antes mencionados.</w:t>
      </w:r>
    </w:p>
    <w:p w:rsidR="004500DA" w:rsidRPr="00926C10" w:rsidRDefault="004500DA" w:rsidP="004500DA">
      <w:pPr>
        <w:autoSpaceDE w:val="0"/>
        <w:autoSpaceDN w:val="0"/>
        <w:adjustRightInd w:val="0"/>
        <w:spacing w:after="0" w:line="240" w:lineRule="auto"/>
        <w:ind w:firstLine="708"/>
        <w:jc w:val="both"/>
        <w:rPr>
          <w:rFonts w:ascii="Verdana" w:hAnsi="Verdana" w:cs="Arial"/>
          <w:sz w:val="20"/>
          <w:szCs w:val="20"/>
        </w:rPr>
      </w:pPr>
    </w:p>
    <w:p w:rsidR="004500DA" w:rsidRPr="004C1FF2" w:rsidRDefault="004500DA" w:rsidP="004500DA">
      <w:pPr>
        <w:pStyle w:val="Prrafodelista"/>
        <w:numPr>
          <w:ilvl w:val="0"/>
          <w:numId w:val="11"/>
        </w:numPr>
        <w:autoSpaceDE w:val="0"/>
        <w:autoSpaceDN w:val="0"/>
        <w:adjustRightInd w:val="0"/>
        <w:spacing w:after="0" w:line="240" w:lineRule="auto"/>
        <w:jc w:val="both"/>
        <w:rPr>
          <w:rFonts w:ascii="Verdana" w:hAnsi="Verdana" w:cs="Arial"/>
          <w:b/>
          <w:sz w:val="20"/>
          <w:szCs w:val="20"/>
          <w:u w:val="single"/>
        </w:rPr>
      </w:pPr>
      <w:r w:rsidRPr="00926C10">
        <w:rPr>
          <w:rFonts w:ascii="Verdana" w:hAnsi="Verdana" w:cs="Arial"/>
          <w:sz w:val="20"/>
          <w:szCs w:val="20"/>
        </w:rPr>
        <w:t xml:space="preserve">Si se desea </w:t>
      </w:r>
      <w:r>
        <w:rPr>
          <w:rFonts w:ascii="Verdana" w:hAnsi="Verdana" w:cs="Arial"/>
          <w:sz w:val="20"/>
          <w:szCs w:val="20"/>
        </w:rPr>
        <w:t xml:space="preserve">guardar </w:t>
      </w:r>
      <w:r w:rsidRPr="00926C10">
        <w:rPr>
          <w:rFonts w:ascii="Verdana" w:hAnsi="Verdana" w:cs="Arial"/>
          <w:sz w:val="20"/>
          <w:szCs w:val="20"/>
        </w:rPr>
        <w:t xml:space="preserve"> los datos capturados de la denuncia se debe seleccionar el Botón </w:t>
      </w:r>
      <w:r w:rsidRPr="00926C10">
        <w:rPr>
          <w:rFonts w:ascii="Verdana" w:hAnsi="Verdana" w:cs="Arial"/>
          <w:b/>
          <w:sz w:val="20"/>
          <w:szCs w:val="20"/>
          <w:u w:val="single"/>
        </w:rPr>
        <w:t>Guardar</w:t>
      </w:r>
      <w:r>
        <w:rPr>
          <w:rFonts w:ascii="Verdana" w:hAnsi="Verdana" w:cs="Arial"/>
          <w:b/>
          <w:sz w:val="20"/>
          <w:szCs w:val="20"/>
          <w:u w:val="single"/>
        </w:rPr>
        <w:t xml:space="preserve">.    </w:t>
      </w:r>
      <w:r w:rsidRPr="000E250D">
        <w:rPr>
          <w:rFonts w:ascii="Verdana" w:hAnsi="Verdana" w:cs="Arial"/>
          <w:sz w:val="20"/>
          <w:szCs w:val="20"/>
        </w:rPr>
        <w:t xml:space="preserve">    </w:t>
      </w:r>
      <w:r w:rsidRPr="000E250D">
        <w:rPr>
          <w:noProof/>
          <w:lang w:eastAsia="es-MX"/>
        </w:rPr>
        <w:drawing>
          <wp:inline distT="0" distB="0" distL="0" distR="0" wp14:anchorId="04BCC9A4" wp14:editId="599038DF">
            <wp:extent cx="533400" cy="406397"/>
            <wp:effectExtent l="0" t="0" r="0" b="0"/>
            <wp:docPr id="2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11.jpg"/>
                    <pic:cNvPicPr/>
                  </pic:nvPicPr>
                  <pic:blipFill>
                    <a:blip r:embed="rId24">
                      <a:extLst>
                        <a:ext uri="{28A0092B-C50C-407E-A947-70E740481C1C}">
                          <a14:useLocalDpi xmlns:a14="http://schemas.microsoft.com/office/drawing/2010/main" val="0"/>
                        </a:ext>
                      </a:extLst>
                    </a:blip>
                    <a:stretch>
                      <a:fillRect/>
                    </a:stretch>
                  </pic:blipFill>
                  <pic:spPr>
                    <a:xfrm>
                      <a:off x="0" y="0"/>
                      <a:ext cx="542800" cy="413559"/>
                    </a:xfrm>
                    <a:prstGeom prst="rect">
                      <a:avLst/>
                    </a:prstGeom>
                  </pic:spPr>
                </pic:pic>
              </a:graphicData>
            </a:graphic>
          </wp:inline>
        </w:drawing>
      </w:r>
    </w:p>
    <w:p w:rsidR="004500DA" w:rsidRPr="004C1FF2" w:rsidRDefault="004500DA" w:rsidP="004500DA">
      <w:pPr>
        <w:pStyle w:val="Prrafodelista"/>
        <w:rPr>
          <w:rFonts w:ascii="Verdana" w:hAnsi="Verdana" w:cs="Arial"/>
          <w:b/>
          <w:sz w:val="20"/>
          <w:szCs w:val="20"/>
          <w:u w:val="single"/>
        </w:rPr>
      </w:pPr>
    </w:p>
    <w:p w:rsidR="004500DA" w:rsidRPr="00B12180" w:rsidRDefault="004500DA" w:rsidP="004500DA">
      <w:pPr>
        <w:pStyle w:val="Prrafodelista"/>
        <w:autoSpaceDE w:val="0"/>
        <w:autoSpaceDN w:val="0"/>
        <w:adjustRightInd w:val="0"/>
        <w:spacing w:after="0" w:line="240" w:lineRule="auto"/>
        <w:jc w:val="both"/>
        <w:rPr>
          <w:rFonts w:ascii="Verdana" w:hAnsi="Verdana" w:cs="Arial"/>
          <w:b/>
          <w:sz w:val="20"/>
          <w:szCs w:val="20"/>
          <w:u w:val="single"/>
        </w:rPr>
      </w:pPr>
    </w:p>
    <w:p w:rsidR="004500DA" w:rsidRPr="00B12180" w:rsidRDefault="004500DA" w:rsidP="004500DA">
      <w:pPr>
        <w:pStyle w:val="Prrafodelista"/>
        <w:rPr>
          <w:rFonts w:ascii="Verdana" w:hAnsi="Verdana" w:cs="Arial"/>
          <w:b/>
          <w:sz w:val="20"/>
          <w:szCs w:val="20"/>
          <w:u w:val="single"/>
        </w:rPr>
      </w:pPr>
    </w:p>
    <w:p w:rsidR="004500DA" w:rsidRPr="00B12180" w:rsidRDefault="004500DA" w:rsidP="004500DA">
      <w:pPr>
        <w:pStyle w:val="Prrafodelista"/>
        <w:numPr>
          <w:ilvl w:val="0"/>
          <w:numId w:val="11"/>
        </w:numPr>
        <w:autoSpaceDE w:val="0"/>
        <w:autoSpaceDN w:val="0"/>
        <w:adjustRightInd w:val="0"/>
        <w:spacing w:after="0" w:line="240" w:lineRule="auto"/>
        <w:jc w:val="both"/>
        <w:rPr>
          <w:rFonts w:ascii="Verdana" w:hAnsi="Verdana" w:cs="Arial"/>
          <w:sz w:val="20"/>
          <w:szCs w:val="20"/>
        </w:rPr>
      </w:pPr>
      <w:r w:rsidRPr="00B12180">
        <w:rPr>
          <w:rFonts w:ascii="Verdana" w:hAnsi="Verdana" w:cs="Arial"/>
          <w:sz w:val="20"/>
          <w:szCs w:val="20"/>
        </w:rPr>
        <w:lastRenderedPageBreak/>
        <w:t>Si no desea guardar los datos de la denuncia es necesario seleccionar el Botón de Cancela</w:t>
      </w:r>
      <w:r>
        <w:rPr>
          <w:rFonts w:ascii="Verdana" w:hAnsi="Verdana" w:cs="Arial"/>
          <w:sz w:val="20"/>
          <w:szCs w:val="20"/>
        </w:rPr>
        <w:t>r</w:t>
      </w:r>
      <w:r w:rsidRPr="00B12180">
        <w:rPr>
          <w:rFonts w:ascii="Verdana" w:hAnsi="Verdana" w:cs="Arial"/>
          <w:sz w:val="20"/>
          <w:szCs w:val="20"/>
        </w:rPr>
        <w:t>, le aparecerá un cuadro de dialogo como el siguiente, y de clic en aceptar.</w:t>
      </w:r>
    </w:p>
    <w:p w:rsidR="004500DA" w:rsidRDefault="004500DA" w:rsidP="004500DA">
      <w:pPr>
        <w:pStyle w:val="Prrafodelista"/>
        <w:jc w:val="center"/>
        <w:rPr>
          <w:rFonts w:ascii="Verdana" w:hAnsi="Verdana" w:cs="Arial"/>
          <w:b/>
          <w:sz w:val="20"/>
          <w:szCs w:val="20"/>
          <w:u w:val="single"/>
        </w:rPr>
      </w:pPr>
      <w:r>
        <w:rPr>
          <w:rFonts w:ascii="Verdana" w:hAnsi="Verdana" w:cs="Arial"/>
          <w:b/>
          <w:noProof/>
          <w:sz w:val="20"/>
          <w:szCs w:val="20"/>
          <w:u w:val="single"/>
          <w:lang w:eastAsia="es-MX"/>
        </w:rPr>
        <w:drawing>
          <wp:inline distT="0" distB="0" distL="0" distR="0" wp14:anchorId="3F3BAE12" wp14:editId="6F91D03D">
            <wp:extent cx="3076575" cy="1209675"/>
            <wp:effectExtent l="0" t="0" r="9525" b="9525"/>
            <wp:docPr id="2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12.jpg"/>
                    <pic:cNvPicPr/>
                  </pic:nvPicPr>
                  <pic:blipFill>
                    <a:blip r:embed="rId25">
                      <a:extLst>
                        <a:ext uri="{28A0092B-C50C-407E-A947-70E740481C1C}">
                          <a14:useLocalDpi xmlns:a14="http://schemas.microsoft.com/office/drawing/2010/main" val="0"/>
                        </a:ext>
                      </a:extLst>
                    </a:blip>
                    <a:stretch>
                      <a:fillRect/>
                    </a:stretch>
                  </pic:blipFill>
                  <pic:spPr>
                    <a:xfrm>
                      <a:off x="0" y="0"/>
                      <a:ext cx="3076575" cy="1209675"/>
                    </a:xfrm>
                    <a:prstGeom prst="rect">
                      <a:avLst/>
                    </a:prstGeom>
                  </pic:spPr>
                </pic:pic>
              </a:graphicData>
            </a:graphic>
          </wp:inline>
        </w:drawing>
      </w:r>
    </w:p>
    <w:p w:rsidR="004500DA" w:rsidRDefault="004500DA" w:rsidP="004500DA">
      <w:pPr>
        <w:pStyle w:val="Prrafodelista"/>
        <w:jc w:val="center"/>
        <w:rPr>
          <w:rFonts w:ascii="Verdana" w:hAnsi="Verdana" w:cs="Arial"/>
          <w:b/>
          <w:sz w:val="20"/>
          <w:szCs w:val="20"/>
          <w:u w:val="single"/>
        </w:rPr>
      </w:pPr>
    </w:p>
    <w:p w:rsidR="004500DA" w:rsidRPr="00D64500" w:rsidRDefault="004500DA" w:rsidP="004500DA">
      <w:pPr>
        <w:pStyle w:val="Prrafodelista"/>
        <w:numPr>
          <w:ilvl w:val="0"/>
          <w:numId w:val="11"/>
        </w:numPr>
        <w:autoSpaceDE w:val="0"/>
        <w:autoSpaceDN w:val="0"/>
        <w:adjustRightInd w:val="0"/>
        <w:spacing w:after="0" w:line="240" w:lineRule="auto"/>
        <w:jc w:val="both"/>
        <w:rPr>
          <w:rFonts w:ascii="Verdana" w:hAnsi="Verdana" w:cs="Arial"/>
          <w:b/>
          <w:sz w:val="20"/>
          <w:szCs w:val="20"/>
          <w:u w:val="single"/>
        </w:rPr>
      </w:pPr>
      <w:r w:rsidRPr="00D64500">
        <w:rPr>
          <w:rFonts w:ascii="Verdana" w:hAnsi="Verdana" w:cs="Arial"/>
          <w:sz w:val="20"/>
          <w:szCs w:val="20"/>
        </w:rPr>
        <w:t xml:space="preserve">Para volver a la pantalla principal y registrar la recepción de una nueva denuncia es necesario seleccionar el icono </w:t>
      </w:r>
      <w:r w:rsidRPr="00D64500">
        <w:rPr>
          <w:rFonts w:ascii="Verdana" w:hAnsi="Verdana" w:cs="Arial"/>
          <w:b/>
          <w:sz w:val="20"/>
          <w:szCs w:val="20"/>
          <w:u w:val="single"/>
        </w:rPr>
        <w:t>Regresar</w:t>
      </w:r>
      <w:r>
        <w:rPr>
          <w:rFonts w:ascii="Verdana" w:hAnsi="Verdana" w:cs="Arial"/>
          <w:b/>
          <w:sz w:val="20"/>
          <w:szCs w:val="20"/>
          <w:u w:val="single"/>
        </w:rPr>
        <w:t xml:space="preserve"> </w:t>
      </w:r>
      <w:r>
        <w:rPr>
          <w:rFonts w:ascii="Verdana" w:hAnsi="Verdana" w:cs="Arial"/>
          <w:noProof/>
          <w:sz w:val="20"/>
          <w:szCs w:val="20"/>
          <w:lang w:eastAsia="es-MX"/>
        </w:rPr>
        <w:t xml:space="preserve">  </w:t>
      </w:r>
      <w:r w:rsidRPr="00D64500">
        <w:rPr>
          <w:rFonts w:ascii="Verdana" w:hAnsi="Verdana" w:cs="Arial"/>
          <w:noProof/>
          <w:sz w:val="20"/>
          <w:szCs w:val="20"/>
          <w:lang w:eastAsia="es-MX"/>
        </w:rPr>
        <w:drawing>
          <wp:inline distT="0" distB="0" distL="0" distR="0" wp14:anchorId="07FDA4E2" wp14:editId="28AB140C">
            <wp:extent cx="342900" cy="272143"/>
            <wp:effectExtent l="0" t="0" r="0" b="0"/>
            <wp:docPr id="2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a13.jpg"/>
                    <pic:cNvPicPr/>
                  </pic:nvPicPr>
                  <pic:blipFill>
                    <a:blip r:embed="rId26">
                      <a:extLst>
                        <a:ext uri="{28A0092B-C50C-407E-A947-70E740481C1C}">
                          <a14:useLocalDpi xmlns:a14="http://schemas.microsoft.com/office/drawing/2010/main" val="0"/>
                        </a:ext>
                      </a:extLst>
                    </a:blip>
                    <a:stretch>
                      <a:fillRect/>
                    </a:stretch>
                  </pic:blipFill>
                  <pic:spPr>
                    <a:xfrm>
                      <a:off x="0" y="0"/>
                      <a:ext cx="342900" cy="272143"/>
                    </a:xfrm>
                    <a:prstGeom prst="rect">
                      <a:avLst/>
                    </a:prstGeom>
                  </pic:spPr>
                </pic:pic>
              </a:graphicData>
            </a:graphic>
          </wp:inline>
        </w:drawing>
      </w:r>
    </w:p>
    <w:p w:rsidR="004500DA" w:rsidRPr="00AA4809" w:rsidRDefault="004500DA" w:rsidP="004500DA">
      <w:pPr>
        <w:autoSpaceDE w:val="0"/>
        <w:autoSpaceDN w:val="0"/>
        <w:adjustRightInd w:val="0"/>
        <w:spacing w:after="0" w:line="240" w:lineRule="auto"/>
        <w:jc w:val="both"/>
        <w:rPr>
          <w:rFonts w:ascii="Verdana" w:hAnsi="Verdana" w:cs="Arial"/>
          <w:b/>
          <w:sz w:val="20"/>
          <w:szCs w:val="20"/>
          <w:u w:val="single"/>
        </w:rPr>
      </w:pPr>
    </w:p>
    <w:p w:rsidR="004500DA" w:rsidRDefault="004500DA" w:rsidP="004500DA">
      <w:pPr>
        <w:pStyle w:val="Prrafodelista"/>
        <w:numPr>
          <w:ilvl w:val="0"/>
          <w:numId w:val="11"/>
        </w:numPr>
        <w:autoSpaceDE w:val="0"/>
        <w:autoSpaceDN w:val="0"/>
        <w:adjustRightInd w:val="0"/>
        <w:spacing w:after="0" w:line="240" w:lineRule="auto"/>
        <w:jc w:val="both"/>
        <w:rPr>
          <w:rFonts w:ascii="Verdana" w:hAnsi="Verdana" w:cs="Arial"/>
          <w:sz w:val="20"/>
          <w:szCs w:val="20"/>
        </w:rPr>
      </w:pPr>
      <w:r w:rsidRPr="00AA4809">
        <w:rPr>
          <w:rFonts w:ascii="Verdana" w:hAnsi="Verdana" w:cs="Arial"/>
          <w:sz w:val="20"/>
          <w:szCs w:val="20"/>
        </w:rPr>
        <w:t>Si se seleccionó guardar, en el caso de denuncias personales o telefónicas, es posible imprimir el acta como se muestra a continuación:</w:t>
      </w:r>
    </w:p>
    <w:p w:rsidR="0018210C" w:rsidRPr="0018210C" w:rsidRDefault="0018210C" w:rsidP="0018210C">
      <w:pPr>
        <w:autoSpaceDE w:val="0"/>
        <w:autoSpaceDN w:val="0"/>
        <w:adjustRightInd w:val="0"/>
        <w:spacing w:after="0" w:line="240" w:lineRule="auto"/>
        <w:jc w:val="both"/>
        <w:rPr>
          <w:rFonts w:ascii="Verdana" w:hAnsi="Verdana" w:cs="Arial"/>
          <w:sz w:val="20"/>
          <w:szCs w:val="20"/>
        </w:rPr>
      </w:pPr>
    </w:p>
    <w:p w:rsidR="004500DA" w:rsidRDefault="0018210C" w:rsidP="0018210C">
      <w:pPr>
        <w:pStyle w:val="Prrafodelista"/>
        <w:jc w:val="center"/>
        <w:rPr>
          <w:rFonts w:ascii="Verdana" w:hAnsi="Verdana" w:cs="Arial"/>
          <w:sz w:val="20"/>
          <w:szCs w:val="20"/>
        </w:rPr>
      </w:pPr>
      <w:r>
        <w:rPr>
          <w:rFonts w:ascii="Verdana" w:hAnsi="Verdana" w:cs="Arial"/>
          <w:noProof/>
          <w:sz w:val="20"/>
          <w:szCs w:val="20"/>
          <w:lang w:eastAsia="es-MX"/>
        </w:rPr>
        <w:drawing>
          <wp:inline distT="0" distB="0" distL="0" distR="0" wp14:anchorId="7B6DD48A" wp14:editId="3F7F9AA8">
            <wp:extent cx="1914525" cy="466725"/>
            <wp:effectExtent l="0" t="0" r="9525" b="9525"/>
            <wp:docPr id="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5.jpg"/>
                    <pic:cNvPicPr/>
                  </pic:nvPicPr>
                  <pic:blipFill>
                    <a:blip r:embed="rId27">
                      <a:extLst>
                        <a:ext uri="{28A0092B-C50C-407E-A947-70E740481C1C}">
                          <a14:useLocalDpi xmlns:a14="http://schemas.microsoft.com/office/drawing/2010/main" val="0"/>
                        </a:ext>
                      </a:extLst>
                    </a:blip>
                    <a:stretch>
                      <a:fillRect/>
                    </a:stretch>
                  </pic:blipFill>
                  <pic:spPr>
                    <a:xfrm>
                      <a:off x="0" y="0"/>
                      <a:ext cx="1914525" cy="466725"/>
                    </a:xfrm>
                    <a:prstGeom prst="rect">
                      <a:avLst/>
                    </a:prstGeom>
                  </pic:spPr>
                </pic:pic>
              </a:graphicData>
            </a:graphic>
          </wp:inline>
        </w:drawing>
      </w:r>
    </w:p>
    <w:p w:rsidR="0018210C" w:rsidRPr="0018210C" w:rsidRDefault="0018210C" w:rsidP="0018210C">
      <w:pPr>
        <w:pStyle w:val="Prrafodelista"/>
        <w:jc w:val="center"/>
        <w:rPr>
          <w:rFonts w:ascii="Verdana" w:hAnsi="Verdana" w:cs="Arial"/>
          <w:sz w:val="20"/>
          <w:szCs w:val="20"/>
        </w:rPr>
      </w:pPr>
    </w:p>
    <w:p w:rsidR="004500DA" w:rsidRPr="00AA4809" w:rsidRDefault="004500DA" w:rsidP="004500DA">
      <w:pPr>
        <w:pStyle w:val="Prrafodelista"/>
        <w:numPr>
          <w:ilvl w:val="0"/>
          <w:numId w:val="13"/>
        </w:numPr>
        <w:autoSpaceDE w:val="0"/>
        <w:autoSpaceDN w:val="0"/>
        <w:adjustRightInd w:val="0"/>
        <w:spacing w:after="0" w:line="240" w:lineRule="auto"/>
        <w:jc w:val="both"/>
        <w:rPr>
          <w:rFonts w:ascii="Verdana" w:hAnsi="Verdana" w:cs="Arial"/>
          <w:sz w:val="20"/>
          <w:szCs w:val="20"/>
        </w:rPr>
      </w:pPr>
      <w:r w:rsidRPr="00AA4809">
        <w:rPr>
          <w:rFonts w:ascii="Verdana" w:hAnsi="Verdana" w:cs="Arial"/>
          <w:sz w:val="20"/>
          <w:szCs w:val="20"/>
        </w:rPr>
        <w:t>Seleccionar, en el caso que desee marcar copias del documento, la persona a quien va a enviar las copias, una vez seleccionadas presione aceptar.</w:t>
      </w:r>
    </w:p>
    <w:p w:rsidR="004500DA" w:rsidRPr="00AA4809"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AA4809" w:rsidRDefault="004500DA" w:rsidP="004500DA">
      <w:pPr>
        <w:pStyle w:val="Prrafodelista"/>
        <w:numPr>
          <w:ilvl w:val="0"/>
          <w:numId w:val="13"/>
        </w:numPr>
        <w:autoSpaceDE w:val="0"/>
        <w:autoSpaceDN w:val="0"/>
        <w:adjustRightInd w:val="0"/>
        <w:spacing w:after="0" w:line="240" w:lineRule="auto"/>
        <w:jc w:val="both"/>
        <w:rPr>
          <w:rFonts w:ascii="Verdana" w:hAnsi="Verdana" w:cs="Arial"/>
          <w:sz w:val="20"/>
          <w:szCs w:val="20"/>
        </w:rPr>
      </w:pPr>
      <w:r w:rsidRPr="00AA4809">
        <w:rPr>
          <w:rFonts w:ascii="Verdana" w:hAnsi="Verdana" w:cs="Arial"/>
          <w:sz w:val="20"/>
          <w:szCs w:val="20"/>
        </w:rPr>
        <w:t>Para borrar algún elemento seleccionado, se debe dar doble clic sobre dicho elemento y el sistema pedirá que confirme.</w:t>
      </w:r>
    </w:p>
    <w:p w:rsidR="004500DA" w:rsidRPr="00AA4809" w:rsidRDefault="004500DA" w:rsidP="004500DA">
      <w:pPr>
        <w:pStyle w:val="Prrafodelista"/>
        <w:jc w:val="both"/>
        <w:rPr>
          <w:rFonts w:ascii="Verdana" w:hAnsi="Verdana" w:cs="Arial"/>
          <w:sz w:val="20"/>
          <w:szCs w:val="20"/>
        </w:rPr>
      </w:pPr>
    </w:p>
    <w:p w:rsidR="004500DA" w:rsidRDefault="004500DA" w:rsidP="004500DA">
      <w:pPr>
        <w:pStyle w:val="Prrafodelista"/>
        <w:numPr>
          <w:ilvl w:val="0"/>
          <w:numId w:val="13"/>
        </w:numPr>
        <w:autoSpaceDE w:val="0"/>
        <w:autoSpaceDN w:val="0"/>
        <w:adjustRightInd w:val="0"/>
        <w:spacing w:after="0" w:line="240" w:lineRule="auto"/>
        <w:jc w:val="both"/>
        <w:rPr>
          <w:rFonts w:ascii="Verdana" w:hAnsi="Verdana" w:cs="Arial"/>
          <w:sz w:val="20"/>
          <w:szCs w:val="20"/>
        </w:rPr>
      </w:pPr>
      <w:r w:rsidRPr="00AA4809">
        <w:rPr>
          <w:rFonts w:ascii="Verdana" w:hAnsi="Verdana" w:cs="Arial"/>
          <w:sz w:val="20"/>
          <w:szCs w:val="20"/>
        </w:rPr>
        <w:t>Si no se requiere marcar copias, sólo se oprime cancelar.</w:t>
      </w:r>
    </w:p>
    <w:p w:rsidR="004500DA" w:rsidRPr="004C1FF2" w:rsidRDefault="004500DA" w:rsidP="004500DA">
      <w:pPr>
        <w:pStyle w:val="Prrafodelista"/>
        <w:rPr>
          <w:rFonts w:ascii="Arial" w:hAnsi="Arial" w:cs="Arial"/>
          <w:sz w:val="21"/>
          <w:szCs w:val="21"/>
        </w:rPr>
      </w:pPr>
    </w:p>
    <w:p w:rsidR="004500DA" w:rsidRPr="004C1FF2" w:rsidRDefault="004500DA" w:rsidP="004500DA">
      <w:pPr>
        <w:pStyle w:val="Prrafodelista"/>
        <w:numPr>
          <w:ilvl w:val="0"/>
          <w:numId w:val="13"/>
        </w:numPr>
        <w:autoSpaceDE w:val="0"/>
        <w:autoSpaceDN w:val="0"/>
        <w:adjustRightInd w:val="0"/>
        <w:spacing w:after="0" w:line="240" w:lineRule="auto"/>
        <w:jc w:val="both"/>
        <w:rPr>
          <w:rFonts w:ascii="Verdana" w:hAnsi="Verdana" w:cs="Arial"/>
          <w:sz w:val="20"/>
          <w:szCs w:val="20"/>
        </w:rPr>
      </w:pPr>
      <w:r w:rsidRPr="004C1FF2">
        <w:rPr>
          <w:rFonts w:ascii="Verdana" w:hAnsi="Verdana" w:cs="Arial"/>
          <w:sz w:val="20"/>
          <w:szCs w:val="20"/>
        </w:rPr>
        <w:t>A continuación se muestra el acta circunstanciada, la cual podrá ser modificada así como imprimirlo y guardarlo como archivo .DOC. Además, cuenta con una vista previa del documento para antes de mandarlo a imprimir. De igual forma es posible imprimir el acuerdo de acumulación en caso de que proceda.</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18210C" w:rsidP="0018210C">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lastRenderedPageBreak/>
        <w:drawing>
          <wp:inline distT="0" distB="0" distL="0" distR="0">
            <wp:extent cx="2886094" cy="2238375"/>
            <wp:effectExtent l="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95380" cy="2245577"/>
                    </a:xfrm>
                    <a:prstGeom prst="rect">
                      <a:avLst/>
                    </a:prstGeom>
                    <a:noFill/>
                    <a:ln>
                      <a:noFill/>
                    </a:ln>
                  </pic:spPr>
                </pic:pic>
              </a:graphicData>
            </a:graphic>
          </wp:inline>
        </w:drawing>
      </w:r>
    </w:p>
    <w:p w:rsidR="004500DA" w:rsidRDefault="004500DA" w:rsidP="004500DA">
      <w:pPr>
        <w:autoSpaceDE w:val="0"/>
        <w:autoSpaceDN w:val="0"/>
        <w:adjustRightInd w:val="0"/>
        <w:spacing w:after="0" w:line="240" w:lineRule="auto"/>
        <w:jc w:val="both"/>
        <w:rPr>
          <w:rFonts w:ascii="Verdana" w:hAnsi="Verdana" w:cs="Arial"/>
          <w:sz w:val="20"/>
          <w:szCs w:val="20"/>
        </w:rPr>
      </w:pPr>
    </w:p>
    <w:p w:rsidR="0018210C" w:rsidRPr="0018210C" w:rsidRDefault="0018210C" w:rsidP="0018210C">
      <w:pPr>
        <w:autoSpaceDE w:val="0"/>
        <w:autoSpaceDN w:val="0"/>
        <w:adjustRightInd w:val="0"/>
        <w:spacing w:after="0" w:line="240" w:lineRule="auto"/>
        <w:jc w:val="both"/>
        <w:rPr>
          <w:rFonts w:ascii="Verdana" w:hAnsi="Verdana" w:cs="Arial"/>
          <w:sz w:val="20"/>
          <w:szCs w:val="20"/>
        </w:rPr>
      </w:pPr>
      <w:r w:rsidRPr="0018210C">
        <w:rPr>
          <w:rFonts w:ascii="Verdana" w:hAnsi="Verdana" w:cs="Arial"/>
          <w:sz w:val="20"/>
          <w:szCs w:val="20"/>
        </w:rPr>
        <w:t>Es importante señalar que en las denuncias que se reciban vía telefónica, de conformidad con lo previsto en el segundo párrafo del artículo 190 de la Ley General del Equilibrio Ecológico y la Protección al Ambiente (en lo sucesivo la LGEEPA), el denunciante contará con un término de 3 días hábiles siguientes a la formulación de su denuncia para llevar a cabo la ratificación por escrito de la misma. De igual manera sucederá, si el denunciante solicita se guarde el secreto de su identidad por razones de seguridad e interés particular, lo cual en su caso, se asentará en el Acta Circunstanciada (último párrafo del artículo 190 de la LGEEPA).</w:t>
      </w:r>
    </w:p>
    <w:p w:rsidR="0018210C" w:rsidRPr="0018210C" w:rsidRDefault="0018210C" w:rsidP="0018210C">
      <w:pPr>
        <w:autoSpaceDE w:val="0"/>
        <w:autoSpaceDN w:val="0"/>
        <w:adjustRightInd w:val="0"/>
        <w:spacing w:after="0" w:line="240" w:lineRule="auto"/>
        <w:jc w:val="both"/>
        <w:rPr>
          <w:rFonts w:ascii="Verdana" w:hAnsi="Verdana" w:cs="Arial"/>
          <w:sz w:val="20"/>
          <w:szCs w:val="20"/>
        </w:rPr>
      </w:pPr>
      <w:r w:rsidRPr="0018210C">
        <w:rPr>
          <w:rFonts w:ascii="Verdana" w:hAnsi="Verdana" w:cs="Arial"/>
          <w:sz w:val="20"/>
          <w:szCs w:val="20"/>
        </w:rPr>
        <w:t>El servidor público que recibe la denuncia deberá corroborar vía telefónica los datos personales proporcionados por el denunciante para constatar la veracidad de los mismos, y así tener certeza sobre los hechos denunciados.</w:t>
      </w:r>
    </w:p>
    <w:p w:rsidR="0018210C" w:rsidRPr="0018210C" w:rsidRDefault="0018210C" w:rsidP="0018210C">
      <w:pPr>
        <w:autoSpaceDE w:val="0"/>
        <w:autoSpaceDN w:val="0"/>
        <w:adjustRightInd w:val="0"/>
        <w:spacing w:after="0" w:line="240" w:lineRule="auto"/>
        <w:jc w:val="both"/>
        <w:rPr>
          <w:rFonts w:ascii="Verdana" w:hAnsi="Verdana" w:cs="Arial"/>
          <w:sz w:val="20"/>
          <w:szCs w:val="20"/>
        </w:rPr>
      </w:pPr>
      <w:r w:rsidRPr="0018210C">
        <w:rPr>
          <w:rFonts w:ascii="Verdana" w:hAnsi="Verdana" w:cs="Arial"/>
          <w:sz w:val="20"/>
          <w:szCs w:val="20"/>
        </w:rPr>
        <w:t>Si al recibir la denuncia se determina que los hechos, actos u omisiones implican contravenciones a la normatividad ambiental del orden local, se orientará en ese momento al denunciante, para que acuda a la instancia competente para la atención de su denuncia; indicándole con precisión tanto la autoridad que se encargará de su atención, como la ubicación de la misma. Si no obstante lo anterior el denunciante no queda convencido e insiste en presentarla ante esta Procuraduría, se recibirá y se levantará el Acta Circunstanciada para iniciar el trámite ante la autoridad que le corresponda conocer del asunto.</w:t>
      </w:r>
    </w:p>
    <w:p w:rsidR="0018210C" w:rsidRPr="0018210C" w:rsidRDefault="0018210C" w:rsidP="0018210C">
      <w:pPr>
        <w:autoSpaceDE w:val="0"/>
        <w:autoSpaceDN w:val="0"/>
        <w:adjustRightInd w:val="0"/>
        <w:spacing w:after="0" w:line="240" w:lineRule="auto"/>
        <w:jc w:val="both"/>
        <w:rPr>
          <w:rFonts w:ascii="Verdana" w:hAnsi="Verdana" w:cs="Arial"/>
          <w:sz w:val="20"/>
          <w:szCs w:val="20"/>
        </w:rPr>
      </w:pPr>
      <w:r w:rsidRPr="0018210C">
        <w:rPr>
          <w:rFonts w:ascii="Verdana" w:hAnsi="Verdana" w:cs="Arial"/>
          <w:sz w:val="20"/>
          <w:szCs w:val="20"/>
        </w:rPr>
        <w:t>Es importante aclarar la diferencia que existe entre el Acta Circunstanciada que se levanta para los casos en los que acude personalmente el denunciante y aquella que se levanta vía telefónica.</w:t>
      </w:r>
    </w:p>
    <w:p w:rsidR="0018210C" w:rsidRPr="0018210C" w:rsidRDefault="0018210C" w:rsidP="0018210C">
      <w:pPr>
        <w:autoSpaceDE w:val="0"/>
        <w:autoSpaceDN w:val="0"/>
        <w:adjustRightInd w:val="0"/>
        <w:spacing w:after="0" w:line="240" w:lineRule="auto"/>
        <w:jc w:val="both"/>
        <w:rPr>
          <w:rFonts w:ascii="Verdana" w:hAnsi="Verdana" w:cs="Arial"/>
          <w:sz w:val="20"/>
          <w:szCs w:val="20"/>
        </w:rPr>
      </w:pPr>
      <w:r w:rsidRPr="0018210C">
        <w:rPr>
          <w:rFonts w:ascii="Verdana" w:hAnsi="Verdana" w:cs="Arial"/>
          <w:sz w:val="20"/>
          <w:szCs w:val="20"/>
        </w:rPr>
        <w:t>En el primer caso la ratificación prevista en la Ley se realiza en forma inmediata al ser firmada dicha Acta.</w:t>
      </w:r>
    </w:p>
    <w:p w:rsidR="004500DA" w:rsidRPr="0018210C" w:rsidRDefault="0018210C" w:rsidP="0018210C">
      <w:pPr>
        <w:autoSpaceDE w:val="0"/>
        <w:autoSpaceDN w:val="0"/>
        <w:adjustRightInd w:val="0"/>
        <w:spacing w:after="0" w:line="240" w:lineRule="auto"/>
        <w:jc w:val="both"/>
        <w:rPr>
          <w:rFonts w:ascii="Verdana" w:hAnsi="Verdana" w:cs="Arial"/>
          <w:sz w:val="20"/>
          <w:szCs w:val="20"/>
        </w:rPr>
      </w:pPr>
      <w:r w:rsidRPr="0018210C">
        <w:rPr>
          <w:rFonts w:ascii="Verdana" w:hAnsi="Verdana" w:cs="Arial"/>
          <w:sz w:val="20"/>
          <w:szCs w:val="20"/>
        </w:rPr>
        <w:t xml:space="preserve">En el segundo caso, se hace del conocimiento del denunciante que si la denuncia no es ratificada en un término de 3 días hábiles siguientes al de su presentación (vía oficio, fax, correo electrónico o personalmente), </w:t>
      </w:r>
    </w:p>
    <w:p w:rsidR="0018210C" w:rsidRPr="0018210C" w:rsidRDefault="0018210C" w:rsidP="0018210C">
      <w:pPr>
        <w:autoSpaceDE w:val="0"/>
        <w:autoSpaceDN w:val="0"/>
        <w:adjustRightInd w:val="0"/>
        <w:spacing w:after="0" w:line="240" w:lineRule="auto"/>
        <w:jc w:val="both"/>
        <w:rPr>
          <w:rFonts w:ascii="Verdana" w:hAnsi="Verdana" w:cs="Arial"/>
          <w:sz w:val="20"/>
          <w:szCs w:val="20"/>
        </w:rPr>
      </w:pPr>
      <w:r w:rsidRPr="0018210C">
        <w:rPr>
          <w:rFonts w:ascii="Verdana" w:hAnsi="Verdana" w:cs="Arial"/>
          <w:sz w:val="20"/>
          <w:szCs w:val="20"/>
        </w:rPr>
        <w:t>Procuraduría podrá investigar de oficio, los hechos constitutivos de la denuncia, de conformidad con lo previsto en el segundo párrafo del artículo 190 de la LGEEPA, esto es, que la autoridad evalúa si los hechos, actos u omisiones constitutivos de la denuncia pueden afectar gravemente al medio ambiente o a los recursos naturales.</w:t>
      </w:r>
    </w:p>
    <w:p w:rsidR="0018210C" w:rsidRPr="0018210C" w:rsidRDefault="0018210C" w:rsidP="0018210C">
      <w:pPr>
        <w:autoSpaceDE w:val="0"/>
        <w:autoSpaceDN w:val="0"/>
        <w:adjustRightInd w:val="0"/>
        <w:spacing w:after="0" w:line="240" w:lineRule="auto"/>
        <w:jc w:val="both"/>
        <w:rPr>
          <w:rFonts w:ascii="Verdana" w:hAnsi="Verdana" w:cs="Arial"/>
          <w:sz w:val="20"/>
          <w:szCs w:val="20"/>
        </w:rPr>
      </w:pPr>
      <w:r w:rsidRPr="0018210C">
        <w:rPr>
          <w:rFonts w:ascii="Verdana" w:hAnsi="Verdana" w:cs="Arial"/>
          <w:sz w:val="20"/>
          <w:szCs w:val="20"/>
        </w:rPr>
        <w:t xml:space="preserve">Cabe destacar que en este supuesto, la autoridad no está obligada a notificar del trámite, seguimiento y conclusión al denunciante, por haber omitido éste el requerimiento realizado por la autoridad. En este caso, únicamente se realizará la </w:t>
      </w:r>
      <w:r w:rsidRPr="0018210C">
        <w:rPr>
          <w:rFonts w:ascii="Verdana" w:hAnsi="Verdana" w:cs="Arial"/>
          <w:sz w:val="20"/>
          <w:szCs w:val="20"/>
        </w:rPr>
        <w:lastRenderedPageBreak/>
        <w:t>notificación del Acuerdo de Calificación en forma personal o por correo certificado con acuse de recibo y las actuaciones subsecuentes se harán por estrados. Sin embargo, en función de la procedencia de la denuncia y de la gravedad de los hechos denunciados, se notificará al denunciante la atención otorgada a la misma, aun cuando éste no la haya ratificado en el término de Ley.</w:t>
      </w:r>
    </w:p>
    <w:p w:rsidR="0018210C" w:rsidRPr="0018210C" w:rsidRDefault="0018210C" w:rsidP="0018210C">
      <w:pPr>
        <w:autoSpaceDE w:val="0"/>
        <w:autoSpaceDN w:val="0"/>
        <w:adjustRightInd w:val="0"/>
        <w:spacing w:after="0" w:line="240" w:lineRule="auto"/>
        <w:jc w:val="both"/>
        <w:rPr>
          <w:rFonts w:ascii="Verdana" w:hAnsi="Verdana" w:cs="Arial"/>
          <w:sz w:val="20"/>
          <w:szCs w:val="20"/>
        </w:rPr>
      </w:pPr>
      <w:r w:rsidRPr="0018210C">
        <w:rPr>
          <w:rFonts w:ascii="Verdana" w:hAnsi="Verdana" w:cs="Arial"/>
          <w:sz w:val="20"/>
          <w:szCs w:val="20"/>
        </w:rPr>
        <w:t>En cuanto a las denuncias que no se hayan ratificado y de cuyos hechos, actos u omisiones se desprenda que no afectan al medio ambiente o a los recursos naturales, no se admitirá la misma y en el caso de contar con los datos de identificación del denunciante se procederá a llevar a cabo la notificación respectiva.</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EC68F8" w:rsidRDefault="00EC68F8" w:rsidP="004500DA">
      <w:pPr>
        <w:autoSpaceDE w:val="0"/>
        <w:autoSpaceDN w:val="0"/>
        <w:adjustRightInd w:val="0"/>
        <w:spacing w:after="0" w:line="240" w:lineRule="auto"/>
        <w:jc w:val="both"/>
        <w:rPr>
          <w:rFonts w:ascii="Verdana" w:hAnsi="Verdana" w:cs="Arial"/>
          <w:sz w:val="20"/>
          <w:szCs w:val="20"/>
        </w:rPr>
      </w:pPr>
    </w:p>
    <w:p w:rsidR="00EC68F8" w:rsidRDefault="00EC68F8"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6A2652" w:rsidRDefault="006A2652"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BD32D5" w:rsidP="00BD32D5">
      <w:pPr>
        <w:rPr>
          <w:rFonts w:ascii="Verdana" w:hAnsi="Verdana" w:cs="Arial"/>
          <w:sz w:val="20"/>
          <w:szCs w:val="20"/>
        </w:rPr>
      </w:pPr>
      <w:r>
        <w:rPr>
          <w:rFonts w:ascii="Verdana" w:hAnsi="Verdana" w:cs="Arial"/>
          <w:b/>
          <w:i/>
          <w:iCs/>
          <w:noProof/>
          <w:sz w:val="24"/>
          <w:szCs w:val="24"/>
          <w:lang w:eastAsia="es-MX"/>
        </w:rPr>
        <w:lastRenderedPageBreak/>
        <mc:AlternateContent>
          <mc:Choice Requires="wps">
            <w:drawing>
              <wp:anchor distT="0" distB="0" distL="114300" distR="114300" simplePos="0" relativeHeight="251679744" behindDoc="0" locked="0" layoutInCell="1" allowOverlap="1" wp14:anchorId="6E3A65C4" wp14:editId="515F09BC">
                <wp:simplePos x="0" y="0"/>
                <wp:positionH relativeFrom="column">
                  <wp:posOffset>481965</wp:posOffset>
                </wp:positionH>
                <wp:positionV relativeFrom="paragraph">
                  <wp:posOffset>-15240</wp:posOffset>
                </wp:positionV>
                <wp:extent cx="4905375" cy="304800"/>
                <wp:effectExtent l="57150" t="19050" r="85725" b="95250"/>
                <wp:wrapNone/>
                <wp:docPr id="66" name="66 Rectángulo"/>
                <wp:cNvGraphicFramePr/>
                <a:graphic xmlns:a="http://schemas.openxmlformats.org/drawingml/2006/main">
                  <a:graphicData uri="http://schemas.microsoft.com/office/word/2010/wordprocessingShape">
                    <wps:wsp>
                      <wps:cNvSpPr/>
                      <wps:spPr>
                        <a:xfrm>
                          <a:off x="0" y="0"/>
                          <a:ext cx="4905375"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A72D23" w:rsidRPr="002A4DD0" w:rsidRDefault="00A72D23" w:rsidP="00BD32D5">
                            <w:pPr>
                              <w:pStyle w:val="Prrafodelista"/>
                              <w:jc w:val="center"/>
                              <w:rPr>
                                <w:rFonts w:ascii="Verdana" w:hAnsi="Verdana"/>
                                <w:b/>
                                <w:sz w:val="24"/>
                                <w:szCs w:val="24"/>
                              </w:rPr>
                            </w:pPr>
                            <w:r w:rsidRPr="002A4DD0">
                              <w:rPr>
                                <w:rFonts w:ascii="Verdana" w:hAnsi="Verdana"/>
                                <w:b/>
                                <w:sz w:val="24"/>
                                <w:szCs w:val="24"/>
                              </w:rPr>
                              <w:t>1.</w:t>
                            </w:r>
                            <w:r>
                              <w:rPr>
                                <w:rFonts w:ascii="Verdana" w:hAnsi="Verdana"/>
                                <w:b/>
                                <w:sz w:val="24"/>
                                <w:szCs w:val="24"/>
                              </w:rPr>
                              <w:t xml:space="preserve">6 Calificación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66 Rectángulo" o:spid="_x0000_s1032" style="position:absolute;margin-left:37.95pt;margin-top:-1.2pt;width:386.25pt;height:2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A72D23" w:rsidRPr="002A4DD0" w:rsidRDefault="00A72D23" w:rsidP="00BD32D5">
                      <w:pPr>
                        <w:pStyle w:val="Prrafodelista"/>
                        <w:jc w:val="center"/>
                        <w:rPr>
                          <w:rFonts w:ascii="Verdana" w:hAnsi="Verdana"/>
                          <w:b/>
                          <w:sz w:val="24"/>
                          <w:szCs w:val="24"/>
                        </w:rPr>
                      </w:pPr>
                      <w:r w:rsidRPr="002A4DD0">
                        <w:rPr>
                          <w:rFonts w:ascii="Verdana" w:hAnsi="Verdana"/>
                          <w:b/>
                          <w:sz w:val="24"/>
                          <w:szCs w:val="24"/>
                        </w:rPr>
                        <w:t>1.</w:t>
                      </w:r>
                      <w:r>
                        <w:rPr>
                          <w:rFonts w:ascii="Verdana" w:hAnsi="Verdana"/>
                          <w:b/>
                          <w:sz w:val="24"/>
                          <w:szCs w:val="24"/>
                        </w:rPr>
                        <w:t xml:space="preserve">6 Calificación </w:t>
                      </w:r>
                    </w:p>
                  </w:txbxContent>
                </v:textbox>
              </v:rect>
            </w:pict>
          </mc:Fallback>
        </mc:AlternateContent>
      </w:r>
    </w:p>
    <w:p w:rsidR="004500DA" w:rsidRDefault="004500DA" w:rsidP="004500DA">
      <w:pPr>
        <w:jc w:val="right"/>
        <w:rPr>
          <w:rFonts w:ascii="Verdana" w:hAnsi="Verdana" w:cs="Arial"/>
          <w:sz w:val="20"/>
          <w:szCs w:val="20"/>
        </w:rPr>
      </w:pPr>
    </w:p>
    <w:p w:rsidR="004500DA" w:rsidRDefault="004500DA" w:rsidP="004500DA">
      <w:pPr>
        <w:jc w:val="both"/>
        <w:rPr>
          <w:rFonts w:ascii="Verdana" w:hAnsi="Verdana" w:cs="Arial"/>
          <w:sz w:val="20"/>
          <w:szCs w:val="20"/>
        </w:rPr>
      </w:pPr>
      <w:r w:rsidRPr="007E1C5B">
        <w:rPr>
          <w:rFonts w:ascii="Verdana" w:hAnsi="Verdana" w:cs="Arial"/>
          <w:sz w:val="20"/>
          <w:szCs w:val="20"/>
        </w:rPr>
        <w:t xml:space="preserve">En este módulo se lleva a cabo la calificación de una denuncia, dar clic  en el botón </w:t>
      </w:r>
      <w:r w:rsidRPr="007E1C5B">
        <w:rPr>
          <w:rFonts w:ascii="Verdana" w:hAnsi="Verdana" w:cs="Arial"/>
          <w:b/>
          <w:sz w:val="20"/>
          <w:szCs w:val="20"/>
          <w:u w:val="single"/>
        </w:rPr>
        <w:t xml:space="preserve">Calificación </w:t>
      </w:r>
    </w:p>
    <w:p w:rsidR="004500DA" w:rsidRDefault="004500DA" w:rsidP="004500DA">
      <w:pPr>
        <w:rPr>
          <w:rFonts w:ascii="Verdana" w:hAnsi="Verdana" w:cs="Arial"/>
          <w:sz w:val="20"/>
          <w:szCs w:val="20"/>
        </w:rPr>
      </w:pPr>
      <w:r>
        <w:rPr>
          <w:rFonts w:ascii="Verdana" w:hAnsi="Verdana" w:cs="Arial"/>
          <w:noProof/>
          <w:sz w:val="20"/>
          <w:szCs w:val="20"/>
          <w:lang w:eastAsia="es-MX"/>
        </w:rPr>
        <w:drawing>
          <wp:inline distT="0" distB="0" distL="0" distR="0" wp14:anchorId="60C07D58" wp14:editId="53958697">
            <wp:extent cx="5380074" cy="2827599"/>
            <wp:effectExtent l="0" t="0" r="0" b="0"/>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jpg"/>
                    <pic:cNvPicPr/>
                  </pic:nvPicPr>
                  <pic:blipFill>
                    <a:blip r:embed="rId29">
                      <a:extLst>
                        <a:ext uri="{28A0092B-C50C-407E-A947-70E740481C1C}">
                          <a14:useLocalDpi xmlns:a14="http://schemas.microsoft.com/office/drawing/2010/main" val="0"/>
                        </a:ext>
                      </a:extLst>
                    </a:blip>
                    <a:stretch>
                      <a:fillRect/>
                    </a:stretch>
                  </pic:blipFill>
                  <pic:spPr>
                    <a:xfrm>
                      <a:off x="0" y="0"/>
                      <a:ext cx="5383242" cy="2829264"/>
                    </a:xfrm>
                    <a:prstGeom prst="rect">
                      <a:avLst/>
                    </a:prstGeom>
                  </pic:spPr>
                </pic:pic>
              </a:graphicData>
            </a:graphic>
          </wp:inline>
        </w:drawing>
      </w:r>
    </w:p>
    <w:p w:rsidR="004500DA" w:rsidRDefault="004500DA" w:rsidP="004500DA">
      <w:pPr>
        <w:autoSpaceDE w:val="0"/>
        <w:autoSpaceDN w:val="0"/>
        <w:adjustRightInd w:val="0"/>
        <w:spacing w:after="0" w:line="240" w:lineRule="auto"/>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59199A">
        <w:rPr>
          <w:rFonts w:ascii="Verdana" w:hAnsi="Verdana" w:cs="Arial"/>
          <w:sz w:val="20"/>
          <w:szCs w:val="20"/>
        </w:rPr>
        <w:t>En seguida se muestran las diferentes denuncias que han sido recibida</w:t>
      </w:r>
      <w:r>
        <w:rPr>
          <w:rFonts w:ascii="Verdana" w:hAnsi="Verdana" w:cs="Arial"/>
          <w:sz w:val="20"/>
          <w:szCs w:val="20"/>
        </w:rPr>
        <w:t xml:space="preserve">s y que </w:t>
      </w:r>
      <w:r w:rsidRPr="0059199A">
        <w:rPr>
          <w:rFonts w:ascii="Verdana" w:hAnsi="Verdana" w:cs="Arial"/>
          <w:sz w:val="20"/>
          <w:szCs w:val="20"/>
        </w:rPr>
        <w:t>falta por determinar su  Calificación, como se aprecia a continuación.</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Pr>
          <w:rFonts w:ascii="Verdana" w:hAnsi="Verdana" w:cs="Arial"/>
          <w:noProof/>
          <w:sz w:val="20"/>
          <w:szCs w:val="20"/>
          <w:lang w:eastAsia="es-MX"/>
        </w:rPr>
        <w:drawing>
          <wp:inline distT="0" distB="0" distL="0" distR="0" wp14:anchorId="402E4204" wp14:editId="49A7772F">
            <wp:extent cx="5448300" cy="2743200"/>
            <wp:effectExtent l="0" t="0" r="0" b="0"/>
            <wp:docPr id="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2.jpg"/>
                    <pic:cNvPicPr/>
                  </pic:nvPicPr>
                  <pic:blipFill>
                    <a:blip r:embed="rId30">
                      <a:extLst>
                        <a:ext uri="{28A0092B-C50C-407E-A947-70E740481C1C}">
                          <a14:useLocalDpi xmlns:a14="http://schemas.microsoft.com/office/drawing/2010/main" val="0"/>
                        </a:ext>
                      </a:extLst>
                    </a:blip>
                    <a:stretch>
                      <a:fillRect/>
                    </a:stretch>
                  </pic:blipFill>
                  <pic:spPr>
                    <a:xfrm>
                      <a:off x="0" y="0"/>
                      <a:ext cx="5444186" cy="2741129"/>
                    </a:xfrm>
                    <a:prstGeom prst="rect">
                      <a:avLst/>
                    </a:prstGeom>
                  </pic:spPr>
                </pic:pic>
              </a:graphicData>
            </a:graphic>
          </wp:inline>
        </w:drawing>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604485" w:rsidRDefault="004500DA" w:rsidP="004500DA">
      <w:pPr>
        <w:autoSpaceDE w:val="0"/>
        <w:autoSpaceDN w:val="0"/>
        <w:adjustRightInd w:val="0"/>
        <w:spacing w:after="0" w:line="240" w:lineRule="auto"/>
        <w:jc w:val="both"/>
        <w:rPr>
          <w:rFonts w:ascii="Arial" w:hAnsi="Arial" w:cs="Arial"/>
          <w:sz w:val="21"/>
          <w:szCs w:val="21"/>
        </w:rPr>
      </w:pPr>
      <w:r>
        <w:rPr>
          <w:rFonts w:ascii="Arial" w:hAnsi="Arial" w:cs="Arial"/>
          <w:sz w:val="21"/>
          <w:szCs w:val="21"/>
        </w:rPr>
        <w:lastRenderedPageBreak/>
        <w:t>En la pantalla se observar dos campos para realizar una denuncia en particular, los campos son los siguientes:</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14:anchorId="2A53B717" wp14:editId="68A3B8F5">
            <wp:extent cx="3733800" cy="730525"/>
            <wp:effectExtent l="0" t="0" r="0" b="0"/>
            <wp:docPr id="3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3.jpg"/>
                    <pic:cNvPicPr/>
                  </pic:nvPicPr>
                  <pic:blipFill>
                    <a:blip r:embed="rId31">
                      <a:extLst>
                        <a:ext uri="{28A0092B-C50C-407E-A947-70E740481C1C}">
                          <a14:useLocalDpi xmlns:a14="http://schemas.microsoft.com/office/drawing/2010/main" val="0"/>
                        </a:ext>
                      </a:extLst>
                    </a:blip>
                    <a:stretch>
                      <a:fillRect/>
                    </a:stretch>
                  </pic:blipFill>
                  <pic:spPr>
                    <a:xfrm>
                      <a:off x="0" y="0"/>
                      <a:ext cx="3733800" cy="730525"/>
                    </a:xfrm>
                    <a:prstGeom prst="rect">
                      <a:avLst/>
                    </a:prstGeom>
                  </pic:spPr>
                </pic:pic>
              </a:graphicData>
            </a:graphic>
          </wp:inline>
        </w:drawing>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981F61" w:rsidRDefault="004500DA" w:rsidP="004500DA">
      <w:pPr>
        <w:autoSpaceDE w:val="0"/>
        <w:autoSpaceDN w:val="0"/>
        <w:adjustRightInd w:val="0"/>
        <w:spacing w:after="0" w:line="240" w:lineRule="auto"/>
        <w:jc w:val="both"/>
        <w:rPr>
          <w:rFonts w:ascii="Verdana" w:hAnsi="Verdana" w:cs="Arial"/>
          <w:sz w:val="20"/>
          <w:szCs w:val="20"/>
        </w:rPr>
      </w:pPr>
      <w:r w:rsidRPr="00981F61">
        <w:rPr>
          <w:rFonts w:ascii="Verdana" w:hAnsi="Verdana" w:cs="Arial"/>
          <w:sz w:val="20"/>
          <w:szCs w:val="20"/>
        </w:rPr>
        <w:t xml:space="preserve">Damos clic en el botón </w:t>
      </w:r>
      <w:r w:rsidRPr="00981F61">
        <w:rPr>
          <w:rFonts w:ascii="Verdana" w:hAnsi="Verdana" w:cs="Arial"/>
          <w:b/>
          <w:sz w:val="20"/>
          <w:szCs w:val="20"/>
          <w:u w:val="single"/>
        </w:rPr>
        <w:t>Buscar</w:t>
      </w:r>
      <w:r w:rsidRPr="00981F61">
        <w:rPr>
          <w:rFonts w:ascii="Verdana" w:hAnsi="Verdana" w:cs="Arial"/>
          <w:sz w:val="20"/>
          <w:szCs w:val="20"/>
        </w:rPr>
        <w:t xml:space="preserve"> elige el registro y daremos clic en el Botón en alguna de las acciones que son:</w:t>
      </w:r>
    </w:p>
    <w:p w:rsidR="004500DA" w:rsidRDefault="004500DA" w:rsidP="004500DA">
      <w:pPr>
        <w:autoSpaceDE w:val="0"/>
        <w:autoSpaceDN w:val="0"/>
        <w:adjustRightInd w:val="0"/>
        <w:spacing w:after="0" w:line="240" w:lineRule="auto"/>
        <w:rPr>
          <w:rFonts w:ascii="Arial" w:hAnsi="Arial" w:cs="Arial"/>
          <w:color w:val="000000"/>
          <w:sz w:val="21"/>
          <w:szCs w:val="21"/>
        </w:rPr>
      </w:pPr>
    </w:p>
    <w:p w:rsidR="004500DA" w:rsidRDefault="004500DA" w:rsidP="004500DA">
      <w:pPr>
        <w:autoSpaceDE w:val="0"/>
        <w:autoSpaceDN w:val="0"/>
        <w:adjustRightInd w:val="0"/>
        <w:spacing w:after="0" w:line="240" w:lineRule="auto"/>
        <w:jc w:val="both"/>
        <w:rPr>
          <w:rFonts w:ascii="Arial" w:hAnsi="Arial" w:cs="Arial"/>
          <w:sz w:val="21"/>
          <w:szCs w:val="21"/>
        </w:rPr>
      </w:pPr>
      <w:r>
        <w:rPr>
          <w:rFonts w:ascii="Arial" w:hAnsi="Arial" w:cs="Arial"/>
          <w:noProof/>
          <w:color w:val="000000"/>
          <w:sz w:val="21"/>
          <w:szCs w:val="21"/>
          <w:lang w:eastAsia="es-MX"/>
        </w:rPr>
        <w:drawing>
          <wp:inline distT="0" distB="0" distL="0" distR="0" wp14:anchorId="4BA0D7F6" wp14:editId="7489CEFB">
            <wp:extent cx="333375" cy="270565"/>
            <wp:effectExtent l="0" t="0" r="0" b="0"/>
            <wp:docPr id="3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4.jpg"/>
                    <pic:cNvPicPr/>
                  </pic:nvPicPr>
                  <pic:blipFill>
                    <a:blip r:embed="rId32">
                      <a:extLst>
                        <a:ext uri="{28A0092B-C50C-407E-A947-70E740481C1C}">
                          <a14:useLocalDpi xmlns:a14="http://schemas.microsoft.com/office/drawing/2010/main" val="0"/>
                        </a:ext>
                      </a:extLst>
                    </a:blip>
                    <a:stretch>
                      <a:fillRect/>
                    </a:stretch>
                  </pic:blipFill>
                  <pic:spPr>
                    <a:xfrm>
                      <a:off x="0" y="0"/>
                      <a:ext cx="334646" cy="271597"/>
                    </a:xfrm>
                    <a:prstGeom prst="rect">
                      <a:avLst/>
                    </a:prstGeom>
                  </pic:spPr>
                </pic:pic>
              </a:graphicData>
            </a:graphic>
          </wp:inline>
        </w:drawing>
      </w:r>
      <w:r>
        <w:rPr>
          <w:rFonts w:ascii="Arial" w:hAnsi="Arial" w:cs="Arial"/>
          <w:color w:val="000000"/>
          <w:sz w:val="21"/>
          <w:szCs w:val="21"/>
        </w:rPr>
        <w:t xml:space="preserve">  </w:t>
      </w:r>
      <w:r>
        <w:rPr>
          <w:rFonts w:ascii="Arial" w:hAnsi="Arial" w:cs="Arial"/>
          <w:sz w:val="21"/>
          <w:szCs w:val="21"/>
        </w:rPr>
        <w:t>Abrir: Permite consultar la información capturada del registro seleccionado.</w:t>
      </w: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jc w:val="both"/>
        <w:rPr>
          <w:rFonts w:ascii="Verdana" w:hAnsi="Verdana" w:cs="Arial"/>
          <w:sz w:val="20"/>
          <w:szCs w:val="20"/>
        </w:rPr>
      </w:pPr>
      <w:r>
        <w:rPr>
          <w:rFonts w:ascii="Arial" w:hAnsi="Arial" w:cs="Arial"/>
          <w:noProof/>
          <w:color w:val="000000"/>
          <w:sz w:val="21"/>
          <w:szCs w:val="21"/>
          <w:lang w:eastAsia="es-MX"/>
        </w:rPr>
        <w:drawing>
          <wp:inline distT="0" distB="0" distL="0" distR="0" wp14:anchorId="78F825C9" wp14:editId="62CE7C24">
            <wp:extent cx="328613" cy="276225"/>
            <wp:effectExtent l="0" t="0" r="0" b="0"/>
            <wp:docPr id="3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5.jpg"/>
                    <pic:cNvPicPr/>
                  </pic:nvPicPr>
                  <pic:blipFill>
                    <a:blip r:embed="rId33">
                      <a:extLst>
                        <a:ext uri="{28A0092B-C50C-407E-A947-70E740481C1C}">
                          <a14:useLocalDpi xmlns:a14="http://schemas.microsoft.com/office/drawing/2010/main" val="0"/>
                        </a:ext>
                      </a:extLst>
                    </a:blip>
                    <a:stretch>
                      <a:fillRect/>
                    </a:stretch>
                  </pic:blipFill>
                  <pic:spPr>
                    <a:xfrm>
                      <a:off x="0" y="0"/>
                      <a:ext cx="335757" cy="282230"/>
                    </a:xfrm>
                    <a:prstGeom prst="rect">
                      <a:avLst/>
                    </a:prstGeom>
                  </pic:spPr>
                </pic:pic>
              </a:graphicData>
            </a:graphic>
          </wp:inline>
        </w:drawing>
      </w:r>
      <w:r>
        <w:rPr>
          <w:rFonts w:ascii="Arial" w:hAnsi="Arial" w:cs="Arial"/>
          <w:color w:val="000000"/>
          <w:sz w:val="21"/>
          <w:szCs w:val="21"/>
        </w:rPr>
        <w:t xml:space="preserve">   </w:t>
      </w:r>
      <w:r w:rsidRPr="00981F61">
        <w:rPr>
          <w:rFonts w:ascii="Verdana" w:hAnsi="Verdana" w:cs="Arial"/>
          <w:sz w:val="20"/>
          <w:szCs w:val="20"/>
        </w:rPr>
        <w:t>Borrar: Elimina el registro seleccionado del Sistema.</w:t>
      </w:r>
    </w:p>
    <w:p w:rsidR="00136C38" w:rsidRDefault="00136C38" w:rsidP="004500DA">
      <w:pPr>
        <w:autoSpaceDE w:val="0"/>
        <w:autoSpaceDN w:val="0"/>
        <w:adjustRightInd w:val="0"/>
        <w:spacing w:after="0" w:line="240" w:lineRule="auto"/>
        <w:jc w:val="both"/>
        <w:rPr>
          <w:rFonts w:ascii="Verdana" w:hAnsi="Verdana" w:cs="Arial"/>
          <w:sz w:val="20"/>
          <w:szCs w:val="20"/>
        </w:rPr>
      </w:pPr>
    </w:p>
    <w:p w:rsidR="00136C38" w:rsidRDefault="00136C38" w:rsidP="00136C38">
      <w:pPr>
        <w:autoSpaceDE w:val="0"/>
        <w:autoSpaceDN w:val="0"/>
        <w:adjustRightInd w:val="0"/>
        <w:spacing w:after="0" w:line="240" w:lineRule="auto"/>
        <w:rPr>
          <w:rFonts w:ascii="Verdana" w:hAnsi="Verdana" w:cs="Arial"/>
          <w:sz w:val="20"/>
          <w:szCs w:val="20"/>
        </w:rPr>
      </w:pPr>
      <w:r>
        <w:rPr>
          <w:rFonts w:ascii="Arial" w:hAnsi="Arial" w:cs="Arial"/>
          <w:sz w:val="21"/>
          <w:szCs w:val="21"/>
        </w:rPr>
        <w:t>En seguida se desplegará la pantalla principal de calificación.</w:t>
      </w:r>
    </w:p>
    <w:p w:rsidR="00136C38" w:rsidRDefault="00136C38"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136C38" w:rsidRDefault="004500DA" w:rsidP="004500DA">
      <w:pPr>
        <w:autoSpaceDE w:val="0"/>
        <w:autoSpaceDN w:val="0"/>
        <w:adjustRightInd w:val="0"/>
        <w:spacing w:after="0" w:line="240" w:lineRule="auto"/>
        <w:jc w:val="both"/>
        <w:rPr>
          <w:rFonts w:ascii="Verdana" w:hAnsi="Verdana" w:cs="Arial"/>
          <w:b/>
          <w:bCs/>
          <w:iCs/>
          <w:sz w:val="24"/>
          <w:szCs w:val="24"/>
        </w:rPr>
      </w:pPr>
      <w:r w:rsidRPr="00136C38">
        <w:rPr>
          <w:rFonts w:ascii="Verdana" w:hAnsi="Verdana" w:cs="Arial"/>
          <w:b/>
          <w:bCs/>
          <w:iCs/>
          <w:sz w:val="24"/>
          <w:szCs w:val="24"/>
        </w:rPr>
        <w:t>1.6.1 Calificación Del Documento</w:t>
      </w:r>
    </w:p>
    <w:p w:rsidR="004500DA" w:rsidRDefault="004500DA" w:rsidP="004500DA">
      <w:pPr>
        <w:autoSpaceDE w:val="0"/>
        <w:autoSpaceDN w:val="0"/>
        <w:adjustRightInd w:val="0"/>
        <w:spacing w:after="0" w:line="240" w:lineRule="auto"/>
        <w:jc w:val="both"/>
        <w:rPr>
          <w:rFonts w:ascii="Verdana" w:hAnsi="Verdana" w:cs="Arial"/>
          <w:b/>
          <w:bCs/>
          <w:iCs/>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B05D53">
        <w:rPr>
          <w:rFonts w:ascii="Verdana" w:hAnsi="Verdana" w:cs="Arial"/>
          <w:sz w:val="20"/>
          <w:szCs w:val="20"/>
        </w:rPr>
        <w:t xml:space="preserve">Seleccionamos  la pestaña </w:t>
      </w:r>
      <w:r w:rsidRPr="00B05D53">
        <w:rPr>
          <w:rFonts w:ascii="Verdana" w:hAnsi="Verdana" w:cs="Arial"/>
          <w:b/>
          <w:sz w:val="20"/>
          <w:szCs w:val="20"/>
          <w:u w:val="single"/>
        </w:rPr>
        <w:t>Calificación</w:t>
      </w:r>
      <w:r w:rsidRPr="00B05D53">
        <w:rPr>
          <w:rFonts w:ascii="Verdana" w:hAnsi="Verdana" w:cs="Arial"/>
          <w:sz w:val="20"/>
          <w:szCs w:val="20"/>
        </w:rPr>
        <w:t>, la cual contiene información acerca de la calificación del documento.</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136C38" w:rsidP="004500DA">
      <w:pPr>
        <w:autoSpaceDE w:val="0"/>
        <w:autoSpaceDN w:val="0"/>
        <w:adjustRightInd w:val="0"/>
        <w:spacing w:after="0" w:line="240" w:lineRule="auto"/>
        <w:jc w:val="center"/>
        <w:rPr>
          <w:rFonts w:ascii="Verdana" w:hAnsi="Verdana" w:cs="Arial"/>
          <w:b/>
          <w:color w:val="000000"/>
          <w:sz w:val="20"/>
          <w:szCs w:val="20"/>
        </w:rPr>
      </w:pPr>
      <w:r>
        <w:rPr>
          <w:rFonts w:ascii="Verdana" w:hAnsi="Verdana" w:cs="Arial"/>
          <w:b/>
          <w:noProof/>
          <w:color w:val="000000"/>
          <w:sz w:val="20"/>
          <w:szCs w:val="20"/>
          <w:lang w:eastAsia="es-MX"/>
        </w:rPr>
        <w:lastRenderedPageBreak/>
        <mc:AlternateContent>
          <mc:Choice Requires="wps">
            <w:drawing>
              <wp:anchor distT="0" distB="0" distL="114300" distR="114300" simplePos="0" relativeHeight="251680768" behindDoc="0" locked="0" layoutInCell="1" allowOverlap="1">
                <wp:simplePos x="0" y="0"/>
                <wp:positionH relativeFrom="column">
                  <wp:posOffset>1243965</wp:posOffset>
                </wp:positionH>
                <wp:positionV relativeFrom="paragraph">
                  <wp:posOffset>399415</wp:posOffset>
                </wp:positionV>
                <wp:extent cx="342900" cy="209550"/>
                <wp:effectExtent l="0" t="19050" r="38100" b="38100"/>
                <wp:wrapNone/>
                <wp:docPr id="80" name="80 Flecha derecha"/>
                <wp:cNvGraphicFramePr/>
                <a:graphic xmlns:a="http://schemas.openxmlformats.org/drawingml/2006/main">
                  <a:graphicData uri="http://schemas.microsoft.com/office/word/2010/wordprocessingShape">
                    <wps:wsp>
                      <wps:cNvSpPr/>
                      <wps:spPr>
                        <a:xfrm>
                          <a:off x="0" y="0"/>
                          <a:ext cx="342900" cy="209550"/>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80 Flecha derecha" o:spid="_x0000_s1026" type="#_x0000_t13" style="position:absolute;margin-left:97.95pt;margin-top:31.45pt;width:27pt;height:1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" adj="15000" fillcolor="white [3201]" strokecolor="black [3200]" strokeweight="2pt"/>
            </w:pict>
          </mc:Fallback>
        </mc:AlternateContent>
      </w:r>
      <w:r w:rsidR="004500DA">
        <w:rPr>
          <w:rFonts w:ascii="Verdana" w:hAnsi="Verdana" w:cs="Arial"/>
          <w:b/>
          <w:noProof/>
          <w:color w:val="000000"/>
          <w:sz w:val="20"/>
          <w:szCs w:val="20"/>
          <w:lang w:eastAsia="es-MX"/>
        </w:rPr>
        <w:drawing>
          <wp:inline distT="0" distB="0" distL="0" distR="0" wp14:anchorId="1E8A156B" wp14:editId="32647ED7">
            <wp:extent cx="3756425" cy="3762375"/>
            <wp:effectExtent l="0" t="0" r="0" b="0"/>
            <wp:docPr id="3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6.jpg"/>
                    <pic:cNvPicPr/>
                  </pic:nvPicPr>
                  <pic:blipFill>
                    <a:blip r:embed="rId34">
                      <a:extLst>
                        <a:ext uri="{28A0092B-C50C-407E-A947-70E740481C1C}">
                          <a14:useLocalDpi xmlns:a14="http://schemas.microsoft.com/office/drawing/2010/main" val="0"/>
                        </a:ext>
                      </a:extLst>
                    </a:blip>
                    <a:stretch>
                      <a:fillRect/>
                    </a:stretch>
                  </pic:blipFill>
                  <pic:spPr>
                    <a:xfrm>
                      <a:off x="0" y="0"/>
                      <a:ext cx="3760285" cy="3766241"/>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b/>
          <w:color w:val="000000"/>
          <w:sz w:val="20"/>
          <w:szCs w:val="20"/>
        </w:rPr>
      </w:pPr>
    </w:p>
    <w:p w:rsidR="004500DA" w:rsidRDefault="004500DA" w:rsidP="004500DA">
      <w:pPr>
        <w:autoSpaceDE w:val="0"/>
        <w:autoSpaceDN w:val="0"/>
        <w:adjustRightInd w:val="0"/>
        <w:spacing w:after="0" w:line="240" w:lineRule="auto"/>
        <w:rPr>
          <w:rFonts w:ascii="Verdana" w:hAnsi="Verdana" w:cs="Arial"/>
          <w:b/>
          <w:color w:val="000000"/>
          <w:sz w:val="20"/>
          <w:szCs w:val="20"/>
        </w:rPr>
      </w:pPr>
    </w:p>
    <w:p w:rsidR="004500DA" w:rsidRPr="00F15AD1" w:rsidRDefault="004500DA" w:rsidP="004500DA">
      <w:pPr>
        <w:autoSpaceDE w:val="0"/>
        <w:autoSpaceDN w:val="0"/>
        <w:adjustRightInd w:val="0"/>
        <w:spacing w:after="0" w:line="240" w:lineRule="auto"/>
        <w:rPr>
          <w:rFonts w:ascii="Verdana" w:hAnsi="Verdana" w:cs="Arial"/>
          <w:sz w:val="20"/>
          <w:szCs w:val="20"/>
        </w:rPr>
      </w:pPr>
      <w:r w:rsidRPr="00F15AD1">
        <w:rPr>
          <w:rFonts w:ascii="Verdana" w:hAnsi="Verdana" w:cs="Arial"/>
          <w:sz w:val="20"/>
          <w:szCs w:val="20"/>
        </w:rPr>
        <w:t>Los campos de esta pestaña son los siguientes:</w:t>
      </w:r>
    </w:p>
    <w:p w:rsidR="004500DA" w:rsidRDefault="004500DA" w:rsidP="004500DA">
      <w:pPr>
        <w:autoSpaceDE w:val="0"/>
        <w:autoSpaceDN w:val="0"/>
        <w:adjustRightInd w:val="0"/>
        <w:spacing w:after="0" w:line="240" w:lineRule="auto"/>
        <w:rPr>
          <w:rFonts w:ascii="Verdana" w:hAnsi="Verdana" w:cs="Arial"/>
          <w:b/>
          <w:color w:val="000000"/>
          <w:sz w:val="20"/>
          <w:szCs w:val="20"/>
        </w:rPr>
      </w:pPr>
    </w:p>
    <w:p w:rsidR="004500DA" w:rsidRDefault="004500DA" w:rsidP="004500DA">
      <w:pPr>
        <w:autoSpaceDE w:val="0"/>
        <w:autoSpaceDN w:val="0"/>
        <w:adjustRightInd w:val="0"/>
        <w:spacing w:after="0" w:line="240" w:lineRule="auto"/>
        <w:jc w:val="center"/>
        <w:rPr>
          <w:rFonts w:ascii="Verdana" w:hAnsi="Verdana" w:cs="Arial"/>
          <w:b/>
          <w:color w:val="000000"/>
          <w:sz w:val="20"/>
          <w:szCs w:val="20"/>
        </w:rPr>
      </w:pPr>
      <w:r>
        <w:rPr>
          <w:rFonts w:ascii="Verdana" w:hAnsi="Verdana" w:cs="Arial"/>
          <w:b/>
          <w:noProof/>
          <w:color w:val="000000"/>
          <w:sz w:val="20"/>
          <w:szCs w:val="20"/>
          <w:lang w:eastAsia="es-MX"/>
        </w:rPr>
        <w:drawing>
          <wp:inline distT="0" distB="0" distL="0" distR="0" wp14:anchorId="663764DE" wp14:editId="76258D89">
            <wp:extent cx="4800600" cy="1613780"/>
            <wp:effectExtent l="0" t="0" r="0" b="5715"/>
            <wp:docPr id="3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7.jpg"/>
                    <pic:cNvPicPr/>
                  </pic:nvPicPr>
                  <pic:blipFill>
                    <a:blip r:embed="rId35">
                      <a:extLst>
                        <a:ext uri="{28A0092B-C50C-407E-A947-70E740481C1C}">
                          <a14:useLocalDpi xmlns:a14="http://schemas.microsoft.com/office/drawing/2010/main" val="0"/>
                        </a:ext>
                      </a:extLst>
                    </a:blip>
                    <a:stretch>
                      <a:fillRect/>
                    </a:stretch>
                  </pic:blipFill>
                  <pic:spPr>
                    <a:xfrm>
                      <a:off x="0" y="0"/>
                      <a:ext cx="4802230" cy="1614328"/>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b/>
          <w:color w:val="000000"/>
          <w:sz w:val="20"/>
          <w:szCs w:val="20"/>
        </w:rPr>
      </w:pPr>
    </w:p>
    <w:p w:rsidR="004500DA" w:rsidRDefault="004500DA" w:rsidP="004500DA">
      <w:pPr>
        <w:autoSpaceDE w:val="0"/>
        <w:autoSpaceDN w:val="0"/>
        <w:adjustRightInd w:val="0"/>
        <w:spacing w:after="0" w:line="240" w:lineRule="auto"/>
        <w:jc w:val="center"/>
        <w:rPr>
          <w:rFonts w:ascii="Verdana" w:hAnsi="Verdana" w:cs="Arial"/>
          <w:b/>
          <w:color w:val="000000"/>
          <w:sz w:val="20"/>
          <w:szCs w:val="20"/>
        </w:rPr>
      </w:pPr>
      <w:r>
        <w:rPr>
          <w:rFonts w:ascii="Verdana" w:hAnsi="Verdana" w:cs="Arial"/>
          <w:b/>
          <w:noProof/>
          <w:color w:val="000000"/>
          <w:sz w:val="20"/>
          <w:szCs w:val="20"/>
          <w:lang w:eastAsia="es-MX"/>
        </w:rPr>
        <w:lastRenderedPageBreak/>
        <w:drawing>
          <wp:inline distT="0" distB="0" distL="0" distR="0" wp14:anchorId="4601191C" wp14:editId="332D2FD9">
            <wp:extent cx="4772025" cy="3200400"/>
            <wp:effectExtent l="0" t="0" r="0" b="0"/>
            <wp:docPr id="3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8.jpg"/>
                    <pic:cNvPicPr/>
                  </pic:nvPicPr>
                  <pic:blipFill>
                    <a:blip r:embed="rId36">
                      <a:extLst>
                        <a:ext uri="{28A0092B-C50C-407E-A947-70E740481C1C}">
                          <a14:useLocalDpi xmlns:a14="http://schemas.microsoft.com/office/drawing/2010/main" val="0"/>
                        </a:ext>
                      </a:extLst>
                    </a:blip>
                    <a:stretch>
                      <a:fillRect/>
                    </a:stretch>
                  </pic:blipFill>
                  <pic:spPr>
                    <a:xfrm>
                      <a:off x="0" y="0"/>
                      <a:ext cx="4775017" cy="3202407"/>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b/>
          <w:color w:val="000000"/>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624455">
        <w:rPr>
          <w:rFonts w:ascii="Verdana" w:hAnsi="Verdana" w:cs="Arial"/>
          <w:sz w:val="20"/>
          <w:szCs w:val="20"/>
        </w:rPr>
        <w:t>Dentro del procedimiento de atención, una vez que se admite la denuncia, se analizan los hechos, actos u omisiones denunciados para poder determinar la competencia o incompetencia de esta autoridad (artículos 5º, 7º y 8º de la LGEEPA), o bien, la improcedencia de la denuncia, conforme al penúltimo párrafo del artículo 190.</w:t>
      </w:r>
    </w:p>
    <w:p w:rsidR="004500DA" w:rsidRPr="00C45BED"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b/>
          <w:bCs/>
          <w:sz w:val="20"/>
          <w:szCs w:val="20"/>
        </w:rPr>
      </w:pPr>
      <w:r w:rsidRPr="00C45BED">
        <w:rPr>
          <w:rFonts w:ascii="Verdana" w:hAnsi="Verdana" w:cs="Arial"/>
          <w:b/>
          <w:bCs/>
          <w:sz w:val="20"/>
          <w:szCs w:val="20"/>
        </w:rPr>
        <w:t>1.- COMPETENCIA DE LA PROFEPA (ARTICULO 5º DE LA LGEEPA).</w:t>
      </w:r>
    </w:p>
    <w:p w:rsidR="004500DA" w:rsidRDefault="004500DA" w:rsidP="004500DA">
      <w:pPr>
        <w:autoSpaceDE w:val="0"/>
        <w:autoSpaceDN w:val="0"/>
        <w:adjustRightInd w:val="0"/>
        <w:spacing w:after="0" w:line="240" w:lineRule="auto"/>
        <w:jc w:val="both"/>
        <w:rPr>
          <w:rFonts w:ascii="Verdana" w:hAnsi="Verdana" w:cs="Arial"/>
          <w:b/>
          <w:bCs/>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C45BED">
        <w:rPr>
          <w:rFonts w:ascii="Verdana" w:hAnsi="Verdana" w:cs="Arial"/>
          <w:sz w:val="20"/>
          <w:szCs w:val="20"/>
        </w:rPr>
        <w:t xml:space="preserve">Si del análisis de los hechos, actos u omisiones constitutivos de la denuncia se desprende que la misma cumple con los requisitos señalados por el artículo 190 y se presenta en contra de personas físicas y/o morales, públicas y/o privadas, que presuntamente contravengan o puedan contravenir la normatividad ambiental federal, se admite la instancia y en consecuencia se inicia el procedimiento de la denuncia popular, contemplado en el Capítulo VII del Título Sexto de la LGEEPA, dictándose al </w:t>
      </w:r>
      <w:r w:rsidR="00B360F7">
        <w:rPr>
          <w:rFonts w:ascii="Verdana" w:hAnsi="Verdana" w:cs="Arial"/>
          <w:sz w:val="20"/>
          <w:szCs w:val="20"/>
        </w:rPr>
        <w:t xml:space="preserve"> </w:t>
      </w:r>
      <w:r w:rsidRPr="00C45BED">
        <w:rPr>
          <w:rFonts w:ascii="Verdana" w:hAnsi="Verdana" w:cs="Arial"/>
          <w:sz w:val="20"/>
          <w:szCs w:val="20"/>
        </w:rPr>
        <w:t>efecto el Acuerdo de Calificación previsto en el tercer párrafo del artículo 191 de la LGEEPA.</w:t>
      </w:r>
    </w:p>
    <w:p w:rsidR="004500DA" w:rsidRPr="009D5E38" w:rsidRDefault="004500DA" w:rsidP="004500DA">
      <w:pPr>
        <w:autoSpaceDE w:val="0"/>
        <w:autoSpaceDN w:val="0"/>
        <w:adjustRightInd w:val="0"/>
        <w:spacing w:after="0" w:line="240" w:lineRule="auto"/>
        <w:jc w:val="both"/>
        <w:rPr>
          <w:rFonts w:ascii="Verdana" w:hAnsi="Verdana" w:cs="Arial"/>
          <w:sz w:val="20"/>
          <w:szCs w:val="20"/>
        </w:rPr>
      </w:pPr>
    </w:p>
    <w:p w:rsidR="004500DA" w:rsidRPr="009D5E38" w:rsidRDefault="004500DA" w:rsidP="004500DA">
      <w:pPr>
        <w:pStyle w:val="Prrafodelista"/>
        <w:numPr>
          <w:ilvl w:val="1"/>
          <w:numId w:val="15"/>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El preámbulo en el que se asigna el número de expediente y se precisan los datos que sirven para identificar la denuncia, consistentes en: lugar y fecha, autoridad que emite el acuerdo y nombre y/o razón social de los denunciantes y denunciados.</w:t>
      </w:r>
    </w:p>
    <w:p w:rsidR="004500DA" w:rsidRPr="009D5E38" w:rsidRDefault="004500DA" w:rsidP="004500DA">
      <w:pPr>
        <w:pStyle w:val="Prrafodelista"/>
        <w:autoSpaceDE w:val="0"/>
        <w:autoSpaceDN w:val="0"/>
        <w:adjustRightInd w:val="0"/>
        <w:spacing w:after="0" w:line="240" w:lineRule="auto"/>
        <w:ind w:left="1440"/>
        <w:jc w:val="both"/>
        <w:rPr>
          <w:rFonts w:ascii="Verdana" w:hAnsi="Verdana" w:cs="Arial"/>
          <w:sz w:val="20"/>
          <w:szCs w:val="20"/>
        </w:rPr>
      </w:pPr>
    </w:p>
    <w:p w:rsidR="004500DA" w:rsidRPr="009D5E38" w:rsidRDefault="004500DA" w:rsidP="004500DA">
      <w:pPr>
        <w:pStyle w:val="Prrafodelista"/>
        <w:numPr>
          <w:ilvl w:val="1"/>
          <w:numId w:val="15"/>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 xml:space="preserve"> Los puntos de Acuerdo:</w:t>
      </w:r>
    </w:p>
    <w:p w:rsidR="004500DA" w:rsidRPr="009D5E38" w:rsidRDefault="004500DA" w:rsidP="004500DA">
      <w:pPr>
        <w:autoSpaceDE w:val="0"/>
        <w:autoSpaceDN w:val="0"/>
        <w:adjustRightInd w:val="0"/>
        <w:spacing w:after="0" w:line="240" w:lineRule="auto"/>
        <w:jc w:val="both"/>
        <w:rPr>
          <w:rFonts w:ascii="Verdana" w:hAnsi="Verdana" w:cs="Arial"/>
          <w:sz w:val="20"/>
          <w:szCs w:val="20"/>
        </w:rPr>
      </w:pPr>
    </w:p>
    <w:p w:rsidR="004500DA" w:rsidRPr="009D5E38" w:rsidRDefault="004500DA" w:rsidP="004500DA">
      <w:pPr>
        <w:pStyle w:val="Prrafodelista"/>
        <w:numPr>
          <w:ilvl w:val="0"/>
          <w:numId w:val="14"/>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La admisión de la instancia, por corresponder a la PROFEPA la atención de la denuncia y por reunir los requisitos establecidos en el artículo 190, señalando la fracción respectiva del artículo 5º de la LGEEPA.</w:t>
      </w:r>
    </w:p>
    <w:p w:rsidR="004500DA" w:rsidRPr="009D5E38"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9D5E38" w:rsidRDefault="004500DA" w:rsidP="004500DA">
      <w:pPr>
        <w:pStyle w:val="Prrafodelista"/>
        <w:numPr>
          <w:ilvl w:val="0"/>
          <w:numId w:val="14"/>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lastRenderedPageBreak/>
        <w:t>La solicitud a la Subdelegación que corresponda o a la Comisión Nacional del Agua, para iniciar el procedimiento de inspección y vigilancia, o bien, requerir información a otras autoridades, instancias, centros de investigación, instituciones académicas, etc. que puedan coadyuvar en la atención de la denuncia (Arts. 194 y 201 de la LGEEPA).</w:t>
      </w:r>
    </w:p>
    <w:p w:rsidR="004500DA" w:rsidRPr="009D5E38" w:rsidRDefault="004500DA" w:rsidP="004500DA">
      <w:pPr>
        <w:pStyle w:val="Prrafodelista"/>
        <w:jc w:val="both"/>
        <w:rPr>
          <w:rFonts w:ascii="Verdana" w:hAnsi="Verdana" w:cs="Arial"/>
          <w:sz w:val="20"/>
          <w:szCs w:val="20"/>
        </w:rPr>
      </w:pPr>
    </w:p>
    <w:p w:rsidR="004500DA" w:rsidRPr="009D5E38" w:rsidRDefault="004500DA" w:rsidP="004500DA">
      <w:pPr>
        <w:pStyle w:val="Prrafodelista"/>
        <w:numPr>
          <w:ilvl w:val="0"/>
          <w:numId w:val="14"/>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Ordenar la notificación del Acuerdo de Calificación.</w:t>
      </w:r>
    </w:p>
    <w:p w:rsidR="004500DA" w:rsidRPr="009D5E38" w:rsidRDefault="004500DA" w:rsidP="004500DA">
      <w:pPr>
        <w:pStyle w:val="Prrafodelista"/>
        <w:jc w:val="both"/>
        <w:rPr>
          <w:rFonts w:ascii="Verdana" w:hAnsi="Verdana" w:cs="Arial"/>
          <w:sz w:val="20"/>
          <w:szCs w:val="20"/>
        </w:rPr>
      </w:pPr>
    </w:p>
    <w:p w:rsidR="004500DA" w:rsidRPr="009D5E38" w:rsidRDefault="004500DA" w:rsidP="004500DA">
      <w:pPr>
        <w:pStyle w:val="Prrafodelista"/>
        <w:numPr>
          <w:ilvl w:val="0"/>
          <w:numId w:val="16"/>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La firma del Acuerdo de Calificación por el Titular de la Delegación en la Entidad Federativa y el fundamento legal aplicable de la Ley Orgánica de la Administración Pública Federal (en lo  sucesivo LOAPF) y del RI-SEMARNAP.</w:t>
      </w:r>
    </w:p>
    <w:p w:rsidR="004500DA" w:rsidRPr="009D5E38" w:rsidRDefault="004500DA" w:rsidP="004500DA">
      <w:pPr>
        <w:autoSpaceDE w:val="0"/>
        <w:autoSpaceDN w:val="0"/>
        <w:adjustRightInd w:val="0"/>
        <w:spacing w:after="0" w:line="240" w:lineRule="auto"/>
        <w:jc w:val="both"/>
        <w:rPr>
          <w:rFonts w:ascii="Verdana" w:hAnsi="Verdana" w:cs="Arial"/>
          <w:sz w:val="20"/>
          <w:szCs w:val="20"/>
        </w:rPr>
      </w:pPr>
    </w:p>
    <w:p w:rsidR="004500DA" w:rsidRPr="009D5E38" w:rsidRDefault="004500DA" w:rsidP="004500DA">
      <w:p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Al admitirse la denuncia, se le asigna un número de expediente y se notifica al denunciante en forma personal o por correo certificado con acuse de recibo, del trámite que se le haya dado a la misma.</w:t>
      </w:r>
    </w:p>
    <w:p w:rsidR="004500DA" w:rsidRPr="009D5E38" w:rsidRDefault="004500DA" w:rsidP="004500DA">
      <w:pPr>
        <w:autoSpaceDE w:val="0"/>
        <w:autoSpaceDN w:val="0"/>
        <w:adjustRightInd w:val="0"/>
        <w:spacing w:after="0" w:line="240" w:lineRule="auto"/>
        <w:jc w:val="both"/>
        <w:rPr>
          <w:rFonts w:ascii="Verdana" w:hAnsi="Verdana" w:cs="Arial"/>
          <w:sz w:val="20"/>
          <w:szCs w:val="20"/>
        </w:rPr>
      </w:pPr>
    </w:p>
    <w:p w:rsidR="004500DA" w:rsidRPr="009D5E38" w:rsidRDefault="004500DA" w:rsidP="004500DA">
      <w:pPr>
        <w:autoSpaceDE w:val="0"/>
        <w:autoSpaceDN w:val="0"/>
        <w:adjustRightInd w:val="0"/>
        <w:spacing w:after="0" w:line="240" w:lineRule="auto"/>
        <w:jc w:val="both"/>
        <w:rPr>
          <w:rFonts w:ascii="Verdana" w:hAnsi="Verdana" w:cs="Arial"/>
          <w:b/>
          <w:bCs/>
          <w:sz w:val="20"/>
          <w:szCs w:val="20"/>
        </w:rPr>
      </w:pPr>
      <w:r w:rsidRPr="009D5E38">
        <w:rPr>
          <w:rFonts w:ascii="Verdana" w:hAnsi="Verdana" w:cs="Arial"/>
          <w:b/>
          <w:bCs/>
          <w:sz w:val="20"/>
          <w:szCs w:val="20"/>
        </w:rPr>
        <w:t>ACUMULACIÓN:</w:t>
      </w:r>
    </w:p>
    <w:p w:rsidR="004500DA" w:rsidRPr="009D5E38" w:rsidRDefault="004500DA" w:rsidP="004500DA">
      <w:p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Se llevará a cabo la acumulación respecto de aquellas denuncias a las que les haya recaído un Acuerdo de Calificación en el que se admite la instancia, por parte de la PROFEPA, con la finalidad de evitar duplicidad de actuaciones y resoluciones contradictorias, tramitándose éstas en un solo expediente y dictándose al efecto el Acuerdo respectivo de conformidad con el artículo 191 de la LGEEPA, cuando:</w:t>
      </w:r>
    </w:p>
    <w:p w:rsidR="004500DA" w:rsidRPr="009D5E38" w:rsidRDefault="004500DA" w:rsidP="004500DA">
      <w:pPr>
        <w:autoSpaceDE w:val="0"/>
        <w:autoSpaceDN w:val="0"/>
        <w:adjustRightInd w:val="0"/>
        <w:spacing w:after="0" w:line="240" w:lineRule="auto"/>
        <w:jc w:val="both"/>
        <w:rPr>
          <w:rFonts w:ascii="Verdana" w:hAnsi="Verdana" w:cs="Arial"/>
          <w:sz w:val="20"/>
          <w:szCs w:val="20"/>
        </w:rPr>
      </w:pPr>
    </w:p>
    <w:p w:rsidR="004500DA" w:rsidRPr="009D5E38" w:rsidRDefault="004500DA" w:rsidP="004500DA">
      <w:pPr>
        <w:pStyle w:val="Prrafodelista"/>
        <w:numPr>
          <w:ilvl w:val="0"/>
          <w:numId w:val="17"/>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Existan dos o más denuncias en trámite sobre los mismos hechos, actos u omisiones.</w:t>
      </w:r>
    </w:p>
    <w:p w:rsidR="004500DA" w:rsidRPr="009D5E38" w:rsidRDefault="004500DA" w:rsidP="004500DA">
      <w:pPr>
        <w:pStyle w:val="Prrafodelista"/>
        <w:numPr>
          <w:ilvl w:val="0"/>
          <w:numId w:val="17"/>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 xml:space="preserve"> Por error se hayan abierto dos o más expedientes en los que se hayan denunciado los mismos hechos actos u omisiones.</w:t>
      </w:r>
    </w:p>
    <w:p w:rsidR="004500DA" w:rsidRPr="009D5E38" w:rsidRDefault="004500DA" w:rsidP="004500DA">
      <w:pPr>
        <w:autoSpaceDE w:val="0"/>
        <w:autoSpaceDN w:val="0"/>
        <w:adjustRightInd w:val="0"/>
        <w:spacing w:after="0" w:line="240" w:lineRule="auto"/>
        <w:jc w:val="both"/>
        <w:rPr>
          <w:rFonts w:ascii="Verdana" w:hAnsi="Verdana" w:cs="Arial"/>
          <w:sz w:val="20"/>
          <w:szCs w:val="20"/>
        </w:rPr>
      </w:pPr>
    </w:p>
    <w:p w:rsidR="004500DA" w:rsidRPr="009D5E38" w:rsidRDefault="004500DA" w:rsidP="004500DA">
      <w:pPr>
        <w:autoSpaceDE w:val="0"/>
        <w:autoSpaceDN w:val="0"/>
        <w:adjustRightInd w:val="0"/>
        <w:spacing w:after="0" w:line="240" w:lineRule="auto"/>
        <w:jc w:val="both"/>
        <w:rPr>
          <w:rFonts w:ascii="Verdana" w:hAnsi="Verdana" w:cs="Arial"/>
          <w:b/>
          <w:bCs/>
          <w:sz w:val="20"/>
          <w:szCs w:val="20"/>
        </w:rPr>
      </w:pPr>
      <w:r w:rsidRPr="009D5E38">
        <w:rPr>
          <w:rFonts w:ascii="Verdana" w:hAnsi="Verdana" w:cs="Arial"/>
          <w:b/>
          <w:bCs/>
          <w:sz w:val="20"/>
          <w:szCs w:val="20"/>
        </w:rPr>
        <w:t>El Acuerdo de Acumulación contiene:</w:t>
      </w:r>
    </w:p>
    <w:p w:rsidR="004500DA" w:rsidRPr="009D5E38" w:rsidRDefault="004500DA" w:rsidP="004500DA">
      <w:pPr>
        <w:autoSpaceDE w:val="0"/>
        <w:autoSpaceDN w:val="0"/>
        <w:adjustRightInd w:val="0"/>
        <w:spacing w:after="0" w:line="240" w:lineRule="auto"/>
        <w:jc w:val="both"/>
        <w:rPr>
          <w:rFonts w:ascii="Verdana" w:hAnsi="Verdana" w:cs="Arial"/>
          <w:b/>
          <w:bCs/>
          <w:sz w:val="20"/>
          <w:szCs w:val="20"/>
        </w:rPr>
      </w:pPr>
    </w:p>
    <w:p w:rsidR="004500DA" w:rsidRPr="009D5E38" w:rsidRDefault="004500DA" w:rsidP="004500DA">
      <w:pPr>
        <w:pStyle w:val="Prrafodelista"/>
        <w:numPr>
          <w:ilvl w:val="0"/>
          <w:numId w:val="18"/>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Preámbulo, en el que se señala el número de expediente de la denuncia que reviste el carácter de atrayente por haberse recibido primero en tiempo, además de la precisión de los datos que identifican la denuncia consistente en: lugar y fecha, autoridad que emite el Acuerdo y nombre o razón social del denunciante.</w:t>
      </w:r>
    </w:p>
    <w:p w:rsidR="004500DA" w:rsidRPr="009D5E38"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9D5E38"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9D5E38" w:rsidRDefault="004500DA" w:rsidP="004500DA">
      <w:pPr>
        <w:pStyle w:val="Prrafodelista"/>
        <w:numPr>
          <w:ilvl w:val="0"/>
          <w:numId w:val="18"/>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 xml:space="preserve"> Los puntos de Acuerdo en los que se destaca lo siguiente:</w:t>
      </w:r>
    </w:p>
    <w:p w:rsidR="004500DA" w:rsidRPr="009D5E38"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9D5E38" w:rsidRDefault="004500DA" w:rsidP="004500DA">
      <w:pPr>
        <w:pStyle w:val="Prrafodelista"/>
        <w:numPr>
          <w:ilvl w:val="0"/>
          <w:numId w:val="19"/>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Referencia de la primera denuncia que se presentó, la cual como ya se indicó, tiene el carácter de atrayente.</w:t>
      </w:r>
    </w:p>
    <w:p w:rsidR="004500DA" w:rsidRPr="009D5E38" w:rsidRDefault="004500DA" w:rsidP="004500DA">
      <w:pPr>
        <w:pStyle w:val="Prrafodelista"/>
        <w:numPr>
          <w:ilvl w:val="0"/>
          <w:numId w:val="19"/>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 xml:space="preserve"> Los datos de la denuncia que se analiza y cuya recepción es posterior a la primera.</w:t>
      </w:r>
    </w:p>
    <w:p w:rsidR="004500DA" w:rsidRPr="009D5E38"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9D5E38" w:rsidRDefault="004500DA" w:rsidP="004500DA">
      <w:pPr>
        <w:pStyle w:val="Prrafodelista"/>
        <w:numPr>
          <w:ilvl w:val="0"/>
          <w:numId w:val="19"/>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 xml:space="preserve"> La justificación de la acumulación de ambas denuncias para que se tramiten bajo un mismo expediente.</w:t>
      </w:r>
    </w:p>
    <w:p w:rsidR="004500DA" w:rsidRPr="009D5E38" w:rsidRDefault="004500DA" w:rsidP="004500DA">
      <w:pPr>
        <w:pStyle w:val="Prrafodelista"/>
        <w:jc w:val="both"/>
        <w:rPr>
          <w:rFonts w:ascii="Verdana" w:hAnsi="Verdana" w:cs="Arial"/>
          <w:sz w:val="20"/>
          <w:szCs w:val="20"/>
        </w:rPr>
      </w:pPr>
    </w:p>
    <w:p w:rsidR="004500DA" w:rsidRPr="009D5E38" w:rsidRDefault="004500DA" w:rsidP="004500DA">
      <w:pPr>
        <w:pStyle w:val="Prrafodelista"/>
        <w:numPr>
          <w:ilvl w:val="0"/>
          <w:numId w:val="19"/>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 xml:space="preserve"> Se ordena la notificación del Acuerdo de Acumulación.</w:t>
      </w:r>
    </w:p>
    <w:p w:rsidR="004500DA" w:rsidRPr="009D5E38" w:rsidRDefault="004500DA" w:rsidP="004500DA">
      <w:pPr>
        <w:pStyle w:val="Prrafodelista"/>
        <w:jc w:val="both"/>
        <w:rPr>
          <w:rFonts w:ascii="Verdana" w:hAnsi="Verdana" w:cs="Arial"/>
          <w:sz w:val="20"/>
          <w:szCs w:val="20"/>
        </w:rPr>
      </w:pPr>
    </w:p>
    <w:p w:rsidR="004500DA" w:rsidRPr="009D5E38" w:rsidRDefault="004500DA" w:rsidP="004500DA">
      <w:pPr>
        <w:pStyle w:val="Prrafodelista"/>
        <w:numPr>
          <w:ilvl w:val="0"/>
          <w:numId w:val="19"/>
        </w:num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lastRenderedPageBreak/>
        <w:t xml:space="preserve"> La firma del Acuerdo de Acumulación por el Titular de la Delegación en la Entidad Federativa y el fundamento de la LOAPF y del RI-SEMARNAP.</w:t>
      </w:r>
    </w:p>
    <w:p w:rsidR="004500DA" w:rsidRPr="009D5E38" w:rsidRDefault="004500DA" w:rsidP="004500DA">
      <w:pPr>
        <w:pStyle w:val="Prrafodelista"/>
        <w:jc w:val="both"/>
        <w:rPr>
          <w:rFonts w:ascii="Verdana" w:hAnsi="Verdana" w:cs="Arial"/>
          <w:sz w:val="20"/>
          <w:szCs w:val="20"/>
        </w:rPr>
      </w:pPr>
    </w:p>
    <w:p w:rsidR="004500DA" w:rsidRPr="009D5E38" w:rsidRDefault="004500DA" w:rsidP="004500DA">
      <w:p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Si la denuncia se encuentra concluida y se presentara una nueva en la que se manifiesten los mismos hechos, actos u omisiones contenidos en la primera, se abrirá nuevo expediente, y se le dará el trámite correspondiente.</w:t>
      </w:r>
    </w:p>
    <w:p w:rsidR="004500DA" w:rsidRPr="009D5E38" w:rsidRDefault="004500DA" w:rsidP="004500DA">
      <w:pPr>
        <w:autoSpaceDE w:val="0"/>
        <w:autoSpaceDN w:val="0"/>
        <w:adjustRightInd w:val="0"/>
        <w:spacing w:after="0" w:line="240" w:lineRule="auto"/>
        <w:jc w:val="both"/>
        <w:rPr>
          <w:rFonts w:ascii="Verdana" w:hAnsi="Verdana" w:cs="Arial"/>
          <w:sz w:val="20"/>
          <w:szCs w:val="20"/>
        </w:rPr>
      </w:pPr>
    </w:p>
    <w:p w:rsidR="004500DA" w:rsidRPr="00746F0D" w:rsidRDefault="004500DA" w:rsidP="004500DA">
      <w:pPr>
        <w:autoSpaceDE w:val="0"/>
        <w:autoSpaceDN w:val="0"/>
        <w:adjustRightInd w:val="0"/>
        <w:spacing w:after="0" w:line="240" w:lineRule="auto"/>
        <w:jc w:val="both"/>
        <w:rPr>
          <w:rFonts w:ascii="Verdana" w:hAnsi="Verdana" w:cs="Arial"/>
          <w:sz w:val="20"/>
          <w:szCs w:val="20"/>
        </w:rPr>
      </w:pPr>
      <w:r w:rsidRPr="009D5E38">
        <w:rPr>
          <w:rFonts w:ascii="Verdana" w:hAnsi="Verdana" w:cs="Arial"/>
          <w:sz w:val="20"/>
          <w:szCs w:val="20"/>
        </w:rPr>
        <w:t xml:space="preserve">Es necesario destacar que aquellos asuntos cuya procedencia sea de autoridades u </w:t>
      </w:r>
      <w:r w:rsidRPr="00746F0D">
        <w:rPr>
          <w:rFonts w:ascii="Verdana" w:hAnsi="Verdana" w:cs="Arial"/>
          <w:sz w:val="20"/>
          <w:szCs w:val="20"/>
        </w:rPr>
        <w:t>organizaciones que al respecto se enlistan, deberán ser atendidos en forma prioritaria, con la finalidad de dar una respuesta eficaz, eficiente y oportuna a los denunciantes, respecto de los actos, hechos u omisiones planteadas en la denuncia, siendo éstos los siguientes:</w:t>
      </w:r>
    </w:p>
    <w:p w:rsidR="004500DA" w:rsidRPr="00746F0D" w:rsidRDefault="004500DA" w:rsidP="004500DA">
      <w:pPr>
        <w:autoSpaceDE w:val="0"/>
        <w:autoSpaceDN w:val="0"/>
        <w:adjustRightInd w:val="0"/>
        <w:spacing w:after="0" w:line="240" w:lineRule="auto"/>
        <w:jc w:val="both"/>
        <w:rPr>
          <w:rFonts w:ascii="Verdana" w:hAnsi="Verdana" w:cs="Arial"/>
          <w:sz w:val="20"/>
          <w:szCs w:val="20"/>
        </w:rPr>
      </w:pPr>
    </w:p>
    <w:p w:rsidR="004500DA" w:rsidRPr="00746F0D" w:rsidRDefault="004500DA" w:rsidP="004500DA">
      <w:pPr>
        <w:pStyle w:val="Prrafodelista"/>
        <w:numPr>
          <w:ilvl w:val="0"/>
          <w:numId w:val="20"/>
        </w:numPr>
        <w:autoSpaceDE w:val="0"/>
        <w:autoSpaceDN w:val="0"/>
        <w:adjustRightInd w:val="0"/>
        <w:spacing w:after="0" w:line="240" w:lineRule="auto"/>
        <w:rPr>
          <w:rFonts w:ascii="Verdana" w:hAnsi="Verdana" w:cs="Arial"/>
          <w:sz w:val="20"/>
          <w:szCs w:val="20"/>
        </w:rPr>
      </w:pPr>
      <w:r w:rsidRPr="00746F0D">
        <w:rPr>
          <w:rFonts w:ascii="Verdana" w:hAnsi="Verdana" w:cs="Arial"/>
          <w:sz w:val="20"/>
          <w:szCs w:val="20"/>
        </w:rPr>
        <w:t>Presidencia de la República</w:t>
      </w:r>
    </w:p>
    <w:p w:rsidR="004500DA" w:rsidRPr="00746F0D" w:rsidRDefault="004500DA" w:rsidP="004500DA">
      <w:pPr>
        <w:pStyle w:val="Prrafodelista"/>
        <w:numPr>
          <w:ilvl w:val="0"/>
          <w:numId w:val="20"/>
        </w:numPr>
        <w:autoSpaceDE w:val="0"/>
        <w:autoSpaceDN w:val="0"/>
        <w:adjustRightInd w:val="0"/>
        <w:spacing w:after="0" w:line="240" w:lineRule="auto"/>
        <w:rPr>
          <w:rFonts w:ascii="Verdana" w:hAnsi="Verdana" w:cs="Arial"/>
          <w:sz w:val="20"/>
          <w:szCs w:val="20"/>
        </w:rPr>
      </w:pPr>
      <w:r w:rsidRPr="00746F0D">
        <w:rPr>
          <w:rFonts w:ascii="Verdana" w:hAnsi="Verdana" w:cs="Arial"/>
          <w:sz w:val="20"/>
          <w:szCs w:val="20"/>
        </w:rPr>
        <w:t>SEMARNAP</w:t>
      </w:r>
    </w:p>
    <w:p w:rsidR="004500DA" w:rsidRPr="00746F0D" w:rsidRDefault="004500DA" w:rsidP="004500DA">
      <w:pPr>
        <w:pStyle w:val="Prrafodelista"/>
        <w:numPr>
          <w:ilvl w:val="0"/>
          <w:numId w:val="20"/>
        </w:numPr>
        <w:autoSpaceDE w:val="0"/>
        <w:autoSpaceDN w:val="0"/>
        <w:adjustRightInd w:val="0"/>
        <w:spacing w:after="0" w:line="240" w:lineRule="auto"/>
        <w:rPr>
          <w:rFonts w:ascii="Verdana" w:hAnsi="Verdana" w:cs="Arial"/>
          <w:sz w:val="20"/>
          <w:szCs w:val="20"/>
        </w:rPr>
      </w:pPr>
      <w:r w:rsidRPr="00746F0D">
        <w:rPr>
          <w:rFonts w:ascii="Verdana" w:hAnsi="Verdana" w:cs="Arial"/>
          <w:sz w:val="20"/>
          <w:szCs w:val="20"/>
        </w:rPr>
        <w:t>PROFEPA (Secretaría Técnica del C. Procurador)</w:t>
      </w:r>
    </w:p>
    <w:p w:rsidR="004500DA" w:rsidRPr="00746F0D" w:rsidRDefault="004500DA" w:rsidP="004500DA">
      <w:pPr>
        <w:pStyle w:val="Prrafodelista"/>
        <w:numPr>
          <w:ilvl w:val="0"/>
          <w:numId w:val="20"/>
        </w:numPr>
        <w:autoSpaceDE w:val="0"/>
        <w:autoSpaceDN w:val="0"/>
        <w:adjustRightInd w:val="0"/>
        <w:spacing w:after="0" w:line="240" w:lineRule="auto"/>
        <w:rPr>
          <w:rFonts w:ascii="Verdana" w:hAnsi="Verdana" w:cs="Arial"/>
          <w:sz w:val="20"/>
          <w:szCs w:val="20"/>
        </w:rPr>
      </w:pPr>
      <w:r w:rsidRPr="00746F0D">
        <w:rPr>
          <w:rFonts w:ascii="Verdana" w:hAnsi="Verdana" w:cs="Arial"/>
          <w:sz w:val="20"/>
          <w:szCs w:val="20"/>
        </w:rPr>
        <w:t>CNDH</w:t>
      </w:r>
    </w:p>
    <w:p w:rsidR="004500DA" w:rsidRPr="00746F0D" w:rsidRDefault="004500DA" w:rsidP="004500DA">
      <w:pPr>
        <w:pStyle w:val="Prrafodelista"/>
        <w:numPr>
          <w:ilvl w:val="0"/>
          <w:numId w:val="20"/>
        </w:numPr>
        <w:autoSpaceDE w:val="0"/>
        <w:autoSpaceDN w:val="0"/>
        <w:adjustRightInd w:val="0"/>
        <w:spacing w:after="0" w:line="240" w:lineRule="auto"/>
        <w:rPr>
          <w:rFonts w:ascii="Verdana" w:hAnsi="Verdana" w:cs="Arial"/>
          <w:sz w:val="20"/>
          <w:szCs w:val="20"/>
        </w:rPr>
      </w:pPr>
      <w:r w:rsidRPr="00746F0D">
        <w:rPr>
          <w:rFonts w:ascii="Verdana" w:hAnsi="Verdana" w:cs="Arial"/>
          <w:sz w:val="20"/>
          <w:szCs w:val="20"/>
        </w:rPr>
        <w:t>Congreso de la Unión (Cámaras de Senadores y Diputados)</w:t>
      </w:r>
    </w:p>
    <w:p w:rsidR="004500DA" w:rsidRPr="00746F0D" w:rsidRDefault="004500DA" w:rsidP="004500DA">
      <w:pPr>
        <w:pStyle w:val="Prrafodelista"/>
        <w:numPr>
          <w:ilvl w:val="0"/>
          <w:numId w:val="20"/>
        </w:numPr>
        <w:autoSpaceDE w:val="0"/>
        <w:autoSpaceDN w:val="0"/>
        <w:adjustRightInd w:val="0"/>
        <w:spacing w:after="0" w:line="240" w:lineRule="auto"/>
        <w:rPr>
          <w:rFonts w:ascii="Verdana" w:hAnsi="Verdana" w:cs="Arial"/>
          <w:sz w:val="20"/>
          <w:szCs w:val="20"/>
        </w:rPr>
      </w:pPr>
      <w:r w:rsidRPr="00746F0D">
        <w:rPr>
          <w:rFonts w:ascii="Verdana" w:hAnsi="Verdana" w:cs="Arial"/>
          <w:sz w:val="20"/>
          <w:szCs w:val="20"/>
        </w:rPr>
        <w:t>Organizaciones no gubernamentales</w:t>
      </w:r>
    </w:p>
    <w:p w:rsidR="004500DA" w:rsidRPr="00746F0D" w:rsidRDefault="004500DA" w:rsidP="004500DA">
      <w:pPr>
        <w:pStyle w:val="Prrafodelista"/>
        <w:numPr>
          <w:ilvl w:val="0"/>
          <w:numId w:val="20"/>
        </w:numPr>
        <w:autoSpaceDE w:val="0"/>
        <w:autoSpaceDN w:val="0"/>
        <w:adjustRightInd w:val="0"/>
        <w:spacing w:after="0" w:line="240" w:lineRule="auto"/>
        <w:rPr>
          <w:rFonts w:ascii="Verdana" w:hAnsi="Verdana" w:cs="Arial"/>
          <w:sz w:val="20"/>
          <w:szCs w:val="20"/>
        </w:rPr>
      </w:pPr>
      <w:r w:rsidRPr="00746F0D">
        <w:rPr>
          <w:rFonts w:ascii="Verdana" w:hAnsi="Verdana" w:cs="Arial"/>
          <w:sz w:val="20"/>
          <w:szCs w:val="20"/>
        </w:rPr>
        <w:t>Otras organizaciones que por la importancia y relevancia del asunto amerita su pronta atención.</w:t>
      </w:r>
    </w:p>
    <w:p w:rsidR="004500DA" w:rsidRPr="00746F0D" w:rsidRDefault="004500DA" w:rsidP="004500DA">
      <w:pPr>
        <w:autoSpaceDE w:val="0"/>
        <w:autoSpaceDN w:val="0"/>
        <w:adjustRightInd w:val="0"/>
        <w:spacing w:after="0" w:line="240" w:lineRule="auto"/>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746F0D">
        <w:rPr>
          <w:rFonts w:ascii="Verdana" w:hAnsi="Verdana" w:cs="Arial"/>
          <w:sz w:val="20"/>
          <w:szCs w:val="20"/>
        </w:rPr>
        <w:t>Los asuntos anteriores, serán atendidos directamente por la Dirección General de Denuncias y Quejas, por lo que se deberán remitir a dicha Unidad Administrativa, los resultados de las diligencias practicadas para la atención de la denuncia popular.</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746F0D" w:rsidRDefault="004500DA" w:rsidP="004500DA">
      <w:pPr>
        <w:autoSpaceDE w:val="0"/>
        <w:autoSpaceDN w:val="0"/>
        <w:adjustRightInd w:val="0"/>
        <w:spacing w:after="0" w:line="240" w:lineRule="auto"/>
        <w:jc w:val="both"/>
        <w:rPr>
          <w:rFonts w:ascii="Verdana" w:hAnsi="Verdana" w:cs="Arial"/>
          <w:b/>
          <w:bCs/>
          <w:sz w:val="20"/>
          <w:szCs w:val="20"/>
        </w:rPr>
      </w:pPr>
      <w:r w:rsidRPr="00746F0D">
        <w:rPr>
          <w:rFonts w:ascii="Verdana" w:hAnsi="Verdana" w:cs="Arial"/>
          <w:b/>
          <w:bCs/>
          <w:sz w:val="20"/>
          <w:szCs w:val="20"/>
        </w:rPr>
        <w:t>2.- INCOMPETENCIA DE LA PROFEPA (ARTICULOS 191 ÚLTIMO PARRAFO Y 199 FRACCION I DE LA LGEEPA)</w:t>
      </w:r>
    </w:p>
    <w:p w:rsidR="004500DA" w:rsidRPr="00746F0D" w:rsidRDefault="004500DA" w:rsidP="004500DA">
      <w:pPr>
        <w:autoSpaceDE w:val="0"/>
        <w:autoSpaceDN w:val="0"/>
        <w:adjustRightInd w:val="0"/>
        <w:spacing w:after="0" w:line="240" w:lineRule="auto"/>
        <w:jc w:val="both"/>
        <w:rPr>
          <w:rFonts w:ascii="Verdana" w:hAnsi="Verdana" w:cs="Arial"/>
          <w:b/>
          <w:bCs/>
          <w:sz w:val="20"/>
          <w:szCs w:val="20"/>
        </w:rPr>
      </w:pPr>
    </w:p>
    <w:p w:rsidR="004500DA" w:rsidRPr="00B564A0" w:rsidRDefault="004500DA" w:rsidP="004500DA">
      <w:pPr>
        <w:autoSpaceDE w:val="0"/>
        <w:autoSpaceDN w:val="0"/>
        <w:adjustRightInd w:val="0"/>
        <w:spacing w:after="0" w:line="240" w:lineRule="auto"/>
        <w:jc w:val="both"/>
        <w:rPr>
          <w:rFonts w:ascii="Verdana" w:hAnsi="Verdana" w:cs="Arial"/>
          <w:sz w:val="20"/>
          <w:szCs w:val="20"/>
        </w:rPr>
      </w:pPr>
      <w:r w:rsidRPr="00746F0D">
        <w:rPr>
          <w:rFonts w:ascii="Verdana" w:hAnsi="Verdana" w:cs="Arial"/>
          <w:sz w:val="20"/>
          <w:szCs w:val="20"/>
        </w:rPr>
        <w:t xml:space="preserve">Si de los análisis de los hechos, actos u omisiones constitutivos de la denuncia, se desprende que la atención de los mismos corresponde a la autoridad estatal o municipal, no se admitirá la instancia y se turnará la denuncia a la autoridad </w:t>
      </w:r>
      <w:r w:rsidRPr="00B564A0">
        <w:rPr>
          <w:rFonts w:ascii="Verdana" w:hAnsi="Verdana" w:cs="Arial"/>
          <w:sz w:val="20"/>
          <w:szCs w:val="20"/>
        </w:rPr>
        <w:t>competente para conocer de su trámite y resolución, fundando y motivando el Acuerdo de Calificación correspondiente.</w:t>
      </w:r>
    </w:p>
    <w:p w:rsidR="004500DA" w:rsidRPr="00B564A0" w:rsidRDefault="004500DA" w:rsidP="004500DA">
      <w:pPr>
        <w:autoSpaceDE w:val="0"/>
        <w:autoSpaceDN w:val="0"/>
        <w:adjustRightInd w:val="0"/>
        <w:spacing w:after="0" w:line="240" w:lineRule="auto"/>
        <w:jc w:val="both"/>
        <w:rPr>
          <w:rFonts w:ascii="Verdana" w:hAnsi="Verdana" w:cs="Arial"/>
          <w:sz w:val="20"/>
          <w:szCs w:val="20"/>
        </w:rPr>
      </w:pPr>
    </w:p>
    <w:p w:rsidR="004500DA" w:rsidRPr="00B564A0" w:rsidRDefault="004500DA" w:rsidP="004500DA">
      <w:pPr>
        <w:autoSpaceDE w:val="0"/>
        <w:autoSpaceDN w:val="0"/>
        <w:adjustRightInd w:val="0"/>
        <w:spacing w:after="0" w:line="240" w:lineRule="auto"/>
        <w:jc w:val="both"/>
        <w:rPr>
          <w:rFonts w:ascii="Verdana" w:hAnsi="Verdana" w:cs="Arial"/>
          <w:b/>
          <w:bCs/>
          <w:sz w:val="20"/>
          <w:szCs w:val="20"/>
        </w:rPr>
      </w:pPr>
      <w:r w:rsidRPr="00B564A0">
        <w:rPr>
          <w:rFonts w:ascii="Verdana" w:hAnsi="Verdana" w:cs="Arial"/>
          <w:b/>
          <w:bCs/>
          <w:sz w:val="20"/>
          <w:szCs w:val="20"/>
        </w:rPr>
        <w:t>Este Acuerdo de Calificación consta de:</w:t>
      </w:r>
    </w:p>
    <w:p w:rsidR="004500DA" w:rsidRPr="00B564A0" w:rsidRDefault="004500DA" w:rsidP="004500DA">
      <w:pPr>
        <w:autoSpaceDE w:val="0"/>
        <w:autoSpaceDN w:val="0"/>
        <w:adjustRightInd w:val="0"/>
        <w:spacing w:after="0" w:line="240" w:lineRule="auto"/>
        <w:jc w:val="both"/>
        <w:rPr>
          <w:rFonts w:ascii="Verdana" w:hAnsi="Verdana" w:cs="Arial"/>
          <w:b/>
          <w:bCs/>
          <w:sz w:val="20"/>
          <w:szCs w:val="20"/>
        </w:rPr>
      </w:pPr>
    </w:p>
    <w:p w:rsidR="004500DA" w:rsidRPr="009E3F2F" w:rsidRDefault="004500DA" w:rsidP="004500DA">
      <w:pPr>
        <w:pStyle w:val="Prrafodelista"/>
        <w:numPr>
          <w:ilvl w:val="1"/>
          <w:numId w:val="21"/>
        </w:numPr>
        <w:autoSpaceDE w:val="0"/>
        <w:autoSpaceDN w:val="0"/>
        <w:adjustRightInd w:val="0"/>
        <w:spacing w:after="0" w:line="240" w:lineRule="auto"/>
        <w:jc w:val="both"/>
        <w:rPr>
          <w:rFonts w:ascii="Verdana" w:hAnsi="Verdana" w:cs="Arial"/>
          <w:sz w:val="20"/>
          <w:szCs w:val="20"/>
        </w:rPr>
      </w:pPr>
      <w:r w:rsidRPr="003230DE">
        <w:rPr>
          <w:rFonts w:ascii="Verdana" w:hAnsi="Verdana" w:cs="Arial"/>
          <w:sz w:val="20"/>
          <w:szCs w:val="20"/>
        </w:rPr>
        <w:t xml:space="preserve">El preámbulo en el que se asigna un número de folio con el cual se </w:t>
      </w:r>
      <w:r w:rsidRPr="009E3F2F">
        <w:rPr>
          <w:rFonts w:ascii="Verdana" w:hAnsi="Verdana" w:cs="Arial"/>
          <w:sz w:val="20"/>
          <w:szCs w:val="20"/>
        </w:rPr>
        <w:t>identifican aquéllos asuntos a los que no se les dará el seguimiento por parte de esta autoridad; además se precisan en él los datos que sirven para identificar la denuncia consistentes en: lugar y fecha, autoridad que emite el acuerdo y nombre o razón social de los denunciantes y denunciados.</w:t>
      </w:r>
    </w:p>
    <w:p w:rsidR="004500DA" w:rsidRPr="009E3F2F" w:rsidRDefault="004500DA" w:rsidP="004500DA">
      <w:pPr>
        <w:pStyle w:val="Prrafodelista"/>
        <w:numPr>
          <w:ilvl w:val="1"/>
          <w:numId w:val="21"/>
        </w:numPr>
        <w:autoSpaceDE w:val="0"/>
        <w:autoSpaceDN w:val="0"/>
        <w:adjustRightInd w:val="0"/>
        <w:spacing w:after="0" w:line="240" w:lineRule="auto"/>
        <w:jc w:val="both"/>
        <w:rPr>
          <w:rFonts w:ascii="Verdana" w:hAnsi="Verdana" w:cs="Arial"/>
          <w:sz w:val="20"/>
          <w:szCs w:val="20"/>
        </w:rPr>
      </w:pPr>
      <w:r w:rsidRPr="009E3F2F">
        <w:rPr>
          <w:rFonts w:ascii="Verdana" w:hAnsi="Verdana" w:cs="Arial"/>
          <w:sz w:val="20"/>
          <w:szCs w:val="20"/>
        </w:rPr>
        <w:t>Los puntos de Acuerdo:</w:t>
      </w:r>
    </w:p>
    <w:p w:rsidR="004500DA" w:rsidRPr="009E3F2F" w:rsidRDefault="004500DA" w:rsidP="004500DA">
      <w:pPr>
        <w:autoSpaceDE w:val="0"/>
        <w:autoSpaceDN w:val="0"/>
        <w:adjustRightInd w:val="0"/>
        <w:spacing w:after="0" w:line="240" w:lineRule="auto"/>
        <w:jc w:val="both"/>
        <w:rPr>
          <w:rFonts w:ascii="Verdana" w:hAnsi="Verdana" w:cs="Arial"/>
          <w:sz w:val="20"/>
          <w:szCs w:val="20"/>
        </w:rPr>
      </w:pPr>
    </w:p>
    <w:p w:rsidR="004500DA" w:rsidRPr="009E3F2F" w:rsidRDefault="004500DA" w:rsidP="004500DA">
      <w:pPr>
        <w:pStyle w:val="Prrafodelista"/>
        <w:numPr>
          <w:ilvl w:val="0"/>
          <w:numId w:val="22"/>
        </w:numPr>
        <w:autoSpaceDE w:val="0"/>
        <w:autoSpaceDN w:val="0"/>
        <w:adjustRightInd w:val="0"/>
        <w:spacing w:after="0" w:line="240" w:lineRule="auto"/>
        <w:jc w:val="both"/>
        <w:rPr>
          <w:rFonts w:ascii="Verdana" w:hAnsi="Verdana" w:cs="Arial"/>
          <w:sz w:val="20"/>
          <w:szCs w:val="20"/>
        </w:rPr>
      </w:pPr>
      <w:r w:rsidRPr="009E3F2F">
        <w:rPr>
          <w:rFonts w:ascii="Verdana" w:hAnsi="Verdana" w:cs="Arial"/>
          <w:sz w:val="20"/>
          <w:szCs w:val="20"/>
        </w:rPr>
        <w:t xml:space="preserve"> La no admisión de la denuncia y la remisión de la misma a la autoridad competente para conocer del asunto, señalando las disposiciones jurídicas aplicables. (artículo 7º y 8º de la LGEEPA).</w:t>
      </w:r>
    </w:p>
    <w:p w:rsidR="004500DA" w:rsidRPr="009E3F2F"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9E3F2F" w:rsidRDefault="004500DA" w:rsidP="004500DA">
      <w:pPr>
        <w:pStyle w:val="Prrafodelista"/>
        <w:numPr>
          <w:ilvl w:val="0"/>
          <w:numId w:val="22"/>
        </w:numPr>
        <w:autoSpaceDE w:val="0"/>
        <w:autoSpaceDN w:val="0"/>
        <w:adjustRightInd w:val="0"/>
        <w:spacing w:after="0" w:line="240" w:lineRule="auto"/>
        <w:jc w:val="both"/>
        <w:rPr>
          <w:rFonts w:ascii="Verdana" w:hAnsi="Verdana" w:cs="Arial"/>
          <w:sz w:val="20"/>
          <w:szCs w:val="20"/>
        </w:rPr>
      </w:pPr>
      <w:r w:rsidRPr="009E3F2F">
        <w:rPr>
          <w:rFonts w:ascii="Verdana" w:hAnsi="Verdana" w:cs="Arial"/>
          <w:sz w:val="20"/>
          <w:szCs w:val="20"/>
        </w:rPr>
        <w:lastRenderedPageBreak/>
        <w:t>El fundamento para su canalización. (Último párrafo del artículo 191).</w:t>
      </w:r>
    </w:p>
    <w:p w:rsidR="004500DA" w:rsidRPr="009E3F2F" w:rsidRDefault="004500DA" w:rsidP="004500DA">
      <w:pPr>
        <w:pStyle w:val="Prrafodelista"/>
        <w:numPr>
          <w:ilvl w:val="0"/>
          <w:numId w:val="22"/>
        </w:numPr>
        <w:autoSpaceDE w:val="0"/>
        <w:autoSpaceDN w:val="0"/>
        <w:adjustRightInd w:val="0"/>
        <w:spacing w:after="0" w:line="240" w:lineRule="auto"/>
        <w:jc w:val="both"/>
        <w:rPr>
          <w:rFonts w:ascii="Verdana" w:hAnsi="Verdana" w:cs="Arial"/>
          <w:sz w:val="20"/>
          <w:szCs w:val="20"/>
        </w:rPr>
      </w:pPr>
      <w:r w:rsidRPr="009E3F2F">
        <w:rPr>
          <w:rFonts w:ascii="Verdana" w:hAnsi="Verdana" w:cs="Arial"/>
          <w:sz w:val="20"/>
          <w:szCs w:val="20"/>
        </w:rPr>
        <w:t>La conclusión. (artículo 199 fracción I).</w:t>
      </w:r>
    </w:p>
    <w:p w:rsidR="004500DA" w:rsidRPr="009E3F2F"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9E3F2F" w:rsidRDefault="004500DA" w:rsidP="004500DA">
      <w:pPr>
        <w:pStyle w:val="Prrafodelista"/>
        <w:numPr>
          <w:ilvl w:val="0"/>
          <w:numId w:val="22"/>
        </w:numPr>
        <w:autoSpaceDE w:val="0"/>
        <w:autoSpaceDN w:val="0"/>
        <w:adjustRightInd w:val="0"/>
        <w:spacing w:after="0" w:line="240" w:lineRule="auto"/>
        <w:jc w:val="both"/>
        <w:rPr>
          <w:rFonts w:ascii="Verdana" w:hAnsi="Verdana" w:cs="Arial"/>
          <w:sz w:val="20"/>
          <w:szCs w:val="20"/>
        </w:rPr>
      </w:pPr>
      <w:r w:rsidRPr="009E3F2F">
        <w:rPr>
          <w:rFonts w:ascii="Verdana" w:hAnsi="Verdana" w:cs="Arial"/>
          <w:sz w:val="20"/>
          <w:szCs w:val="20"/>
        </w:rPr>
        <w:t>Ordenar la notificación del Acuerdo de Calificación.</w:t>
      </w:r>
    </w:p>
    <w:p w:rsidR="004500DA" w:rsidRPr="009E3F2F" w:rsidRDefault="004500DA" w:rsidP="004500DA">
      <w:pPr>
        <w:pStyle w:val="Prrafodelista"/>
        <w:spacing w:line="240" w:lineRule="auto"/>
        <w:jc w:val="both"/>
        <w:rPr>
          <w:rFonts w:ascii="Verdana" w:hAnsi="Verdana" w:cs="Arial"/>
          <w:sz w:val="20"/>
          <w:szCs w:val="20"/>
        </w:rPr>
      </w:pPr>
    </w:p>
    <w:p w:rsidR="004500DA" w:rsidRPr="009E3F2F"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9E3F2F" w:rsidRDefault="004500DA" w:rsidP="004500DA">
      <w:pPr>
        <w:pStyle w:val="Prrafodelista"/>
        <w:numPr>
          <w:ilvl w:val="0"/>
          <w:numId w:val="22"/>
        </w:numPr>
        <w:autoSpaceDE w:val="0"/>
        <w:autoSpaceDN w:val="0"/>
        <w:adjustRightInd w:val="0"/>
        <w:spacing w:after="0" w:line="240" w:lineRule="auto"/>
        <w:jc w:val="both"/>
        <w:rPr>
          <w:rFonts w:ascii="Verdana" w:hAnsi="Verdana" w:cs="Arial"/>
          <w:sz w:val="20"/>
          <w:szCs w:val="20"/>
        </w:rPr>
      </w:pPr>
      <w:r w:rsidRPr="009E3F2F">
        <w:rPr>
          <w:rFonts w:ascii="Verdana" w:hAnsi="Verdana" w:cs="Arial"/>
          <w:sz w:val="20"/>
          <w:szCs w:val="20"/>
        </w:rPr>
        <w:t>La firma del Acuerdo de Calificación por el Titular de la Delegación en la Entidad Federativa y el fundamento legal aplicable de la LOAPF y del RISEMARNAP.</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rPr>
          <w:rFonts w:ascii="Arial" w:hAnsi="Arial" w:cs="Arial"/>
          <w:b/>
          <w:bCs/>
          <w:sz w:val="21"/>
          <w:szCs w:val="21"/>
        </w:rPr>
      </w:pPr>
      <w:r>
        <w:rPr>
          <w:rFonts w:ascii="Arial" w:hAnsi="Arial" w:cs="Arial"/>
          <w:b/>
          <w:bCs/>
          <w:sz w:val="21"/>
          <w:szCs w:val="21"/>
        </w:rPr>
        <w:t>MOTIVOS DE NO ADMISION</w:t>
      </w:r>
    </w:p>
    <w:p w:rsidR="004500DA" w:rsidRPr="00872FAB" w:rsidRDefault="004500DA" w:rsidP="004500DA">
      <w:pPr>
        <w:autoSpaceDE w:val="0"/>
        <w:autoSpaceDN w:val="0"/>
        <w:adjustRightInd w:val="0"/>
        <w:spacing w:after="0" w:line="240" w:lineRule="auto"/>
        <w:jc w:val="both"/>
        <w:rPr>
          <w:rFonts w:ascii="Verdana" w:hAnsi="Verdana" w:cs="Arial"/>
          <w:b/>
          <w:bCs/>
          <w:sz w:val="20"/>
          <w:szCs w:val="20"/>
        </w:rPr>
      </w:pPr>
    </w:p>
    <w:p w:rsidR="004500DA" w:rsidRPr="00872FAB" w:rsidRDefault="004500DA" w:rsidP="004500DA">
      <w:pPr>
        <w:autoSpaceDE w:val="0"/>
        <w:autoSpaceDN w:val="0"/>
        <w:adjustRightInd w:val="0"/>
        <w:spacing w:after="0" w:line="240" w:lineRule="auto"/>
        <w:jc w:val="both"/>
        <w:rPr>
          <w:rFonts w:ascii="Verdana" w:hAnsi="Verdana" w:cs="Arial"/>
          <w:sz w:val="20"/>
          <w:szCs w:val="20"/>
        </w:rPr>
      </w:pPr>
      <w:r w:rsidRPr="00872FAB">
        <w:rPr>
          <w:rFonts w:ascii="Verdana" w:hAnsi="Verdana" w:cs="Arial"/>
          <w:sz w:val="20"/>
          <w:szCs w:val="20"/>
        </w:rPr>
        <w:t>Si del análisis de los hechos, actos u omisiones constitutivos de la denuncia se desprende que la misma se encuentra en alguno de los supuestos previstos en el penúltimo párrafo del artículo 190 de la LGEEPA, se dictará al efecto un Acuerdo de No admisión el que contendrá:</w:t>
      </w:r>
    </w:p>
    <w:p w:rsidR="004500DA" w:rsidRPr="00872FAB" w:rsidRDefault="004500DA" w:rsidP="004500DA">
      <w:pPr>
        <w:autoSpaceDE w:val="0"/>
        <w:autoSpaceDN w:val="0"/>
        <w:adjustRightInd w:val="0"/>
        <w:spacing w:after="0" w:line="240" w:lineRule="auto"/>
        <w:jc w:val="both"/>
        <w:rPr>
          <w:rFonts w:ascii="Verdana" w:hAnsi="Verdana" w:cs="Arial"/>
          <w:sz w:val="20"/>
          <w:szCs w:val="20"/>
        </w:rPr>
      </w:pPr>
    </w:p>
    <w:p w:rsidR="004500DA" w:rsidRPr="00872FAB" w:rsidRDefault="004500DA" w:rsidP="004500DA">
      <w:pPr>
        <w:pStyle w:val="Prrafodelista"/>
        <w:numPr>
          <w:ilvl w:val="0"/>
          <w:numId w:val="23"/>
        </w:numPr>
        <w:autoSpaceDE w:val="0"/>
        <w:autoSpaceDN w:val="0"/>
        <w:adjustRightInd w:val="0"/>
        <w:spacing w:after="0" w:line="240" w:lineRule="auto"/>
        <w:jc w:val="both"/>
        <w:rPr>
          <w:rFonts w:ascii="Verdana" w:hAnsi="Verdana" w:cs="Arial"/>
          <w:sz w:val="20"/>
          <w:szCs w:val="20"/>
        </w:rPr>
      </w:pPr>
      <w:r w:rsidRPr="00872FAB">
        <w:rPr>
          <w:rFonts w:ascii="Verdana" w:hAnsi="Verdana" w:cs="Arial"/>
          <w:sz w:val="20"/>
          <w:szCs w:val="20"/>
        </w:rPr>
        <w:t>El preámbulo en el que se asigna un número de folio que sirve para llevar un control interno de estos asuntos; además de los datos que permitan identificarlo, consistentes en: lugar y fecha, autoridad que emite el Acuerdo y nombre o razón social del denunciante.</w:t>
      </w:r>
    </w:p>
    <w:p w:rsidR="004500DA" w:rsidRPr="00872FAB"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872FAB" w:rsidRDefault="004500DA" w:rsidP="004500DA">
      <w:pPr>
        <w:pStyle w:val="Prrafodelista"/>
        <w:numPr>
          <w:ilvl w:val="0"/>
          <w:numId w:val="23"/>
        </w:numPr>
        <w:autoSpaceDE w:val="0"/>
        <w:autoSpaceDN w:val="0"/>
        <w:adjustRightInd w:val="0"/>
        <w:spacing w:after="0" w:line="240" w:lineRule="auto"/>
        <w:jc w:val="both"/>
        <w:rPr>
          <w:rFonts w:ascii="Verdana" w:hAnsi="Verdana" w:cs="Arial"/>
          <w:sz w:val="20"/>
          <w:szCs w:val="20"/>
        </w:rPr>
      </w:pPr>
      <w:r w:rsidRPr="00872FAB">
        <w:rPr>
          <w:rFonts w:ascii="Verdana" w:hAnsi="Verdana" w:cs="Arial"/>
          <w:b/>
          <w:bCs/>
          <w:sz w:val="20"/>
          <w:szCs w:val="20"/>
        </w:rPr>
        <w:t>Los puntos de Acuerdo:</w:t>
      </w:r>
    </w:p>
    <w:p w:rsidR="004500DA" w:rsidRPr="00872FAB"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872FAB" w:rsidRDefault="004500DA" w:rsidP="004500DA">
      <w:pPr>
        <w:pStyle w:val="Prrafodelista"/>
        <w:numPr>
          <w:ilvl w:val="0"/>
          <w:numId w:val="24"/>
        </w:numPr>
        <w:autoSpaceDE w:val="0"/>
        <w:autoSpaceDN w:val="0"/>
        <w:adjustRightInd w:val="0"/>
        <w:spacing w:after="0" w:line="240" w:lineRule="auto"/>
        <w:jc w:val="both"/>
        <w:rPr>
          <w:rFonts w:ascii="Verdana" w:hAnsi="Verdana" w:cs="Arial"/>
          <w:sz w:val="20"/>
          <w:szCs w:val="20"/>
        </w:rPr>
      </w:pPr>
      <w:r w:rsidRPr="00872FAB">
        <w:rPr>
          <w:rFonts w:ascii="Verdana" w:hAnsi="Verdana" w:cs="Arial"/>
          <w:sz w:val="20"/>
          <w:szCs w:val="20"/>
        </w:rPr>
        <w:t xml:space="preserve">Datos del escrito identificando el motivo de su presentación. </w:t>
      </w:r>
    </w:p>
    <w:p w:rsidR="004500DA" w:rsidRPr="00872FAB" w:rsidRDefault="004500DA" w:rsidP="004500DA">
      <w:pPr>
        <w:pStyle w:val="Prrafodelista"/>
        <w:numPr>
          <w:ilvl w:val="0"/>
          <w:numId w:val="24"/>
        </w:numPr>
        <w:autoSpaceDE w:val="0"/>
        <w:autoSpaceDN w:val="0"/>
        <w:adjustRightInd w:val="0"/>
        <w:spacing w:after="0" w:line="240" w:lineRule="auto"/>
        <w:jc w:val="both"/>
        <w:rPr>
          <w:rFonts w:ascii="Verdana" w:hAnsi="Verdana" w:cs="Arial"/>
          <w:sz w:val="20"/>
          <w:szCs w:val="20"/>
        </w:rPr>
      </w:pPr>
      <w:r w:rsidRPr="00872FAB">
        <w:rPr>
          <w:rFonts w:ascii="Verdana" w:hAnsi="Verdana" w:cs="Arial"/>
          <w:sz w:val="20"/>
          <w:szCs w:val="20"/>
        </w:rPr>
        <w:t>El fundamento y la motivación de la no admisión de la denuncia.</w:t>
      </w:r>
    </w:p>
    <w:p w:rsidR="004500DA" w:rsidRPr="00872FAB" w:rsidRDefault="004500DA" w:rsidP="004500DA">
      <w:pPr>
        <w:pStyle w:val="Prrafodelista"/>
        <w:numPr>
          <w:ilvl w:val="0"/>
          <w:numId w:val="24"/>
        </w:numPr>
        <w:autoSpaceDE w:val="0"/>
        <w:autoSpaceDN w:val="0"/>
        <w:adjustRightInd w:val="0"/>
        <w:spacing w:after="0" w:line="240" w:lineRule="auto"/>
        <w:jc w:val="both"/>
        <w:rPr>
          <w:rFonts w:ascii="Verdana" w:hAnsi="Verdana" w:cs="Arial"/>
          <w:sz w:val="20"/>
          <w:szCs w:val="20"/>
        </w:rPr>
      </w:pPr>
      <w:r w:rsidRPr="00872FAB">
        <w:rPr>
          <w:rFonts w:ascii="Verdana" w:hAnsi="Verdana" w:cs="Arial"/>
          <w:sz w:val="20"/>
          <w:szCs w:val="20"/>
        </w:rPr>
        <w:t>Ordenar la notificación del Acuerdo.</w:t>
      </w:r>
    </w:p>
    <w:p w:rsidR="004500DA" w:rsidRDefault="004500DA" w:rsidP="004500DA">
      <w:pPr>
        <w:pStyle w:val="Prrafodelista"/>
        <w:numPr>
          <w:ilvl w:val="0"/>
          <w:numId w:val="24"/>
        </w:numPr>
        <w:autoSpaceDE w:val="0"/>
        <w:autoSpaceDN w:val="0"/>
        <w:adjustRightInd w:val="0"/>
        <w:spacing w:after="0" w:line="240" w:lineRule="auto"/>
        <w:jc w:val="both"/>
        <w:rPr>
          <w:rFonts w:ascii="Verdana" w:hAnsi="Verdana" w:cs="Arial"/>
          <w:sz w:val="20"/>
          <w:szCs w:val="20"/>
        </w:rPr>
      </w:pPr>
      <w:r w:rsidRPr="00872FAB">
        <w:rPr>
          <w:rFonts w:ascii="Verdana" w:hAnsi="Verdana" w:cs="Arial"/>
          <w:sz w:val="20"/>
          <w:szCs w:val="20"/>
        </w:rPr>
        <w:t>La firma del Acuerdo de no admisión por el Titular de la Delegación en la Entidad Federativa y el fundamento legal aplicable de la LOAPF y del RISEMARNAP.</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E01FAB" w:rsidRDefault="004500DA" w:rsidP="004500DA">
      <w:pPr>
        <w:autoSpaceDE w:val="0"/>
        <w:autoSpaceDN w:val="0"/>
        <w:adjustRightInd w:val="0"/>
        <w:spacing w:after="0" w:line="240" w:lineRule="auto"/>
        <w:jc w:val="both"/>
        <w:rPr>
          <w:rFonts w:ascii="Verdana" w:hAnsi="Verdana" w:cs="Arial"/>
          <w:b/>
          <w:bCs/>
          <w:sz w:val="20"/>
          <w:szCs w:val="20"/>
        </w:rPr>
      </w:pPr>
      <w:r w:rsidRPr="00E01FAB">
        <w:rPr>
          <w:rFonts w:ascii="Verdana" w:hAnsi="Verdana" w:cs="Arial"/>
          <w:b/>
          <w:bCs/>
          <w:sz w:val="20"/>
          <w:szCs w:val="20"/>
        </w:rPr>
        <w:t>Los motivos de no admisión de la denuncia son los siguientes:</w:t>
      </w:r>
    </w:p>
    <w:p w:rsidR="004500DA" w:rsidRPr="00E01FAB" w:rsidRDefault="004500DA" w:rsidP="004500DA">
      <w:pPr>
        <w:autoSpaceDE w:val="0"/>
        <w:autoSpaceDN w:val="0"/>
        <w:adjustRightInd w:val="0"/>
        <w:spacing w:after="0" w:line="240" w:lineRule="auto"/>
        <w:jc w:val="both"/>
        <w:rPr>
          <w:rFonts w:ascii="Verdana" w:hAnsi="Verdana" w:cs="Arial"/>
          <w:b/>
          <w:bCs/>
          <w:sz w:val="20"/>
          <w:szCs w:val="20"/>
        </w:rPr>
      </w:pPr>
      <w:r w:rsidRPr="00E01FAB">
        <w:rPr>
          <w:rFonts w:ascii="Verdana" w:hAnsi="Verdana" w:cs="Arial"/>
          <w:b/>
          <w:bCs/>
          <w:sz w:val="20"/>
          <w:szCs w:val="20"/>
        </w:rPr>
        <w:t>1.- IMPROCEDENCIA</w:t>
      </w:r>
    </w:p>
    <w:p w:rsidR="004500DA" w:rsidRPr="00E01FAB" w:rsidRDefault="004500DA" w:rsidP="004500DA">
      <w:pPr>
        <w:autoSpaceDE w:val="0"/>
        <w:autoSpaceDN w:val="0"/>
        <w:adjustRightInd w:val="0"/>
        <w:spacing w:after="0" w:line="240" w:lineRule="auto"/>
        <w:jc w:val="both"/>
        <w:rPr>
          <w:rFonts w:ascii="Verdana" w:hAnsi="Verdana" w:cs="Arial"/>
          <w:b/>
          <w:bCs/>
          <w:sz w:val="20"/>
          <w:szCs w:val="20"/>
        </w:rPr>
      </w:pPr>
    </w:p>
    <w:p w:rsidR="004500DA" w:rsidRPr="00E01FAB" w:rsidRDefault="004500DA" w:rsidP="004500DA">
      <w:pPr>
        <w:autoSpaceDE w:val="0"/>
        <w:autoSpaceDN w:val="0"/>
        <w:adjustRightInd w:val="0"/>
        <w:spacing w:after="0" w:line="240" w:lineRule="auto"/>
        <w:jc w:val="both"/>
        <w:rPr>
          <w:rFonts w:ascii="Verdana" w:hAnsi="Verdana" w:cs="Arial"/>
          <w:sz w:val="20"/>
          <w:szCs w:val="20"/>
        </w:rPr>
      </w:pPr>
      <w:r w:rsidRPr="00E01FAB">
        <w:rPr>
          <w:rFonts w:ascii="Verdana" w:hAnsi="Verdana" w:cs="Arial"/>
          <w:sz w:val="20"/>
          <w:szCs w:val="20"/>
        </w:rPr>
        <w:t>Procede cuando se actualicen los casos que a continuación se señalan:</w:t>
      </w:r>
    </w:p>
    <w:p w:rsidR="004500DA" w:rsidRPr="00E01FAB" w:rsidRDefault="004500DA" w:rsidP="004500DA">
      <w:pPr>
        <w:autoSpaceDE w:val="0"/>
        <w:autoSpaceDN w:val="0"/>
        <w:adjustRightInd w:val="0"/>
        <w:spacing w:after="0" w:line="240" w:lineRule="auto"/>
        <w:ind w:left="360"/>
        <w:jc w:val="both"/>
        <w:rPr>
          <w:rFonts w:ascii="Verdana" w:hAnsi="Verdana" w:cs="Arial"/>
          <w:sz w:val="20"/>
          <w:szCs w:val="20"/>
        </w:rPr>
      </w:pPr>
      <w:r w:rsidRPr="00E01FAB">
        <w:rPr>
          <w:rFonts w:ascii="Verdana" w:hAnsi="Verdana" w:cs="Arial"/>
          <w:sz w:val="20"/>
          <w:szCs w:val="20"/>
        </w:rPr>
        <w:t>1. La no precisión de los actos, hechos u omisiones motivo de la denuncia (Art. 190                   fracción II).</w:t>
      </w:r>
    </w:p>
    <w:p w:rsidR="004500DA" w:rsidRPr="00E01FAB" w:rsidRDefault="004500DA" w:rsidP="004500DA">
      <w:pPr>
        <w:autoSpaceDE w:val="0"/>
        <w:autoSpaceDN w:val="0"/>
        <w:adjustRightInd w:val="0"/>
        <w:spacing w:after="0" w:line="240" w:lineRule="auto"/>
        <w:ind w:left="360"/>
        <w:jc w:val="both"/>
        <w:rPr>
          <w:rFonts w:ascii="Verdana" w:hAnsi="Verdana" w:cs="Arial"/>
          <w:sz w:val="20"/>
          <w:szCs w:val="20"/>
        </w:rPr>
      </w:pPr>
    </w:p>
    <w:p w:rsidR="004500DA" w:rsidRPr="00E01FAB" w:rsidRDefault="004500DA" w:rsidP="004500DA">
      <w:pPr>
        <w:autoSpaceDE w:val="0"/>
        <w:autoSpaceDN w:val="0"/>
        <w:adjustRightInd w:val="0"/>
        <w:spacing w:after="0" w:line="240" w:lineRule="auto"/>
        <w:ind w:left="360"/>
        <w:jc w:val="both"/>
        <w:rPr>
          <w:rFonts w:ascii="Verdana" w:hAnsi="Verdana" w:cs="Arial"/>
          <w:sz w:val="20"/>
          <w:szCs w:val="20"/>
        </w:rPr>
      </w:pPr>
      <w:r w:rsidRPr="00E01FAB">
        <w:rPr>
          <w:rFonts w:ascii="Verdana" w:hAnsi="Verdana" w:cs="Arial"/>
          <w:sz w:val="20"/>
          <w:szCs w:val="20"/>
        </w:rPr>
        <w:t>2. Cuando se omita señalar la ubicación de la fuente contaminante o del recurso natural afectado (artículo190 fracción III).</w:t>
      </w:r>
    </w:p>
    <w:p w:rsidR="004500DA" w:rsidRPr="00E01FAB"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E01FAB">
        <w:rPr>
          <w:rFonts w:ascii="Verdana" w:hAnsi="Verdana" w:cs="Arial"/>
          <w:sz w:val="20"/>
          <w:szCs w:val="20"/>
        </w:rPr>
        <w:t>Lo anterior siempre y cuando el denunciante no señale domicilio para oír y recibir notificaciones, ya que de ser así, la autoridad no tendría posibilidad de requerir mayor información que complemente los datos proporcionados por el interesado, ni elementos suficientes para su atención.</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b/>
          <w:bCs/>
          <w:sz w:val="20"/>
          <w:szCs w:val="20"/>
        </w:rPr>
      </w:pPr>
      <w:r w:rsidRPr="00E01FAB">
        <w:rPr>
          <w:rFonts w:ascii="Verdana" w:hAnsi="Verdana" w:cs="Arial"/>
          <w:b/>
          <w:bCs/>
          <w:sz w:val="20"/>
          <w:szCs w:val="20"/>
        </w:rPr>
        <w:t>2.- INFUNDADO O CARENCIA DE FUNDAMENTO</w:t>
      </w:r>
    </w:p>
    <w:p w:rsidR="004500DA" w:rsidRPr="00E01FAB" w:rsidRDefault="004500DA" w:rsidP="004500DA">
      <w:pPr>
        <w:autoSpaceDE w:val="0"/>
        <w:autoSpaceDN w:val="0"/>
        <w:adjustRightInd w:val="0"/>
        <w:spacing w:after="0" w:line="240" w:lineRule="auto"/>
        <w:jc w:val="both"/>
        <w:rPr>
          <w:rFonts w:ascii="Verdana" w:hAnsi="Verdana" w:cs="Arial"/>
          <w:b/>
          <w:bCs/>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E01FAB">
        <w:rPr>
          <w:rFonts w:ascii="Verdana" w:hAnsi="Verdana" w:cs="Arial"/>
          <w:sz w:val="20"/>
          <w:szCs w:val="20"/>
        </w:rPr>
        <w:t>Se refiere a las denuncias que se presentan carentes de fundamento racional, e</w:t>
      </w:r>
      <w:r>
        <w:rPr>
          <w:rFonts w:ascii="Verdana" w:hAnsi="Verdana" w:cs="Arial"/>
          <w:sz w:val="20"/>
          <w:szCs w:val="20"/>
        </w:rPr>
        <w:t xml:space="preserve">s decir, aquéllas en las que se </w:t>
      </w:r>
      <w:r w:rsidRPr="00E01FAB">
        <w:rPr>
          <w:rFonts w:ascii="Verdana" w:hAnsi="Verdana" w:cs="Arial"/>
          <w:sz w:val="20"/>
          <w:szCs w:val="20"/>
        </w:rPr>
        <w:t xml:space="preserve">describen </w:t>
      </w:r>
      <w:r w:rsidRPr="00E01FAB">
        <w:rPr>
          <w:rFonts w:ascii="Verdana" w:hAnsi="Verdana" w:cs="Arial"/>
          <w:b/>
          <w:bCs/>
          <w:sz w:val="20"/>
          <w:szCs w:val="20"/>
        </w:rPr>
        <w:t xml:space="preserve">hechos no relacionados con la materia </w:t>
      </w:r>
      <w:r w:rsidRPr="00E01FAB">
        <w:rPr>
          <w:rFonts w:ascii="Verdana" w:hAnsi="Verdana" w:cs="Arial"/>
          <w:b/>
          <w:bCs/>
          <w:sz w:val="20"/>
          <w:szCs w:val="20"/>
        </w:rPr>
        <w:lastRenderedPageBreak/>
        <w:t>ambiental</w:t>
      </w:r>
      <w:r w:rsidRPr="00E01FAB">
        <w:rPr>
          <w:rFonts w:ascii="Verdana" w:hAnsi="Verdana" w:cs="Arial"/>
          <w:sz w:val="20"/>
          <w:szCs w:val="20"/>
        </w:rPr>
        <w:t xml:space="preserve">, o que sean </w:t>
      </w:r>
      <w:r>
        <w:rPr>
          <w:rFonts w:ascii="Verdana" w:hAnsi="Verdana" w:cs="Arial"/>
          <w:sz w:val="20"/>
          <w:szCs w:val="20"/>
        </w:rPr>
        <w:t xml:space="preserve">tan generales que no reúnan los </w:t>
      </w:r>
      <w:r w:rsidRPr="00E01FAB">
        <w:rPr>
          <w:rFonts w:ascii="Verdana" w:hAnsi="Verdana" w:cs="Arial"/>
          <w:sz w:val="20"/>
          <w:szCs w:val="20"/>
        </w:rPr>
        <w:t>requisitos de la fracción III del artículo 190 de la LGEEPA.</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E01FAB" w:rsidRDefault="004500DA" w:rsidP="004500DA">
      <w:pPr>
        <w:autoSpaceDE w:val="0"/>
        <w:autoSpaceDN w:val="0"/>
        <w:adjustRightInd w:val="0"/>
        <w:spacing w:after="0" w:line="240" w:lineRule="auto"/>
        <w:jc w:val="both"/>
        <w:rPr>
          <w:rFonts w:ascii="Verdana" w:hAnsi="Verdana" w:cs="Arial"/>
          <w:b/>
          <w:bCs/>
          <w:sz w:val="20"/>
          <w:szCs w:val="20"/>
        </w:rPr>
      </w:pPr>
      <w:r w:rsidRPr="00E01FAB">
        <w:rPr>
          <w:rFonts w:ascii="Verdana" w:hAnsi="Verdana" w:cs="Arial"/>
          <w:b/>
          <w:bCs/>
          <w:sz w:val="20"/>
          <w:szCs w:val="20"/>
        </w:rPr>
        <w:t>3.- MALA FE</w:t>
      </w:r>
    </w:p>
    <w:p w:rsidR="004500DA" w:rsidRPr="00E01FAB" w:rsidRDefault="004500DA" w:rsidP="004500DA">
      <w:pPr>
        <w:autoSpaceDE w:val="0"/>
        <w:autoSpaceDN w:val="0"/>
        <w:adjustRightInd w:val="0"/>
        <w:spacing w:after="0" w:line="240" w:lineRule="auto"/>
        <w:jc w:val="both"/>
        <w:rPr>
          <w:rFonts w:ascii="Verdana" w:hAnsi="Verdana" w:cs="Arial"/>
          <w:b/>
          <w:bCs/>
          <w:sz w:val="20"/>
          <w:szCs w:val="20"/>
        </w:rPr>
      </w:pPr>
    </w:p>
    <w:p w:rsidR="004500DA" w:rsidRPr="00E01FAB" w:rsidRDefault="004500DA" w:rsidP="004500DA">
      <w:pPr>
        <w:autoSpaceDE w:val="0"/>
        <w:autoSpaceDN w:val="0"/>
        <w:adjustRightInd w:val="0"/>
        <w:spacing w:after="0" w:line="240" w:lineRule="auto"/>
        <w:jc w:val="both"/>
        <w:rPr>
          <w:rFonts w:ascii="Verdana" w:hAnsi="Verdana" w:cs="Arial"/>
          <w:sz w:val="20"/>
          <w:szCs w:val="20"/>
        </w:rPr>
      </w:pPr>
      <w:r w:rsidRPr="00E01FAB">
        <w:rPr>
          <w:rFonts w:ascii="Verdana" w:hAnsi="Verdana" w:cs="Arial"/>
          <w:sz w:val="20"/>
          <w:szCs w:val="20"/>
        </w:rPr>
        <w:t>Este motivo de no admisión se aplicará cuando se presenten denuncias promovidas reiteradamente por los mismos denunciantes, y cuyos hechos actos u omisiones ya fueron debida y recientemente atendidos por la Delegación, toda vez que se practicó visita de inspección en la que se levantó acta de inspección y se circunstanció la corroboración o no de los hechos denunciados, además que de lo manifestado por el denunciante se aprecia el deseo de molestia hacia el denunciado, a fin de obtener con ello un beneficio.</w:t>
      </w:r>
    </w:p>
    <w:p w:rsidR="004500DA" w:rsidRPr="00E01FAB" w:rsidRDefault="004500DA" w:rsidP="004500DA">
      <w:pPr>
        <w:autoSpaceDE w:val="0"/>
        <w:autoSpaceDN w:val="0"/>
        <w:adjustRightInd w:val="0"/>
        <w:spacing w:after="0" w:line="240" w:lineRule="auto"/>
        <w:jc w:val="both"/>
        <w:rPr>
          <w:rFonts w:ascii="Verdana" w:hAnsi="Verdana" w:cs="Arial"/>
          <w:sz w:val="20"/>
          <w:szCs w:val="20"/>
        </w:rPr>
      </w:pPr>
    </w:p>
    <w:p w:rsidR="004500DA" w:rsidRPr="00E01FAB" w:rsidRDefault="004500DA" w:rsidP="004500DA">
      <w:pPr>
        <w:autoSpaceDE w:val="0"/>
        <w:autoSpaceDN w:val="0"/>
        <w:adjustRightInd w:val="0"/>
        <w:spacing w:after="0" w:line="240" w:lineRule="auto"/>
        <w:jc w:val="both"/>
        <w:rPr>
          <w:rFonts w:ascii="Verdana" w:hAnsi="Verdana" w:cs="Arial"/>
          <w:b/>
          <w:bCs/>
          <w:sz w:val="20"/>
          <w:szCs w:val="20"/>
        </w:rPr>
      </w:pPr>
      <w:r w:rsidRPr="00E01FAB">
        <w:rPr>
          <w:rFonts w:ascii="Verdana" w:hAnsi="Verdana" w:cs="Arial"/>
          <w:b/>
          <w:bCs/>
          <w:sz w:val="20"/>
          <w:szCs w:val="20"/>
        </w:rPr>
        <w:t>4.- INEXISTENCIA DE PETICION</w:t>
      </w:r>
    </w:p>
    <w:p w:rsidR="004500DA" w:rsidRPr="00E01FAB" w:rsidRDefault="004500DA" w:rsidP="004500DA">
      <w:pPr>
        <w:autoSpaceDE w:val="0"/>
        <w:autoSpaceDN w:val="0"/>
        <w:adjustRightInd w:val="0"/>
        <w:spacing w:after="0" w:line="240" w:lineRule="auto"/>
        <w:jc w:val="both"/>
        <w:rPr>
          <w:rFonts w:ascii="Verdana" w:hAnsi="Verdana" w:cs="Arial"/>
          <w:b/>
          <w:bCs/>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E01FAB">
        <w:rPr>
          <w:rFonts w:ascii="Verdana" w:hAnsi="Verdana" w:cs="Arial"/>
          <w:sz w:val="20"/>
          <w:szCs w:val="20"/>
        </w:rPr>
        <w:t>Se actualiza este supuesto cuando el denunciante realiza una serie de manifestaciones que ninguna relación tienen con la afectación del medio ambiente o de los recursos naturales.</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8C63BA" w:rsidRDefault="008C63B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C63D5C" w:rsidRDefault="004500DA" w:rsidP="004500DA">
      <w:pPr>
        <w:autoSpaceDE w:val="0"/>
        <w:autoSpaceDN w:val="0"/>
        <w:adjustRightInd w:val="0"/>
        <w:spacing w:after="0" w:line="240" w:lineRule="auto"/>
        <w:jc w:val="both"/>
        <w:rPr>
          <w:rFonts w:ascii="Verdana" w:hAnsi="Verdana" w:cs="Arial"/>
          <w:b/>
          <w:bCs/>
          <w:iCs/>
          <w:sz w:val="24"/>
          <w:szCs w:val="24"/>
        </w:rPr>
      </w:pPr>
      <w:r w:rsidRPr="00C63D5C">
        <w:rPr>
          <w:rFonts w:ascii="Verdana" w:hAnsi="Verdana" w:cs="Arial"/>
          <w:b/>
          <w:bCs/>
          <w:iCs/>
          <w:sz w:val="24"/>
          <w:szCs w:val="24"/>
        </w:rPr>
        <w:lastRenderedPageBreak/>
        <w:t>1.6.2 Acciones Por Realizar</w:t>
      </w:r>
    </w:p>
    <w:p w:rsidR="004500DA" w:rsidRDefault="004500DA" w:rsidP="004500DA">
      <w:pPr>
        <w:autoSpaceDE w:val="0"/>
        <w:autoSpaceDN w:val="0"/>
        <w:adjustRightInd w:val="0"/>
        <w:spacing w:after="0" w:line="240" w:lineRule="auto"/>
        <w:jc w:val="both"/>
        <w:rPr>
          <w:rFonts w:ascii="Verdana" w:hAnsi="Verdana" w:cs="Arial"/>
          <w:b/>
          <w:bCs/>
          <w:i/>
          <w:iCs/>
          <w:sz w:val="20"/>
          <w:szCs w:val="20"/>
        </w:rPr>
      </w:pPr>
    </w:p>
    <w:p w:rsidR="004500DA" w:rsidRDefault="004500DA" w:rsidP="004500DA">
      <w:pPr>
        <w:autoSpaceDE w:val="0"/>
        <w:autoSpaceDN w:val="0"/>
        <w:adjustRightInd w:val="0"/>
        <w:spacing w:after="0" w:line="240" w:lineRule="auto"/>
        <w:rPr>
          <w:rFonts w:ascii="Arial" w:hAnsi="Arial" w:cs="Arial"/>
          <w:sz w:val="21"/>
          <w:szCs w:val="21"/>
        </w:rPr>
      </w:pPr>
      <w:r>
        <w:rPr>
          <w:rFonts w:ascii="Arial" w:hAnsi="Arial" w:cs="Arial"/>
          <w:sz w:val="21"/>
          <w:szCs w:val="21"/>
        </w:rPr>
        <w:t>En esta pantalla, se podrán señalar las acciones respectivas que se realizarán con respecto a dicha denuncia.</w:t>
      </w: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jc w:val="center"/>
        <w:rPr>
          <w:rFonts w:ascii="Arial" w:hAnsi="Arial" w:cs="Arial"/>
          <w:sz w:val="21"/>
          <w:szCs w:val="21"/>
        </w:rPr>
      </w:pPr>
      <w:r>
        <w:rPr>
          <w:rFonts w:ascii="Arial" w:hAnsi="Arial" w:cs="Arial"/>
          <w:noProof/>
          <w:sz w:val="21"/>
          <w:szCs w:val="21"/>
          <w:lang w:eastAsia="es-MX"/>
        </w:rPr>
        <mc:AlternateContent>
          <mc:Choice Requires="wps">
            <w:drawing>
              <wp:anchor distT="0" distB="0" distL="114300" distR="114300" simplePos="0" relativeHeight="251663360" behindDoc="0" locked="0" layoutInCell="1" allowOverlap="1" wp14:anchorId="2A1F4546" wp14:editId="0CB1656D">
                <wp:simplePos x="0" y="0"/>
                <wp:positionH relativeFrom="column">
                  <wp:posOffset>2129790</wp:posOffset>
                </wp:positionH>
                <wp:positionV relativeFrom="paragraph">
                  <wp:posOffset>387350</wp:posOffset>
                </wp:positionV>
                <wp:extent cx="419100" cy="219075"/>
                <wp:effectExtent l="0" t="19050" r="38100" b="47625"/>
                <wp:wrapNone/>
                <wp:docPr id="12" name="12 Flecha derecha"/>
                <wp:cNvGraphicFramePr/>
                <a:graphic xmlns:a="http://schemas.openxmlformats.org/drawingml/2006/main">
                  <a:graphicData uri="http://schemas.microsoft.com/office/word/2010/wordprocessingShape">
                    <wps:wsp>
                      <wps:cNvSpPr/>
                      <wps:spPr>
                        <a:xfrm>
                          <a:off x="0" y="0"/>
                          <a:ext cx="419100" cy="21907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12 Flecha derecha" o:spid="_x0000_s1026" type="#_x0000_t13" style="position:absolute;margin-left:167.7pt;margin-top:30.5pt;width:33pt;height:17.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" adj="15955" fillcolor="#4f81bd [3204]" strokecolor="#243f60 [1604]" strokeweight="2pt"/>
            </w:pict>
          </mc:Fallback>
        </mc:AlternateContent>
      </w:r>
      <w:r>
        <w:rPr>
          <w:rFonts w:ascii="Arial" w:hAnsi="Arial" w:cs="Arial"/>
          <w:noProof/>
          <w:sz w:val="21"/>
          <w:szCs w:val="21"/>
          <w:lang w:eastAsia="es-MX"/>
        </w:rPr>
        <w:drawing>
          <wp:inline distT="0" distB="0" distL="0" distR="0" wp14:anchorId="0C8CB5A8" wp14:editId="0D21A435">
            <wp:extent cx="3575179" cy="3400425"/>
            <wp:effectExtent l="0" t="0" r="6350" b="0"/>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9.jpg"/>
                    <pic:cNvPicPr/>
                  </pic:nvPicPr>
                  <pic:blipFill>
                    <a:blip r:embed="rId37">
                      <a:extLst>
                        <a:ext uri="{28A0092B-C50C-407E-A947-70E740481C1C}">
                          <a14:useLocalDpi xmlns:a14="http://schemas.microsoft.com/office/drawing/2010/main" val="0"/>
                        </a:ext>
                      </a:extLst>
                    </a:blip>
                    <a:stretch>
                      <a:fillRect/>
                    </a:stretch>
                  </pic:blipFill>
                  <pic:spPr>
                    <a:xfrm>
                      <a:off x="0" y="0"/>
                      <a:ext cx="3577045" cy="3402200"/>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Arial" w:hAnsi="Arial" w:cs="Arial"/>
          <w:sz w:val="21"/>
          <w:szCs w:val="21"/>
        </w:rPr>
      </w:pPr>
    </w:p>
    <w:p w:rsidR="004500DA" w:rsidRDefault="004500DA" w:rsidP="004500DA">
      <w:pPr>
        <w:autoSpaceDE w:val="0"/>
        <w:autoSpaceDN w:val="0"/>
        <w:adjustRightInd w:val="0"/>
        <w:spacing w:after="0" w:line="240" w:lineRule="auto"/>
        <w:jc w:val="center"/>
        <w:rPr>
          <w:rFonts w:ascii="Arial" w:hAnsi="Arial" w:cs="Arial"/>
          <w:sz w:val="21"/>
          <w:szCs w:val="21"/>
        </w:rPr>
      </w:pPr>
    </w:p>
    <w:p w:rsidR="004500DA" w:rsidRPr="00295A8F" w:rsidRDefault="004500DA" w:rsidP="004500DA">
      <w:pPr>
        <w:autoSpaceDE w:val="0"/>
        <w:autoSpaceDN w:val="0"/>
        <w:adjustRightInd w:val="0"/>
        <w:spacing w:after="0" w:line="240" w:lineRule="auto"/>
        <w:jc w:val="both"/>
        <w:rPr>
          <w:rFonts w:ascii="Verdana" w:hAnsi="Verdana" w:cs="Arial"/>
          <w:b/>
          <w:bCs/>
          <w:sz w:val="20"/>
          <w:szCs w:val="20"/>
        </w:rPr>
      </w:pPr>
      <w:r w:rsidRPr="00295A8F">
        <w:rPr>
          <w:rFonts w:ascii="Verdana" w:hAnsi="Verdana" w:cs="Arial"/>
          <w:b/>
          <w:bCs/>
          <w:sz w:val="20"/>
          <w:szCs w:val="20"/>
        </w:rPr>
        <w:t>PASOS PARA LLENAR LA ACCIONES POR REALIZAR:</w:t>
      </w:r>
    </w:p>
    <w:p w:rsidR="004500DA" w:rsidRPr="00295A8F" w:rsidRDefault="004500DA" w:rsidP="004500DA">
      <w:pPr>
        <w:autoSpaceDE w:val="0"/>
        <w:autoSpaceDN w:val="0"/>
        <w:adjustRightInd w:val="0"/>
        <w:spacing w:after="0" w:line="240" w:lineRule="auto"/>
        <w:jc w:val="both"/>
        <w:rPr>
          <w:rFonts w:ascii="Verdana" w:hAnsi="Verdana" w:cs="Arial"/>
          <w:b/>
          <w:bCs/>
          <w:sz w:val="20"/>
          <w:szCs w:val="20"/>
        </w:rPr>
      </w:pPr>
    </w:p>
    <w:p w:rsidR="004500DA" w:rsidRPr="00045169" w:rsidRDefault="004500DA" w:rsidP="004500DA">
      <w:pPr>
        <w:pStyle w:val="Prrafodelista"/>
        <w:numPr>
          <w:ilvl w:val="0"/>
          <w:numId w:val="25"/>
        </w:numPr>
        <w:autoSpaceDE w:val="0"/>
        <w:autoSpaceDN w:val="0"/>
        <w:adjustRightInd w:val="0"/>
        <w:spacing w:after="0" w:line="240" w:lineRule="auto"/>
        <w:jc w:val="both"/>
        <w:rPr>
          <w:rFonts w:ascii="Verdana" w:hAnsi="Verdana" w:cs="Arial"/>
          <w:b/>
          <w:sz w:val="20"/>
          <w:szCs w:val="20"/>
          <w:u w:val="single"/>
        </w:rPr>
      </w:pPr>
      <w:r w:rsidRPr="00DF6743">
        <w:rPr>
          <w:rFonts w:ascii="Verdana" w:hAnsi="Verdana" w:cs="Arial"/>
          <w:sz w:val="20"/>
          <w:szCs w:val="20"/>
        </w:rPr>
        <w:t xml:space="preserve">Elegir una de las siguientes acciones a realizar: </w:t>
      </w:r>
      <w:r w:rsidRPr="00045169">
        <w:rPr>
          <w:rFonts w:ascii="Verdana" w:hAnsi="Verdana" w:cs="Arial"/>
          <w:b/>
          <w:sz w:val="20"/>
          <w:szCs w:val="20"/>
          <w:u w:val="single"/>
        </w:rPr>
        <w:t>Solicitud de información</w:t>
      </w:r>
      <w:r w:rsidRPr="00045169">
        <w:rPr>
          <w:rFonts w:ascii="Verdana" w:hAnsi="Verdana" w:cs="Arial"/>
          <w:b/>
          <w:sz w:val="20"/>
          <w:szCs w:val="20"/>
        </w:rPr>
        <w:t xml:space="preserve">, </w:t>
      </w:r>
      <w:r w:rsidRPr="00045169">
        <w:rPr>
          <w:rFonts w:ascii="Verdana" w:hAnsi="Verdana" w:cs="Arial"/>
          <w:b/>
          <w:sz w:val="20"/>
          <w:szCs w:val="20"/>
          <w:u w:val="single"/>
        </w:rPr>
        <w:t>Notificación Denunciante</w:t>
      </w:r>
      <w:r w:rsidRPr="00DF6743">
        <w:rPr>
          <w:rFonts w:ascii="Verdana" w:hAnsi="Verdana" w:cs="Arial"/>
          <w:sz w:val="20"/>
          <w:szCs w:val="20"/>
        </w:rPr>
        <w:t xml:space="preserve">, </w:t>
      </w:r>
      <w:r w:rsidRPr="00045169">
        <w:rPr>
          <w:rFonts w:ascii="Verdana" w:hAnsi="Verdana" w:cs="Arial"/>
          <w:b/>
          <w:sz w:val="20"/>
          <w:szCs w:val="20"/>
          <w:u w:val="single"/>
        </w:rPr>
        <w:t>Información parcial</w:t>
      </w:r>
      <w:r w:rsidRPr="00DF6743">
        <w:rPr>
          <w:rFonts w:ascii="Verdana" w:hAnsi="Verdana" w:cs="Arial"/>
          <w:sz w:val="20"/>
          <w:szCs w:val="20"/>
        </w:rPr>
        <w:t xml:space="preserve">, </w:t>
      </w:r>
      <w:r w:rsidRPr="00045169">
        <w:rPr>
          <w:rFonts w:ascii="Verdana" w:hAnsi="Verdana" w:cs="Arial"/>
          <w:b/>
          <w:sz w:val="20"/>
          <w:szCs w:val="20"/>
          <w:u w:val="single"/>
        </w:rPr>
        <w:t>Resolución de denuncia.</w:t>
      </w:r>
    </w:p>
    <w:p w:rsidR="004500DA" w:rsidRPr="00045169" w:rsidRDefault="004500DA" w:rsidP="004500DA">
      <w:pPr>
        <w:autoSpaceDE w:val="0"/>
        <w:autoSpaceDN w:val="0"/>
        <w:adjustRightInd w:val="0"/>
        <w:spacing w:after="0" w:line="240" w:lineRule="auto"/>
        <w:jc w:val="both"/>
        <w:rPr>
          <w:rFonts w:ascii="Verdana" w:hAnsi="Verdana" w:cs="Arial"/>
          <w:b/>
          <w:sz w:val="20"/>
          <w:szCs w:val="20"/>
          <w:u w:val="single"/>
        </w:rPr>
      </w:pPr>
    </w:p>
    <w:p w:rsidR="004500DA" w:rsidRPr="00DF6743" w:rsidRDefault="004500DA" w:rsidP="004500DA">
      <w:pPr>
        <w:pStyle w:val="Prrafodelista"/>
        <w:numPr>
          <w:ilvl w:val="0"/>
          <w:numId w:val="25"/>
        </w:numPr>
        <w:autoSpaceDE w:val="0"/>
        <w:autoSpaceDN w:val="0"/>
        <w:adjustRightInd w:val="0"/>
        <w:spacing w:after="0" w:line="240" w:lineRule="auto"/>
        <w:jc w:val="both"/>
        <w:rPr>
          <w:rFonts w:ascii="Verdana" w:hAnsi="Verdana" w:cs="Arial"/>
          <w:sz w:val="20"/>
          <w:szCs w:val="20"/>
        </w:rPr>
      </w:pPr>
      <w:r w:rsidRPr="00DF6743">
        <w:rPr>
          <w:rFonts w:ascii="Verdana" w:hAnsi="Verdana" w:cs="Arial"/>
          <w:sz w:val="20"/>
          <w:szCs w:val="20"/>
        </w:rPr>
        <w:t>Seleccionar el cuadro de texto blanco, dar un clic sobre el mismo para escribir la acción a realizar.</w:t>
      </w:r>
    </w:p>
    <w:p w:rsidR="004500DA" w:rsidRPr="00DF6743" w:rsidRDefault="004500DA" w:rsidP="004500DA">
      <w:pPr>
        <w:autoSpaceDE w:val="0"/>
        <w:autoSpaceDN w:val="0"/>
        <w:adjustRightInd w:val="0"/>
        <w:spacing w:after="0" w:line="240" w:lineRule="auto"/>
        <w:jc w:val="both"/>
        <w:rPr>
          <w:rFonts w:ascii="Verdana" w:hAnsi="Verdana" w:cs="Arial"/>
          <w:sz w:val="20"/>
          <w:szCs w:val="20"/>
        </w:rPr>
      </w:pPr>
    </w:p>
    <w:p w:rsidR="004500DA" w:rsidRPr="00DF6743" w:rsidRDefault="004500DA" w:rsidP="004500DA">
      <w:pPr>
        <w:pStyle w:val="Prrafodelista"/>
        <w:numPr>
          <w:ilvl w:val="0"/>
          <w:numId w:val="25"/>
        </w:numPr>
        <w:autoSpaceDE w:val="0"/>
        <w:autoSpaceDN w:val="0"/>
        <w:adjustRightInd w:val="0"/>
        <w:spacing w:after="0" w:line="240" w:lineRule="auto"/>
        <w:jc w:val="both"/>
        <w:rPr>
          <w:rFonts w:ascii="Verdana" w:hAnsi="Verdana" w:cs="Arial"/>
          <w:sz w:val="20"/>
          <w:szCs w:val="20"/>
        </w:rPr>
      </w:pPr>
      <w:r w:rsidRPr="00DF6743">
        <w:rPr>
          <w:rFonts w:ascii="Verdana" w:hAnsi="Verdana" w:cs="Arial"/>
          <w:sz w:val="20"/>
          <w:szCs w:val="20"/>
        </w:rPr>
        <w:t>Escribir la Fecha Límite y la Fecha de Realización.</w:t>
      </w:r>
    </w:p>
    <w:p w:rsidR="004500DA" w:rsidRPr="00DF6743" w:rsidRDefault="004500DA" w:rsidP="004500DA">
      <w:pPr>
        <w:autoSpaceDE w:val="0"/>
        <w:autoSpaceDN w:val="0"/>
        <w:adjustRightInd w:val="0"/>
        <w:spacing w:after="0" w:line="240" w:lineRule="auto"/>
        <w:jc w:val="both"/>
        <w:rPr>
          <w:rFonts w:ascii="Verdana" w:hAnsi="Verdana" w:cs="Arial"/>
          <w:sz w:val="20"/>
          <w:szCs w:val="20"/>
        </w:rPr>
      </w:pPr>
    </w:p>
    <w:p w:rsidR="004500DA" w:rsidRPr="00DF6743" w:rsidRDefault="004500DA" w:rsidP="004500DA">
      <w:pPr>
        <w:pStyle w:val="Prrafodelista"/>
        <w:numPr>
          <w:ilvl w:val="0"/>
          <w:numId w:val="25"/>
        </w:numPr>
        <w:autoSpaceDE w:val="0"/>
        <w:autoSpaceDN w:val="0"/>
        <w:adjustRightInd w:val="0"/>
        <w:spacing w:after="0" w:line="240" w:lineRule="auto"/>
        <w:jc w:val="both"/>
        <w:rPr>
          <w:rFonts w:ascii="Verdana" w:hAnsi="Verdana" w:cs="Arial"/>
          <w:sz w:val="20"/>
          <w:szCs w:val="20"/>
        </w:rPr>
      </w:pPr>
      <w:r w:rsidRPr="00DF6743">
        <w:rPr>
          <w:rFonts w:ascii="Verdana" w:hAnsi="Verdana" w:cs="Arial"/>
          <w:sz w:val="20"/>
          <w:szCs w:val="20"/>
        </w:rPr>
        <w:t>Una vez capturada la acción a realizar tenemos cuatro botones (Limpiar, Agregar, Eliminar y Modificar), la función de cada uno de ellos es la siguiente:</w:t>
      </w:r>
    </w:p>
    <w:p w:rsidR="004500DA" w:rsidRPr="00DF6743" w:rsidRDefault="004500DA" w:rsidP="004500DA">
      <w:pPr>
        <w:pStyle w:val="Prrafodelista"/>
        <w:jc w:val="both"/>
        <w:rPr>
          <w:rFonts w:ascii="Verdana" w:hAnsi="Verdana" w:cs="Arial"/>
          <w:sz w:val="20"/>
          <w:szCs w:val="20"/>
        </w:rPr>
      </w:pPr>
    </w:p>
    <w:p w:rsidR="004500DA" w:rsidRPr="00DF6743" w:rsidRDefault="004500DA" w:rsidP="004500DA">
      <w:pPr>
        <w:pStyle w:val="Prrafodelista"/>
        <w:numPr>
          <w:ilvl w:val="0"/>
          <w:numId w:val="26"/>
        </w:numPr>
        <w:autoSpaceDE w:val="0"/>
        <w:autoSpaceDN w:val="0"/>
        <w:adjustRightInd w:val="0"/>
        <w:spacing w:after="0" w:line="240" w:lineRule="auto"/>
        <w:jc w:val="both"/>
        <w:rPr>
          <w:rFonts w:ascii="Verdana" w:hAnsi="Verdana" w:cs="Arial"/>
          <w:sz w:val="20"/>
          <w:szCs w:val="20"/>
        </w:rPr>
      </w:pPr>
      <w:r w:rsidRPr="00DF6743">
        <w:rPr>
          <w:rFonts w:ascii="Verdana" w:hAnsi="Verdana" w:cs="Arial"/>
          <w:sz w:val="20"/>
          <w:szCs w:val="20"/>
        </w:rPr>
        <w:t xml:space="preserve">Al pulsar el botón  </w:t>
      </w:r>
      <w:r w:rsidRPr="00DF6743">
        <w:rPr>
          <w:rFonts w:ascii="Verdana" w:hAnsi="Verdana" w:cs="Arial"/>
          <w:b/>
          <w:sz w:val="20"/>
          <w:szCs w:val="20"/>
          <w:u w:val="single"/>
        </w:rPr>
        <w:t>Limpiar</w:t>
      </w:r>
      <w:r w:rsidRPr="00DF6743">
        <w:rPr>
          <w:rFonts w:ascii="Verdana" w:hAnsi="Verdana" w:cs="Arial"/>
          <w:sz w:val="20"/>
          <w:szCs w:val="20"/>
        </w:rPr>
        <w:t>, se elimina el texto que capturado para la acción por realizar, así como la fecha límite y fecha de realización.</w:t>
      </w:r>
    </w:p>
    <w:p w:rsidR="004500DA" w:rsidRPr="00DF6743"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Pr="00DF6743" w:rsidRDefault="004500DA" w:rsidP="004500DA">
      <w:pPr>
        <w:pStyle w:val="Prrafodelista"/>
        <w:numPr>
          <w:ilvl w:val="0"/>
          <w:numId w:val="26"/>
        </w:numPr>
        <w:autoSpaceDE w:val="0"/>
        <w:autoSpaceDN w:val="0"/>
        <w:adjustRightInd w:val="0"/>
        <w:spacing w:after="0" w:line="240" w:lineRule="auto"/>
        <w:jc w:val="both"/>
        <w:rPr>
          <w:rFonts w:ascii="Verdana" w:hAnsi="Verdana" w:cs="Arial"/>
          <w:sz w:val="20"/>
          <w:szCs w:val="20"/>
        </w:rPr>
      </w:pPr>
      <w:r w:rsidRPr="00DF6743">
        <w:rPr>
          <w:rFonts w:ascii="Verdana" w:hAnsi="Verdana" w:cs="Arial"/>
          <w:sz w:val="20"/>
          <w:szCs w:val="20"/>
        </w:rPr>
        <w:t xml:space="preserve">Al pulsar el botón  </w:t>
      </w:r>
      <w:r w:rsidRPr="00DF6743">
        <w:rPr>
          <w:rFonts w:ascii="Verdana" w:hAnsi="Verdana" w:cs="Arial"/>
          <w:b/>
          <w:sz w:val="20"/>
          <w:szCs w:val="20"/>
          <w:u w:val="single"/>
        </w:rPr>
        <w:t>Agregar</w:t>
      </w:r>
      <w:r w:rsidRPr="00DF6743">
        <w:rPr>
          <w:rFonts w:ascii="Verdana" w:hAnsi="Verdana" w:cs="Arial"/>
          <w:sz w:val="20"/>
          <w:szCs w:val="20"/>
        </w:rPr>
        <w:t xml:space="preserve">, nos permite insertar la acción por realizar, así como la fecha límite y fecha de realización, y la coloca en la tabla que se encuentra a la izquierda del mismo botón. </w:t>
      </w:r>
    </w:p>
    <w:p w:rsidR="004500DA" w:rsidRPr="00DF6743" w:rsidRDefault="004500DA" w:rsidP="004500DA">
      <w:pPr>
        <w:pStyle w:val="Prrafodelista"/>
        <w:jc w:val="both"/>
        <w:rPr>
          <w:rFonts w:ascii="Verdana" w:hAnsi="Verdana" w:cs="Arial"/>
          <w:sz w:val="20"/>
          <w:szCs w:val="20"/>
        </w:rPr>
      </w:pPr>
    </w:p>
    <w:p w:rsidR="004500DA" w:rsidRPr="00DF6743" w:rsidRDefault="004500DA" w:rsidP="004500DA">
      <w:pPr>
        <w:pStyle w:val="Prrafodelista"/>
        <w:numPr>
          <w:ilvl w:val="0"/>
          <w:numId w:val="26"/>
        </w:numPr>
        <w:autoSpaceDE w:val="0"/>
        <w:autoSpaceDN w:val="0"/>
        <w:adjustRightInd w:val="0"/>
        <w:spacing w:after="0" w:line="240" w:lineRule="auto"/>
        <w:jc w:val="both"/>
        <w:rPr>
          <w:rFonts w:ascii="Verdana" w:hAnsi="Verdana" w:cs="Arial"/>
          <w:sz w:val="20"/>
          <w:szCs w:val="20"/>
        </w:rPr>
      </w:pPr>
      <w:r w:rsidRPr="00DF6743">
        <w:rPr>
          <w:rFonts w:ascii="Verdana" w:hAnsi="Verdana" w:cs="Arial"/>
          <w:sz w:val="20"/>
          <w:szCs w:val="20"/>
        </w:rPr>
        <w:lastRenderedPageBreak/>
        <w:t xml:space="preserve">Para el uso del botón  </w:t>
      </w:r>
      <w:r w:rsidRPr="00DF6743">
        <w:rPr>
          <w:rFonts w:ascii="Verdana" w:hAnsi="Verdana" w:cs="Arial"/>
          <w:b/>
          <w:sz w:val="20"/>
          <w:szCs w:val="20"/>
          <w:u w:val="single"/>
        </w:rPr>
        <w:t>Eliminar</w:t>
      </w:r>
      <w:r w:rsidRPr="00DF6743">
        <w:rPr>
          <w:rFonts w:ascii="Verdana" w:hAnsi="Verdana" w:cs="Arial"/>
          <w:sz w:val="20"/>
          <w:szCs w:val="20"/>
        </w:rPr>
        <w:t xml:space="preserve"> , primero se debe seleccionar el registro de la tabla como lo indica la flecha, y posteriormente pulsar el botón para que nos elimine lo capturado en la acción por realizar, aparecerá un cuadro de diálogo que preguntará si se está seguro de borrarlo; al presionar  la opción sí limpiará todos los campos.</w:t>
      </w:r>
    </w:p>
    <w:p w:rsidR="004500DA" w:rsidRPr="00DF6743" w:rsidRDefault="004500DA" w:rsidP="004500DA">
      <w:pPr>
        <w:pStyle w:val="Prrafodelista"/>
        <w:jc w:val="both"/>
        <w:rPr>
          <w:rFonts w:ascii="Verdana" w:hAnsi="Verdana" w:cs="Arial"/>
          <w:sz w:val="20"/>
          <w:szCs w:val="20"/>
        </w:rPr>
      </w:pPr>
    </w:p>
    <w:p w:rsidR="004500DA" w:rsidRDefault="004500DA" w:rsidP="004500DA">
      <w:pPr>
        <w:pStyle w:val="Prrafodelista"/>
        <w:numPr>
          <w:ilvl w:val="0"/>
          <w:numId w:val="26"/>
        </w:numPr>
        <w:autoSpaceDE w:val="0"/>
        <w:autoSpaceDN w:val="0"/>
        <w:adjustRightInd w:val="0"/>
        <w:spacing w:after="0" w:line="240" w:lineRule="auto"/>
        <w:jc w:val="both"/>
        <w:rPr>
          <w:rFonts w:ascii="Verdana" w:hAnsi="Verdana" w:cs="Arial"/>
          <w:sz w:val="20"/>
          <w:szCs w:val="20"/>
        </w:rPr>
      </w:pPr>
      <w:r w:rsidRPr="00DF6743">
        <w:rPr>
          <w:rFonts w:ascii="Verdana" w:hAnsi="Verdana" w:cs="Arial"/>
          <w:sz w:val="20"/>
          <w:szCs w:val="20"/>
        </w:rPr>
        <w:t xml:space="preserve">Para el uso del botón </w:t>
      </w:r>
      <w:r w:rsidRPr="00DF6743">
        <w:rPr>
          <w:rFonts w:ascii="Verdana" w:hAnsi="Verdana" w:cs="Arial"/>
          <w:b/>
          <w:sz w:val="20"/>
          <w:szCs w:val="20"/>
          <w:u w:val="single"/>
        </w:rPr>
        <w:t>Modificar</w:t>
      </w:r>
      <w:r w:rsidRPr="00DF6743">
        <w:rPr>
          <w:rFonts w:ascii="Verdana" w:hAnsi="Verdana" w:cs="Arial"/>
          <w:sz w:val="20"/>
          <w:szCs w:val="20"/>
        </w:rPr>
        <w:t>, primero se selecciona el registro de la tabla como lo indica la flecha, y posteriormente pulsar el botón de Modificar, el cual nos va a activar nuevamente el cuadro blanco de las acciones por realizar para hacerle los cambios al texto y a las fechas si es necesario.</w:t>
      </w:r>
    </w:p>
    <w:p w:rsidR="004500DA" w:rsidRPr="00DF6743" w:rsidRDefault="004500DA" w:rsidP="004500DA">
      <w:pPr>
        <w:pStyle w:val="Prrafodelista"/>
        <w:rPr>
          <w:rFonts w:ascii="Verdana" w:hAnsi="Verdana" w:cs="Arial"/>
          <w:sz w:val="20"/>
          <w:szCs w:val="20"/>
        </w:rPr>
      </w:pPr>
    </w:p>
    <w:p w:rsidR="004500DA" w:rsidRPr="00DF6743" w:rsidRDefault="004500DA" w:rsidP="004500DA">
      <w:pPr>
        <w:pStyle w:val="Prrafodelista"/>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Arial" w:hAnsi="Arial" w:cs="Arial"/>
          <w:sz w:val="21"/>
          <w:szCs w:val="21"/>
        </w:rPr>
      </w:pPr>
      <w:r>
        <w:rPr>
          <w:rFonts w:ascii="Arial" w:hAnsi="Arial" w:cs="Arial"/>
          <w:noProof/>
          <w:sz w:val="21"/>
          <w:szCs w:val="21"/>
          <w:lang w:eastAsia="es-MX"/>
        </w:rPr>
        <w:drawing>
          <wp:inline distT="0" distB="0" distL="0" distR="0" wp14:anchorId="7BC63736" wp14:editId="7E411D62">
            <wp:extent cx="4522304" cy="1680385"/>
            <wp:effectExtent l="0" t="0" r="0" b="0"/>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0.jpg"/>
                    <pic:cNvPicPr/>
                  </pic:nvPicPr>
                  <pic:blipFill>
                    <a:blip r:embed="rId38">
                      <a:extLst>
                        <a:ext uri="{28A0092B-C50C-407E-A947-70E740481C1C}">
                          <a14:useLocalDpi xmlns:a14="http://schemas.microsoft.com/office/drawing/2010/main" val="0"/>
                        </a:ext>
                      </a:extLst>
                    </a:blip>
                    <a:stretch>
                      <a:fillRect/>
                    </a:stretch>
                  </pic:blipFill>
                  <pic:spPr>
                    <a:xfrm>
                      <a:off x="0" y="0"/>
                      <a:ext cx="4529329" cy="1682995"/>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Arial" w:hAnsi="Arial" w:cs="Arial"/>
          <w:sz w:val="21"/>
          <w:szCs w:val="21"/>
        </w:rPr>
      </w:pPr>
    </w:p>
    <w:p w:rsidR="004500DA" w:rsidRDefault="004500DA" w:rsidP="004500DA">
      <w:pPr>
        <w:autoSpaceDE w:val="0"/>
        <w:autoSpaceDN w:val="0"/>
        <w:adjustRightInd w:val="0"/>
        <w:spacing w:after="0" w:line="240" w:lineRule="auto"/>
        <w:rPr>
          <w:rFonts w:ascii="Verdana" w:hAnsi="Verdana" w:cs="Arial"/>
          <w:color w:val="000000"/>
          <w:sz w:val="20"/>
          <w:szCs w:val="20"/>
        </w:rPr>
      </w:pPr>
      <w:r w:rsidRPr="00070EA3">
        <w:rPr>
          <w:rFonts w:ascii="Verdana" w:hAnsi="Verdana" w:cs="Arial"/>
          <w:color w:val="000000"/>
          <w:sz w:val="20"/>
          <w:szCs w:val="20"/>
        </w:rPr>
        <w:t xml:space="preserve">Finalmente, deben guardarse los datos y salir de esta pantalla pulsando el botón de </w:t>
      </w:r>
      <w:r w:rsidRPr="00070EA3">
        <w:rPr>
          <w:rFonts w:ascii="Verdana" w:hAnsi="Verdana" w:cs="Arial"/>
          <w:b/>
          <w:sz w:val="20"/>
          <w:szCs w:val="20"/>
          <w:u w:val="single"/>
        </w:rPr>
        <w:t>Regresar</w:t>
      </w:r>
      <w:r w:rsidRPr="00070EA3">
        <w:rPr>
          <w:rFonts w:ascii="Verdana" w:hAnsi="Verdana" w:cs="Arial"/>
          <w:color w:val="0000FF"/>
          <w:sz w:val="20"/>
          <w:szCs w:val="20"/>
        </w:rPr>
        <w:t xml:space="preserve"> </w:t>
      </w:r>
      <w:r>
        <w:rPr>
          <w:rFonts w:ascii="Verdana" w:hAnsi="Verdana" w:cs="Arial"/>
          <w:color w:val="0000FF"/>
          <w:sz w:val="20"/>
          <w:szCs w:val="20"/>
        </w:rPr>
        <w:t xml:space="preserve"> </w:t>
      </w:r>
      <w:r>
        <w:rPr>
          <w:rFonts w:ascii="Verdana" w:hAnsi="Verdana" w:cs="Arial"/>
          <w:noProof/>
          <w:color w:val="000000"/>
          <w:sz w:val="20"/>
          <w:szCs w:val="20"/>
          <w:lang w:eastAsia="es-MX"/>
        </w:rPr>
        <w:drawing>
          <wp:inline distT="0" distB="0" distL="0" distR="0" wp14:anchorId="5047B629" wp14:editId="6A24330F">
            <wp:extent cx="278295" cy="218986"/>
            <wp:effectExtent l="0" t="0" r="7620" b="0"/>
            <wp:docPr id="3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1.jpg"/>
                    <pic:cNvPicPr/>
                  </pic:nvPicPr>
                  <pic:blipFill>
                    <a:blip r:embed="rId39">
                      <a:extLst>
                        <a:ext uri="{28A0092B-C50C-407E-A947-70E740481C1C}">
                          <a14:useLocalDpi xmlns:a14="http://schemas.microsoft.com/office/drawing/2010/main" val="0"/>
                        </a:ext>
                      </a:extLst>
                    </a:blip>
                    <a:stretch>
                      <a:fillRect/>
                    </a:stretch>
                  </pic:blipFill>
                  <pic:spPr>
                    <a:xfrm>
                      <a:off x="0" y="0"/>
                      <a:ext cx="284796" cy="224101"/>
                    </a:xfrm>
                    <a:prstGeom prst="rect">
                      <a:avLst/>
                    </a:prstGeom>
                  </pic:spPr>
                </pic:pic>
              </a:graphicData>
            </a:graphic>
          </wp:inline>
        </w:drawing>
      </w:r>
      <w:r w:rsidRPr="00070EA3">
        <w:rPr>
          <w:rFonts w:ascii="Verdana" w:hAnsi="Verdana" w:cs="Arial"/>
          <w:color w:val="000000"/>
          <w:sz w:val="20"/>
          <w:szCs w:val="20"/>
        </w:rPr>
        <w:t>que permite ir retrocediendo pantallas.</w:t>
      </w: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EC68F8" w:rsidRDefault="00EC68F8" w:rsidP="004500DA">
      <w:pPr>
        <w:autoSpaceDE w:val="0"/>
        <w:autoSpaceDN w:val="0"/>
        <w:adjustRightInd w:val="0"/>
        <w:spacing w:after="0" w:line="240" w:lineRule="auto"/>
        <w:rPr>
          <w:rFonts w:ascii="Verdana" w:hAnsi="Verdana" w:cs="Arial"/>
          <w:color w:val="000000"/>
          <w:sz w:val="20"/>
          <w:szCs w:val="20"/>
        </w:rPr>
      </w:pPr>
    </w:p>
    <w:p w:rsidR="00EC68F8" w:rsidRDefault="00EC68F8" w:rsidP="004500DA">
      <w:pPr>
        <w:autoSpaceDE w:val="0"/>
        <w:autoSpaceDN w:val="0"/>
        <w:adjustRightInd w:val="0"/>
        <w:spacing w:after="0" w:line="240" w:lineRule="auto"/>
        <w:rPr>
          <w:rFonts w:ascii="Verdana" w:hAnsi="Verdana" w:cs="Arial"/>
          <w:color w:val="000000"/>
          <w:sz w:val="20"/>
          <w:szCs w:val="20"/>
        </w:rPr>
      </w:pPr>
    </w:p>
    <w:p w:rsidR="00EC68F8" w:rsidRDefault="00EC68F8" w:rsidP="004500DA">
      <w:pPr>
        <w:autoSpaceDE w:val="0"/>
        <w:autoSpaceDN w:val="0"/>
        <w:adjustRightInd w:val="0"/>
        <w:spacing w:after="0" w:line="240" w:lineRule="auto"/>
        <w:rPr>
          <w:rFonts w:ascii="Verdana" w:hAnsi="Verdana" w:cs="Arial"/>
          <w:color w:val="000000"/>
          <w:sz w:val="20"/>
          <w:szCs w:val="20"/>
        </w:rPr>
      </w:pPr>
    </w:p>
    <w:p w:rsidR="00EC68F8" w:rsidRDefault="00EC68F8" w:rsidP="004500DA">
      <w:pPr>
        <w:autoSpaceDE w:val="0"/>
        <w:autoSpaceDN w:val="0"/>
        <w:adjustRightInd w:val="0"/>
        <w:spacing w:after="0" w:line="240" w:lineRule="auto"/>
        <w:rPr>
          <w:rFonts w:ascii="Verdana" w:hAnsi="Verdana" w:cs="Arial"/>
          <w:color w:val="000000"/>
          <w:sz w:val="20"/>
          <w:szCs w:val="20"/>
        </w:rPr>
      </w:pPr>
    </w:p>
    <w:p w:rsidR="00EC68F8" w:rsidRDefault="00EC68F8" w:rsidP="004500DA">
      <w:pPr>
        <w:autoSpaceDE w:val="0"/>
        <w:autoSpaceDN w:val="0"/>
        <w:adjustRightInd w:val="0"/>
        <w:spacing w:after="0" w:line="240" w:lineRule="auto"/>
        <w:rPr>
          <w:rFonts w:ascii="Verdana" w:hAnsi="Verdana" w:cs="Arial"/>
          <w:color w:val="000000"/>
          <w:sz w:val="20"/>
          <w:szCs w:val="20"/>
        </w:rPr>
      </w:pPr>
    </w:p>
    <w:p w:rsidR="00EC68F8" w:rsidRDefault="00EC68F8" w:rsidP="004500DA">
      <w:pPr>
        <w:autoSpaceDE w:val="0"/>
        <w:autoSpaceDN w:val="0"/>
        <w:adjustRightInd w:val="0"/>
        <w:spacing w:after="0" w:line="240" w:lineRule="auto"/>
        <w:rPr>
          <w:rFonts w:ascii="Verdana" w:hAnsi="Verdana" w:cs="Arial"/>
          <w:color w:val="000000"/>
          <w:sz w:val="20"/>
          <w:szCs w:val="20"/>
        </w:rPr>
      </w:pPr>
    </w:p>
    <w:p w:rsidR="00EC68F8" w:rsidRDefault="00EC68F8" w:rsidP="004500DA">
      <w:pPr>
        <w:autoSpaceDE w:val="0"/>
        <w:autoSpaceDN w:val="0"/>
        <w:adjustRightInd w:val="0"/>
        <w:spacing w:after="0" w:line="240" w:lineRule="auto"/>
        <w:rPr>
          <w:rFonts w:ascii="Verdana" w:hAnsi="Verdana" w:cs="Arial"/>
          <w:color w:val="000000"/>
          <w:sz w:val="20"/>
          <w:szCs w:val="20"/>
        </w:rPr>
      </w:pPr>
    </w:p>
    <w:p w:rsidR="00EC68F8" w:rsidRDefault="00EC68F8" w:rsidP="004500DA">
      <w:pPr>
        <w:autoSpaceDE w:val="0"/>
        <w:autoSpaceDN w:val="0"/>
        <w:adjustRightInd w:val="0"/>
        <w:spacing w:after="0" w:line="240" w:lineRule="auto"/>
        <w:rPr>
          <w:rFonts w:ascii="Verdana" w:hAnsi="Verdana" w:cs="Arial"/>
          <w:color w:val="000000"/>
          <w:sz w:val="20"/>
          <w:szCs w:val="20"/>
        </w:rPr>
      </w:pPr>
    </w:p>
    <w:p w:rsidR="00EC68F8" w:rsidRDefault="00EC68F8"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4500DA" w:rsidP="004500DA">
      <w:pPr>
        <w:autoSpaceDE w:val="0"/>
        <w:autoSpaceDN w:val="0"/>
        <w:adjustRightInd w:val="0"/>
        <w:spacing w:after="0" w:line="240" w:lineRule="auto"/>
        <w:rPr>
          <w:rFonts w:ascii="Verdana" w:hAnsi="Verdana" w:cs="Arial"/>
          <w:color w:val="000000"/>
          <w:sz w:val="20"/>
          <w:szCs w:val="20"/>
        </w:rPr>
      </w:pPr>
    </w:p>
    <w:p w:rsidR="004500DA" w:rsidRDefault="005571B6" w:rsidP="004500DA">
      <w:pPr>
        <w:autoSpaceDE w:val="0"/>
        <w:autoSpaceDN w:val="0"/>
        <w:adjustRightInd w:val="0"/>
        <w:spacing w:after="0" w:line="240" w:lineRule="auto"/>
        <w:rPr>
          <w:rFonts w:ascii="Verdana" w:hAnsi="Verdana" w:cs="Arial"/>
          <w:color w:val="000000"/>
          <w:sz w:val="20"/>
          <w:szCs w:val="20"/>
        </w:rPr>
      </w:pPr>
      <w:r>
        <w:rPr>
          <w:rFonts w:ascii="Verdana" w:hAnsi="Verdana" w:cs="Arial"/>
          <w:b/>
          <w:i/>
          <w:iCs/>
          <w:noProof/>
          <w:sz w:val="24"/>
          <w:szCs w:val="24"/>
          <w:lang w:eastAsia="es-MX"/>
        </w:rPr>
        <mc:AlternateContent>
          <mc:Choice Requires="wps">
            <w:drawing>
              <wp:anchor distT="0" distB="0" distL="114300" distR="114300" simplePos="0" relativeHeight="251682816" behindDoc="0" locked="0" layoutInCell="1" allowOverlap="1" wp14:anchorId="6E348F0C" wp14:editId="7160BC1D">
                <wp:simplePos x="0" y="0"/>
                <wp:positionH relativeFrom="column">
                  <wp:posOffset>472440</wp:posOffset>
                </wp:positionH>
                <wp:positionV relativeFrom="paragraph">
                  <wp:posOffset>-40005</wp:posOffset>
                </wp:positionV>
                <wp:extent cx="4905375" cy="304800"/>
                <wp:effectExtent l="57150" t="19050" r="85725" b="95250"/>
                <wp:wrapNone/>
                <wp:docPr id="81" name="81 Rectángulo"/>
                <wp:cNvGraphicFramePr/>
                <a:graphic xmlns:a="http://schemas.openxmlformats.org/drawingml/2006/main">
                  <a:graphicData uri="http://schemas.microsoft.com/office/word/2010/wordprocessingShape">
                    <wps:wsp>
                      <wps:cNvSpPr/>
                      <wps:spPr>
                        <a:xfrm>
                          <a:off x="0" y="0"/>
                          <a:ext cx="4905375"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A72D23" w:rsidRPr="002A4DD0" w:rsidRDefault="00A72D23" w:rsidP="005571B6">
                            <w:pPr>
                              <w:pStyle w:val="Prrafodelista"/>
                              <w:jc w:val="center"/>
                              <w:rPr>
                                <w:rFonts w:ascii="Verdana" w:hAnsi="Verdana"/>
                                <w:b/>
                                <w:sz w:val="24"/>
                                <w:szCs w:val="24"/>
                              </w:rPr>
                            </w:pPr>
                            <w:r w:rsidRPr="002A4DD0">
                              <w:rPr>
                                <w:rFonts w:ascii="Verdana" w:hAnsi="Verdana"/>
                                <w:b/>
                                <w:sz w:val="24"/>
                                <w:szCs w:val="24"/>
                              </w:rPr>
                              <w:t>1.</w:t>
                            </w:r>
                            <w:r>
                              <w:rPr>
                                <w:rFonts w:ascii="Verdana" w:hAnsi="Verdana"/>
                                <w:b/>
                                <w:sz w:val="24"/>
                                <w:szCs w:val="24"/>
                              </w:rPr>
                              <w:t xml:space="preserve">7 Seguimiento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81 Rectángulo" o:spid="_x0000_s1033" style="position:absolute;margin-left:37.2pt;margin-top:-3.15pt;width:386.25pt;height:2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A72D23" w:rsidRPr="002A4DD0" w:rsidRDefault="00A72D23" w:rsidP="005571B6">
                      <w:pPr>
                        <w:pStyle w:val="Prrafodelista"/>
                        <w:jc w:val="center"/>
                        <w:rPr>
                          <w:rFonts w:ascii="Verdana" w:hAnsi="Verdana"/>
                          <w:b/>
                          <w:sz w:val="24"/>
                          <w:szCs w:val="24"/>
                        </w:rPr>
                      </w:pPr>
                      <w:r w:rsidRPr="002A4DD0">
                        <w:rPr>
                          <w:rFonts w:ascii="Verdana" w:hAnsi="Verdana"/>
                          <w:b/>
                          <w:sz w:val="24"/>
                          <w:szCs w:val="24"/>
                        </w:rPr>
                        <w:t>1.</w:t>
                      </w:r>
                      <w:r>
                        <w:rPr>
                          <w:rFonts w:ascii="Verdana" w:hAnsi="Verdana"/>
                          <w:b/>
                          <w:sz w:val="24"/>
                          <w:szCs w:val="24"/>
                        </w:rPr>
                        <w:t xml:space="preserve">7 Seguimiento </w:t>
                      </w:r>
                    </w:p>
                  </w:txbxContent>
                </v:textbox>
              </v:rect>
            </w:pict>
          </mc:Fallback>
        </mc:AlternateContent>
      </w:r>
    </w:p>
    <w:p w:rsidR="004500DA" w:rsidRDefault="004500DA" w:rsidP="004500DA">
      <w:pPr>
        <w:autoSpaceDE w:val="0"/>
        <w:autoSpaceDN w:val="0"/>
        <w:adjustRightInd w:val="0"/>
        <w:spacing w:after="0" w:line="240" w:lineRule="auto"/>
        <w:rPr>
          <w:rFonts w:ascii="Verdana" w:hAnsi="Verdana" w:cs="Arial"/>
          <w:color w:val="0000FF"/>
          <w:sz w:val="20"/>
          <w:szCs w:val="20"/>
        </w:rPr>
      </w:pPr>
    </w:p>
    <w:p w:rsidR="004500DA" w:rsidRPr="00491BF4" w:rsidRDefault="004500DA" w:rsidP="004500DA">
      <w:pPr>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78224E">
        <w:rPr>
          <w:rFonts w:ascii="Verdana" w:hAnsi="Verdana" w:cs="Arial"/>
          <w:sz w:val="20"/>
          <w:szCs w:val="20"/>
        </w:rPr>
        <w:t>Para poder dar seguimiento a las denuncias ya calificadas y turnadas, se debe dar clic en el icono que indica la flecha.</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14:anchorId="43843D38" wp14:editId="432D5653">
            <wp:extent cx="3409950" cy="2677752"/>
            <wp:effectExtent l="0" t="0" r="0" b="8890"/>
            <wp:docPr id="3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3.jpg"/>
                    <pic:cNvPicPr/>
                  </pic:nvPicPr>
                  <pic:blipFill>
                    <a:blip r:embed="rId40">
                      <a:extLst>
                        <a:ext uri="{28A0092B-C50C-407E-A947-70E740481C1C}">
                          <a14:useLocalDpi xmlns:a14="http://schemas.microsoft.com/office/drawing/2010/main" val="0"/>
                        </a:ext>
                      </a:extLst>
                    </a:blip>
                    <a:stretch>
                      <a:fillRect/>
                    </a:stretch>
                  </pic:blipFill>
                  <pic:spPr>
                    <a:xfrm>
                      <a:off x="0" y="0"/>
                      <a:ext cx="3415500" cy="2682110"/>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Pr="00EF2B93" w:rsidRDefault="004500DA" w:rsidP="004500DA">
      <w:pPr>
        <w:autoSpaceDE w:val="0"/>
        <w:autoSpaceDN w:val="0"/>
        <w:adjustRightInd w:val="0"/>
        <w:spacing w:after="0" w:line="240" w:lineRule="auto"/>
        <w:jc w:val="both"/>
        <w:rPr>
          <w:rFonts w:ascii="Verdana" w:hAnsi="Verdana" w:cs="Arial"/>
          <w:sz w:val="20"/>
          <w:szCs w:val="20"/>
        </w:rPr>
      </w:pPr>
      <w:r w:rsidRPr="00EF2B93">
        <w:rPr>
          <w:rFonts w:ascii="Verdana" w:hAnsi="Verdana" w:cs="Arial"/>
          <w:color w:val="000000"/>
          <w:sz w:val="20"/>
          <w:szCs w:val="20"/>
        </w:rPr>
        <w:t xml:space="preserve">En esta pantalla se puede seleccionar la denuncia por número de folio </w:t>
      </w:r>
      <w:proofErr w:type="spellStart"/>
      <w:r w:rsidRPr="00EF2B93">
        <w:rPr>
          <w:rFonts w:ascii="Verdana" w:hAnsi="Verdana" w:cs="Arial"/>
          <w:color w:val="000000"/>
          <w:sz w:val="20"/>
          <w:szCs w:val="20"/>
        </w:rPr>
        <w:t>ó</w:t>
      </w:r>
      <w:proofErr w:type="spellEnd"/>
      <w:r w:rsidRPr="00EF2B93">
        <w:rPr>
          <w:rFonts w:ascii="Verdana" w:hAnsi="Verdana" w:cs="Arial"/>
          <w:color w:val="000000"/>
          <w:sz w:val="20"/>
          <w:szCs w:val="20"/>
        </w:rPr>
        <w:t xml:space="preserve"> expediente, una vez seleccionado alguno de los anteriores, se oprime el icono </w:t>
      </w:r>
      <w:r w:rsidRPr="00EF2B93">
        <w:rPr>
          <w:rFonts w:ascii="Verdana" w:hAnsi="Verdana" w:cs="Arial"/>
          <w:b/>
          <w:sz w:val="20"/>
          <w:szCs w:val="20"/>
          <w:u w:val="single"/>
        </w:rPr>
        <w:t xml:space="preserve">Abrir </w:t>
      </w:r>
      <w:r w:rsidRPr="00EF2B93">
        <w:rPr>
          <w:rFonts w:ascii="Verdana" w:hAnsi="Verdana" w:cs="Arial"/>
          <w:noProof/>
          <w:color w:val="000000"/>
          <w:sz w:val="20"/>
          <w:szCs w:val="20"/>
          <w:lang w:eastAsia="es-MX"/>
        </w:rPr>
        <w:t xml:space="preserve">  </w:t>
      </w:r>
      <w:r w:rsidRPr="00EF2B93">
        <w:rPr>
          <w:rFonts w:ascii="Verdana" w:hAnsi="Verdana" w:cs="Arial"/>
          <w:noProof/>
          <w:color w:val="000000"/>
          <w:sz w:val="20"/>
          <w:szCs w:val="20"/>
          <w:lang w:eastAsia="es-MX"/>
        </w:rPr>
        <w:drawing>
          <wp:inline distT="0" distB="0" distL="0" distR="0" wp14:anchorId="785779E4" wp14:editId="4EEC2B0B">
            <wp:extent cx="295275" cy="239643"/>
            <wp:effectExtent l="0" t="0" r="0" b="8255"/>
            <wp:docPr id="4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4.jpg"/>
                    <pic:cNvPicPr/>
                  </pic:nvPicPr>
                  <pic:blipFill>
                    <a:blip r:embed="rId32">
                      <a:extLst>
                        <a:ext uri="{28A0092B-C50C-407E-A947-70E740481C1C}">
                          <a14:useLocalDpi xmlns:a14="http://schemas.microsoft.com/office/drawing/2010/main" val="0"/>
                        </a:ext>
                      </a:extLst>
                    </a:blip>
                    <a:stretch>
                      <a:fillRect/>
                    </a:stretch>
                  </pic:blipFill>
                  <pic:spPr>
                    <a:xfrm>
                      <a:off x="0" y="0"/>
                      <a:ext cx="297157" cy="241171"/>
                    </a:xfrm>
                    <a:prstGeom prst="rect">
                      <a:avLst/>
                    </a:prstGeom>
                  </pic:spPr>
                </pic:pic>
              </a:graphicData>
            </a:graphic>
          </wp:inline>
        </w:drawing>
      </w:r>
      <w:r w:rsidRPr="00EF2B93">
        <w:rPr>
          <w:rFonts w:ascii="Verdana" w:hAnsi="Verdana" w:cs="Arial"/>
          <w:noProof/>
          <w:color w:val="000000"/>
          <w:sz w:val="20"/>
          <w:szCs w:val="20"/>
          <w:lang w:eastAsia="es-MX"/>
        </w:rPr>
        <w:t xml:space="preserve">, </w:t>
      </w:r>
      <w:r w:rsidRPr="00EF2B93">
        <w:rPr>
          <w:rFonts w:ascii="Verdana" w:hAnsi="Verdana" w:cs="Arial"/>
          <w:sz w:val="20"/>
          <w:szCs w:val="20"/>
        </w:rPr>
        <w:t>Permite</w:t>
      </w:r>
      <w:r>
        <w:rPr>
          <w:rFonts w:ascii="Verdana" w:hAnsi="Verdana" w:cs="Arial"/>
          <w:sz w:val="20"/>
          <w:szCs w:val="20"/>
        </w:rPr>
        <w:t xml:space="preserve"> </w:t>
      </w:r>
      <w:r w:rsidRPr="00EF2B93">
        <w:rPr>
          <w:rFonts w:ascii="Verdana" w:hAnsi="Verdana" w:cs="Arial"/>
          <w:sz w:val="20"/>
          <w:szCs w:val="20"/>
        </w:rPr>
        <w:t>Consultar la información capturada del registro seleccionado.</w:t>
      </w:r>
      <w:r w:rsidRPr="00EF2B93">
        <w:rPr>
          <w:rFonts w:ascii="Verdana" w:hAnsi="Verdana" w:cs="Arial"/>
          <w:noProof/>
          <w:color w:val="000000"/>
          <w:sz w:val="20"/>
          <w:szCs w:val="20"/>
          <w:lang w:eastAsia="es-MX"/>
        </w:rPr>
        <w:t xml:space="preserve">  </w:t>
      </w:r>
    </w:p>
    <w:p w:rsidR="004500DA" w:rsidRPr="00EF2B93" w:rsidRDefault="004500DA" w:rsidP="004500DA">
      <w:pPr>
        <w:autoSpaceDE w:val="0"/>
        <w:autoSpaceDN w:val="0"/>
        <w:adjustRightInd w:val="0"/>
        <w:spacing w:after="0" w:line="240" w:lineRule="auto"/>
        <w:jc w:val="both"/>
        <w:rPr>
          <w:rFonts w:ascii="Verdana" w:hAnsi="Verdana" w:cs="Arial"/>
          <w:noProof/>
          <w:color w:val="000000"/>
          <w:sz w:val="20"/>
          <w:szCs w:val="20"/>
          <w:lang w:eastAsia="es-MX"/>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EF2B93">
        <w:rPr>
          <w:rFonts w:ascii="Verdana" w:hAnsi="Verdana" w:cs="Arial"/>
          <w:sz w:val="20"/>
          <w:szCs w:val="20"/>
        </w:rPr>
        <w:t xml:space="preserve">En caso de que se requiera agregar una respuesta es necesario dar clic en el icono de </w:t>
      </w:r>
      <w:r w:rsidRPr="00EF2B93">
        <w:rPr>
          <w:rFonts w:ascii="Verdana" w:hAnsi="Verdana" w:cs="Arial"/>
          <w:b/>
          <w:sz w:val="20"/>
          <w:szCs w:val="20"/>
          <w:u w:val="single"/>
        </w:rPr>
        <w:t>Respuestas de la denuncia</w:t>
      </w:r>
      <w:r w:rsidRPr="00EF2B93">
        <w:rPr>
          <w:rFonts w:ascii="Verdana" w:hAnsi="Verdana" w:cs="Arial"/>
          <w:noProof/>
          <w:sz w:val="20"/>
          <w:szCs w:val="20"/>
          <w:lang w:eastAsia="es-MX"/>
        </w:rPr>
        <w:t xml:space="preserve"> </w:t>
      </w:r>
      <w:r>
        <w:rPr>
          <w:rFonts w:ascii="Verdana" w:hAnsi="Verdana" w:cs="Arial"/>
          <w:noProof/>
          <w:sz w:val="20"/>
          <w:szCs w:val="20"/>
          <w:lang w:eastAsia="es-MX"/>
        </w:rPr>
        <w:t xml:space="preserve"> </w:t>
      </w:r>
      <w:r w:rsidRPr="00EF2B93">
        <w:rPr>
          <w:rFonts w:ascii="Verdana" w:hAnsi="Verdana" w:cs="Arial"/>
          <w:noProof/>
          <w:sz w:val="20"/>
          <w:szCs w:val="20"/>
          <w:lang w:eastAsia="es-MX"/>
        </w:rPr>
        <w:drawing>
          <wp:inline distT="0" distB="0" distL="0" distR="0" wp14:anchorId="61C6FD58" wp14:editId="29F1F8E1">
            <wp:extent cx="304800" cy="254000"/>
            <wp:effectExtent l="0" t="0" r="0" b="0"/>
            <wp:docPr id="4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4.jpg"/>
                    <pic:cNvPicPr/>
                  </pic:nvPicPr>
                  <pic:blipFill>
                    <a:blip r:embed="rId41">
                      <a:extLst>
                        <a:ext uri="{28A0092B-C50C-407E-A947-70E740481C1C}">
                          <a14:useLocalDpi xmlns:a14="http://schemas.microsoft.com/office/drawing/2010/main" val="0"/>
                        </a:ext>
                      </a:extLst>
                    </a:blip>
                    <a:stretch>
                      <a:fillRect/>
                    </a:stretch>
                  </pic:blipFill>
                  <pic:spPr>
                    <a:xfrm>
                      <a:off x="0" y="0"/>
                      <a:ext cx="306448" cy="255373"/>
                    </a:xfrm>
                    <a:prstGeom prst="rect">
                      <a:avLst/>
                    </a:prstGeom>
                  </pic:spPr>
                </pic:pic>
              </a:graphicData>
            </a:graphic>
          </wp:inline>
        </w:drawing>
      </w:r>
      <w:r w:rsidRPr="00EF2B93">
        <w:rPr>
          <w:rFonts w:ascii="Verdana" w:hAnsi="Verdana" w:cs="Arial"/>
          <w:sz w:val="20"/>
          <w:szCs w:val="20"/>
        </w:rPr>
        <w:t xml:space="preserve">, Muestra la Respuesta correspondiente al registro seleccionado. </w:t>
      </w:r>
    </w:p>
    <w:p w:rsidR="004500DA" w:rsidRDefault="004500DA" w:rsidP="004500DA">
      <w:pPr>
        <w:autoSpaceDE w:val="0"/>
        <w:autoSpaceDN w:val="0"/>
        <w:adjustRightInd w:val="0"/>
        <w:spacing w:after="0" w:line="240" w:lineRule="auto"/>
        <w:jc w:val="both"/>
        <w:rPr>
          <w:rFonts w:ascii="Verdana" w:hAnsi="Verdana" w:cs="Arial"/>
          <w:sz w:val="20"/>
          <w:szCs w:val="20"/>
        </w:rPr>
      </w:pPr>
      <w:r w:rsidRPr="00EF2B93">
        <w:rPr>
          <w:rFonts w:ascii="Verdana" w:hAnsi="Verdana" w:cs="Arial"/>
          <w:sz w:val="20"/>
          <w:szCs w:val="20"/>
        </w:rPr>
        <w:t xml:space="preserve">También en es posible borrar la información capturada </w:t>
      </w:r>
      <w:r w:rsidRPr="00EF2B93">
        <w:rPr>
          <w:rFonts w:ascii="Verdana" w:hAnsi="Verdana" w:cs="Arial"/>
          <w:b/>
          <w:sz w:val="20"/>
          <w:szCs w:val="20"/>
          <w:u w:val="single"/>
        </w:rPr>
        <w:t xml:space="preserve">Borrar </w:t>
      </w:r>
      <w:r w:rsidRPr="00EF2B93">
        <w:rPr>
          <w:rFonts w:ascii="Verdana" w:hAnsi="Verdana" w:cs="Arial"/>
          <w:noProof/>
          <w:sz w:val="20"/>
          <w:szCs w:val="20"/>
          <w:lang w:eastAsia="es-MX"/>
        </w:rPr>
        <w:t xml:space="preserve">  </w:t>
      </w:r>
      <w:r w:rsidRPr="00EF2B93">
        <w:rPr>
          <w:rFonts w:ascii="Verdana" w:hAnsi="Verdana" w:cs="Arial"/>
          <w:noProof/>
          <w:sz w:val="20"/>
          <w:szCs w:val="20"/>
          <w:lang w:eastAsia="es-MX"/>
        </w:rPr>
        <w:drawing>
          <wp:inline distT="0" distB="0" distL="0" distR="0" wp14:anchorId="7E7F51C1" wp14:editId="75705B56">
            <wp:extent cx="271955" cy="228600"/>
            <wp:effectExtent l="0" t="0" r="0" b="0"/>
            <wp:docPr id="4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5.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4931" cy="231102"/>
                    </a:xfrm>
                    <a:prstGeom prst="rect">
                      <a:avLst/>
                    </a:prstGeom>
                  </pic:spPr>
                </pic:pic>
              </a:graphicData>
            </a:graphic>
          </wp:inline>
        </w:drawing>
      </w:r>
      <w:r w:rsidRPr="00EF2B93">
        <w:rPr>
          <w:rFonts w:ascii="Verdana" w:hAnsi="Verdana" w:cs="Arial"/>
          <w:noProof/>
          <w:sz w:val="20"/>
          <w:szCs w:val="20"/>
          <w:lang w:eastAsia="es-MX"/>
        </w:rPr>
        <w:t xml:space="preserve">, </w:t>
      </w:r>
      <w:r w:rsidRPr="00EF2B93">
        <w:rPr>
          <w:rFonts w:ascii="Verdana" w:hAnsi="Verdana" w:cs="Arial"/>
          <w:sz w:val="20"/>
          <w:szCs w:val="20"/>
        </w:rPr>
        <w:t>Elimina el registro seleccionado del Sistema.</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EF2B93" w:rsidRDefault="004500DA" w:rsidP="004500DA">
      <w:pPr>
        <w:autoSpaceDE w:val="0"/>
        <w:autoSpaceDN w:val="0"/>
        <w:adjustRightInd w:val="0"/>
        <w:spacing w:after="0" w:line="240" w:lineRule="auto"/>
        <w:jc w:val="both"/>
        <w:rPr>
          <w:rFonts w:ascii="Verdana" w:hAnsi="Verdana" w:cs="Arial"/>
          <w:sz w:val="20"/>
          <w:szCs w:val="20"/>
        </w:rPr>
      </w:pPr>
      <w:r w:rsidRPr="00EF2B93">
        <w:rPr>
          <w:rFonts w:ascii="Verdana" w:hAnsi="Verdana" w:cs="Arial"/>
          <w:sz w:val="20"/>
          <w:szCs w:val="20"/>
        </w:rPr>
        <w:t>Al seleccionar el registro deseado y dar clic en el Botón</w:t>
      </w:r>
      <w:r w:rsidRPr="00EF2B93">
        <w:rPr>
          <w:rFonts w:ascii="Verdana" w:hAnsi="Verdana" w:cs="Arial"/>
          <w:noProof/>
          <w:sz w:val="20"/>
          <w:szCs w:val="20"/>
          <w:lang w:eastAsia="es-MX"/>
        </w:rPr>
        <w:drawing>
          <wp:inline distT="0" distB="0" distL="0" distR="0" wp14:anchorId="06856B63" wp14:editId="477571F5">
            <wp:extent cx="295275" cy="239643"/>
            <wp:effectExtent l="0" t="0" r="0" b="8255"/>
            <wp:docPr id="4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4.jpg"/>
                    <pic:cNvPicPr/>
                  </pic:nvPicPr>
                  <pic:blipFill>
                    <a:blip r:embed="rId32">
                      <a:extLst>
                        <a:ext uri="{28A0092B-C50C-407E-A947-70E740481C1C}">
                          <a14:useLocalDpi xmlns:a14="http://schemas.microsoft.com/office/drawing/2010/main" val="0"/>
                        </a:ext>
                      </a:extLst>
                    </a:blip>
                    <a:stretch>
                      <a:fillRect/>
                    </a:stretch>
                  </pic:blipFill>
                  <pic:spPr>
                    <a:xfrm>
                      <a:off x="0" y="0"/>
                      <a:ext cx="297157" cy="241171"/>
                    </a:xfrm>
                    <a:prstGeom prst="rect">
                      <a:avLst/>
                    </a:prstGeom>
                  </pic:spPr>
                </pic:pic>
              </a:graphicData>
            </a:graphic>
          </wp:inline>
        </w:drawing>
      </w:r>
      <w:r w:rsidRPr="00EF2B93">
        <w:rPr>
          <w:rFonts w:ascii="Verdana" w:hAnsi="Verdana" w:cs="Arial"/>
          <w:sz w:val="20"/>
          <w:szCs w:val="20"/>
        </w:rPr>
        <w:t>, el sistema muestra en pantalla la información correspondiente al registro seleccionado, la cual está dividida en 9 pestañas, de las que se explicarán sólo cuatro.</w:t>
      </w:r>
    </w:p>
    <w:p w:rsidR="004500DA" w:rsidRPr="00EF2B93"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DC48F8" w:rsidRDefault="00DC48F8" w:rsidP="004500DA">
      <w:pPr>
        <w:autoSpaceDE w:val="0"/>
        <w:autoSpaceDN w:val="0"/>
        <w:adjustRightInd w:val="0"/>
        <w:spacing w:after="0" w:line="240" w:lineRule="auto"/>
        <w:jc w:val="both"/>
        <w:rPr>
          <w:rFonts w:ascii="Verdana" w:hAnsi="Verdana" w:cs="Arial"/>
          <w:sz w:val="20"/>
          <w:szCs w:val="20"/>
        </w:rPr>
      </w:pPr>
    </w:p>
    <w:p w:rsidR="004500DA" w:rsidRPr="00EF2B93" w:rsidRDefault="004500DA" w:rsidP="004500DA">
      <w:pPr>
        <w:autoSpaceDE w:val="0"/>
        <w:autoSpaceDN w:val="0"/>
        <w:adjustRightInd w:val="0"/>
        <w:spacing w:after="0" w:line="240" w:lineRule="auto"/>
        <w:jc w:val="both"/>
        <w:rPr>
          <w:rFonts w:ascii="Verdana" w:hAnsi="Verdana" w:cs="Arial"/>
          <w:sz w:val="20"/>
          <w:szCs w:val="20"/>
        </w:rPr>
      </w:pPr>
      <w:proofErr w:type="gramStart"/>
      <w:r w:rsidRPr="00EF2B93">
        <w:rPr>
          <w:rFonts w:ascii="Verdana" w:hAnsi="Verdana" w:cs="Arial"/>
          <w:sz w:val="20"/>
          <w:szCs w:val="20"/>
        </w:rPr>
        <w:t>a</w:t>
      </w:r>
      <w:proofErr w:type="gramEnd"/>
      <w:r w:rsidRPr="00EF2B93">
        <w:rPr>
          <w:rFonts w:ascii="Verdana" w:hAnsi="Verdana" w:cs="Arial"/>
          <w:sz w:val="20"/>
          <w:szCs w:val="20"/>
        </w:rPr>
        <w:t xml:space="preserve"> primera Pestaña es </w:t>
      </w:r>
      <w:r w:rsidRPr="00EF2B93">
        <w:rPr>
          <w:rFonts w:ascii="Verdana" w:hAnsi="Verdana" w:cs="Arial"/>
          <w:b/>
          <w:sz w:val="20"/>
          <w:szCs w:val="20"/>
          <w:u w:val="single"/>
        </w:rPr>
        <w:t>Atención</w:t>
      </w:r>
      <w:r w:rsidRPr="00EF2B93">
        <w:rPr>
          <w:rFonts w:ascii="Verdana" w:hAnsi="Verdana" w:cs="Arial"/>
          <w:sz w:val="20"/>
          <w:szCs w:val="20"/>
        </w:rPr>
        <w:t>.</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lastRenderedPageBreak/>
        <w:drawing>
          <wp:inline distT="0" distB="0" distL="0" distR="0" wp14:anchorId="304DC30E" wp14:editId="3240BCD0">
            <wp:extent cx="3751328" cy="3457575"/>
            <wp:effectExtent l="0" t="0" r="1905" b="0"/>
            <wp:docPr id="4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5.jpg"/>
                    <pic:cNvPicPr/>
                  </pic:nvPicPr>
                  <pic:blipFill>
                    <a:blip r:embed="rId43">
                      <a:extLst>
                        <a:ext uri="{28A0092B-C50C-407E-A947-70E740481C1C}">
                          <a14:useLocalDpi xmlns:a14="http://schemas.microsoft.com/office/drawing/2010/main" val="0"/>
                        </a:ext>
                      </a:extLst>
                    </a:blip>
                    <a:stretch>
                      <a:fillRect/>
                    </a:stretch>
                  </pic:blipFill>
                  <pic:spPr>
                    <a:xfrm>
                      <a:off x="0" y="0"/>
                      <a:ext cx="3758346" cy="3464043"/>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Pr="007358C9" w:rsidRDefault="004500DA" w:rsidP="004500DA">
      <w:pPr>
        <w:autoSpaceDE w:val="0"/>
        <w:autoSpaceDN w:val="0"/>
        <w:adjustRightInd w:val="0"/>
        <w:spacing w:after="0" w:line="240" w:lineRule="auto"/>
        <w:rPr>
          <w:rFonts w:ascii="Verdana" w:hAnsi="Verdana" w:cs="Arial"/>
          <w:sz w:val="20"/>
          <w:szCs w:val="20"/>
        </w:rPr>
      </w:pPr>
    </w:p>
    <w:p w:rsidR="004500DA" w:rsidRPr="007358C9" w:rsidRDefault="004500DA" w:rsidP="004500DA">
      <w:pPr>
        <w:autoSpaceDE w:val="0"/>
        <w:autoSpaceDN w:val="0"/>
        <w:adjustRightInd w:val="0"/>
        <w:spacing w:after="0" w:line="240" w:lineRule="auto"/>
        <w:jc w:val="both"/>
        <w:rPr>
          <w:rFonts w:ascii="Verdana" w:hAnsi="Verdana" w:cs="Arial"/>
          <w:sz w:val="20"/>
          <w:szCs w:val="20"/>
        </w:rPr>
      </w:pPr>
      <w:r w:rsidRPr="007358C9">
        <w:rPr>
          <w:rFonts w:ascii="Verdana" w:hAnsi="Verdana" w:cs="Arial"/>
          <w:sz w:val="20"/>
          <w:szCs w:val="20"/>
        </w:rPr>
        <w:t>Los campos que la conforman son:</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14:anchorId="5FC195C4" wp14:editId="209B5A0B">
            <wp:extent cx="3219508" cy="3168000"/>
            <wp:effectExtent l="0" t="0" r="0" b="0"/>
            <wp:docPr id="4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7.jpg"/>
                    <pic:cNvPicPr/>
                  </pic:nvPicPr>
                  <pic:blipFill>
                    <a:blip r:embed="rId44">
                      <a:extLst>
                        <a:ext uri="{28A0092B-C50C-407E-A947-70E740481C1C}">
                          <a14:useLocalDpi xmlns:a14="http://schemas.microsoft.com/office/drawing/2010/main" val="0"/>
                        </a:ext>
                      </a:extLst>
                    </a:blip>
                    <a:stretch>
                      <a:fillRect/>
                    </a:stretch>
                  </pic:blipFill>
                  <pic:spPr>
                    <a:xfrm>
                      <a:off x="0" y="0"/>
                      <a:ext cx="3219508" cy="3168000"/>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lastRenderedPageBreak/>
        <w:drawing>
          <wp:inline distT="0" distB="0" distL="0" distR="0" wp14:anchorId="129F95D2" wp14:editId="0F4355AD">
            <wp:extent cx="3095625" cy="2207419"/>
            <wp:effectExtent l="0" t="0" r="0" b="2540"/>
            <wp:docPr id="5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8.jpg"/>
                    <pic:cNvPicPr/>
                  </pic:nvPicPr>
                  <pic:blipFill>
                    <a:blip r:embed="rId45">
                      <a:extLst>
                        <a:ext uri="{28A0092B-C50C-407E-A947-70E740481C1C}">
                          <a14:useLocalDpi xmlns:a14="http://schemas.microsoft.com/office/drawing/2010/main" val="0"/>
                        </a:ext>
                      </a:extLst>
                    </a:blip>
                    <a:stretch>
                      <a:fillRect/>
                    </a:stretch>
                  </pic:blipFill>
                  <pic:spPr>
                    <a:xfrm>
                      <a:off x="0" y="0"/>
                      <a:ext cx="3095625" cy="2207419"/>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8917A9">
        <w:rPr>
          <w:rFonts w:ascii="Verdana" w:hAnsi="Verdana" w:cs="Arial"/>
          <w:sz w:val="20"/>
          <w:szCs w:val="20"/>
        </w:rPr>
        <w:t xml:space="preserve">La siguiente pestaña </w:t>
      </w:r>
      <w:r w:rsidRPr="008917A9">
        <w:rPr>
          <w:rFonts w:ascii="Verdana" w:hAnsi="Verdana" w:cs="Arial"/>
          <w:b/>
          <w:sz w:val="20"/>
          <w:szCs w:val="20"/>
          <w:u w:val="single"/>
        </w:rPr>
        <w:t>Acciones por Realizar</w:t>
      </w:r>
      <w:r w:rsidRPr="008917A9">
        <w:rPr>
          <w:rFonts w:ascii="Verdana" w:hAnsi="Verdana" w:cs="Arial"/>
          <w:sz w:val="20"/>
          <w:szCs w:val="20"/>
        </w:rPr>
        <w:t>, tiene la función de registrar las acciones que deben llevarse a cabo.</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14:anchorId="1DC9D1A3" wp14:editId="627C2AD6">
            <wp:extent cx="3695641" cy="3880883"/>
            <wp:effectExtent l="0" t="0" r="635" b="5715"/>
            <wp:docPr id="5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9.jpg"/>
                    <pic:cNvPicPr/>
                  </pic:nvPicPr>
                  <pic:blipFill>
                    <a:blip r:embed="rId46">
                      <a:extLst>
                        <a:ext uri="{28A0092B-C50C-407E-A947-70E740481C1C}">
                          <a14:useLocalDpi xmlns:a14="http://schemas.microsoft.com/office/drawing/2010/main" val="0"/>
                        </a:ext>
                      </a:extLst>
                    </a:blip>
                    <a:stretch>
                      <a:fillRect/>
                    </a:stretch>
                  </pic:blipFill>
                  <pic:spPr>
                    <a:xfrm>
                      <a:off x="0" y="0"/>
                      <a:ext cx="3697522" cy="3882859"/>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8917A9">
        <w:rPr>
          <w:rFonts w:ascii="Verdana" w:hAnsi="Verdana" w:cs="Arial"/>
          <w:sz w:val="20"/>
          <w:szCs w:val="20"/>
        </w:rPr>
        <w:t>Los campos en esta pantalla son los siguientes:</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lastRenderedPageBreak/>
        <w:drawing>
          <wp:inline distT="0" distB="0" distL="0" distR="0" wp14:anchorId="46EFBF77" wp14:editId="76911404">
            <wp:extent cx="3423683" cy="2680873"/>
            <wp:effectExtent l="0" t="0" r="5715" b="5715"/>
            <wp:docPr id="5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20.jpg"/>
                    <pic:cNvPicPr/>
                  </pic:nvPicPr>
                  <pic:blipFill>
                    <a:blip r:embed="rId47">
                      <a:extLst>
                        <a:ext uri="{28A0092B-C50C-407E-A947-70E740481C1C}">
                          <a14:useLocalDpi xmlns:a14="http://schemas.microsoft.com/office/drawing/2010/main" val="0"/>
                        </a:ext>
                      </a:extLst>
                    </a:blip>
                    <a:stretch>
                      <a:fillRect/>
                    </a:stretch>
                  </pic:blipFill>
                  <pic:spPr>
                    <a:xfrm>
                      <a:off x="0" y="0"/>
                      <a:ext cx="3429976" cy="2685801"/>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DD6B70">
        <w:rPr>
          <w:rFonts w:ascii="Verdana" w:hAnsi="Verdana" w:cs="Arial"/>
          <w:sz w:val="20"/>
          <w:szCs w:val="20"/>
        </w:rPr>
        <w:t xml:space="preserve">Una vez capturados se dará un clic en </w:t>
      </w:r>
      <w:r w:rsidRPr="00DD6B70">
        <w:rPr>
          <w:rFonts w:ascii="Verdana" w:hAnsi="Verdana" w:cs="Arial"/>
          <w:b/>
          <w:sz w:val="20"/>
          <w:szCs w:val="20"/>
          <w:u w:val="single"/>
        </w:rPr>
        <w:t>Agregar</w:t>
      </w:r>
      <w:r w:rsidRPr="00DD6B70">
        <w:rPr>
          <w:rFonts w:ascii="Verdana" w:hAnsi="Verdana" w:cs="Arial"/>
          <w:sz w:val="20"/>
          <w:szCs w:val="20"/>
        </w:rPr>
        <w:t>, con el fin de que se agreguen las acciones por realizar que se consideren necesarias.</w:t>
      </w:r>
    </w:p>
    <w:p w:rsidR="00097C8E" w:rsidRPr="00DD6B70" w:rsidRDefault="00097C8E" w:rsidP="004500DA">
      <w:pPr>
        <w:autoSpaceDE w:val="0"/>
        <w:autoSpaceDN w:val="0"/>
        <w:adjustRightInd w:val="0"/>
        <w:spacing w:after="0" w:line="240" w:lineRule="auto"/>
        <w:jc w:val="both"/>
        <w:rPr>
          <w:rFonts w:ascii="Verdana" w:hAnsi="Verdana" w:cs="Arial"/>
          <w:sz w:val="20"/>
          <w:szCs w:val="20"/>
        </w:rPr>
      </w:pPr>
    </w:p>
    <w:p w:rsidR="004500DA" w:rsidRPr="00DD6B70" w:rsidRDefault="004500DA" w:rsidP="004500DA">
      <w:pPr>
        <w:autoSpaceDE w:val="0"/>
        <w:autoSpaceDN w:val="0"/>
        <w:adjustRightInd w:val="0"/>
        <w:spacing w:after="0" w:line="240" w:lineRule="auto"/>
        <w:jc w:val="both"/>
        <w:rPr>
          <w:rFonts w:ascii="Verdana" w:hAnsi="Verdana" w:cs="Arial"/>
          <w:sz w:val="20"/>
          <w:szCs w:val="20"/>
        </w:rPr>
      </w:pPr>
      <w:r w:rsidRPr="00DD6B70">
        <w:rPr>
          <w:rFonts w:ascii="Verdana" w:hAnsi="Verdana" w:cs="Arial"/>
          <w:sz w:val="20"/>
          <w:szCs w:val="20"/>
        </w:rPr>
        <w:t xml:space="preserve">Para hacer uso de los botones </w:t>
      </w:r>
      <w:r w:rsidRPr="00DD6B70">
        <w:rPr>
          <w:rFonts w:ascii="Verdana" w:hAnsi="Verdana" w:cs="Arial"/>
          <w:b/>
          <w:sz w:val="20"/>
          <w:szCs w:val="20"/>
          <w:u w:val="single"/>
        </w:rPr>
        <w:t>Eliminar</w:t>
      </w:r>
      <w:r w:rsidRPr="00DD6B70">
        <w:rPr>
          <w:rFonts w:ascii="Verdana" w:hAnsi="Verdana" w:cs="Arial"/>
          <w:sz w:val="20"/>
          <w:szCs w:val="20"/>
        </w:rPr>
        <w:t xml:space="preserve"> y</w:t>
      </w:r>
      <w:r w:rsidRPr="00DD6B70">
        <w:rPr>
          <w:rFonts w:ascii="Verdana" w:hAnsi="Verdana" w:cs="Arial"/>
          <w:b/>
          <w:sz w:val="20"/>
          <w:szCs w:val="20"/>
          <w:u w:val="single"/>
        </w:rPr>
        <w:t xml:space="preserve"> Modificar</w:t>
      </w:r>
      <w:r w:rsidRPr="00DD6B70">
        <w:rPr>
          <w:rFonts w:ascii="Verdana" w:hAnsi="Verdana" w:cs="Arial"/>
          <w:sz w:val="20"/>
          <w:szCs w:val="20"/>
        </w:rPr>
        <w:t xml:space="preserve">, se debe elegir previamente el registro que se encuentra en la tabla izquierda, en caso de modificar la información es posible verificar los cambios y se vuelve a presionar el botón </w:t>
      </w:r>
      <w:r w:rsidRPr="00DD6B70">
        <w:rPr>
          <w:rFonts w:ascii="Verdana" w:hAnsi="Verdana" w:cs="Arial"/>
          <w:b/>
          <w:sz w:val="20"/>
          <w:szCs w:val="20"/>
          <w:u w:val="single"/>
        </w:rPr>
        <w:t>Agregar</w:t>
      </w:r>
      <w:r w:rsidRPr="00DD6B70">
        <w:rPr>
          <w:rFonts w:ascii="Verdana" w:hAnsi="Verdana" w:cs="Arial"/>
          <w:sz w:val="20"/>
          <w:szCs w:val="20"/>
        </w:rPr>
        <w:t>.</w:t>
      </w:r>
    </w:p>
    <w:p w:rsidR="004500DA" w:rsidRDefault="004500DA" w:rsidP="004500DA">
      <w:pPr>
        <w:autoSpaceDE w:val="0"/>
        <w:autoSpaceDN w:val="0"/>
        <w:adjustRightInd w:val="0"/>
        <w:spacing w:after="0" w:line="240" w:lineRule="auto"/>
        <w:jc w:val="both"/>
        <w:rPr>
          <w:rFonts w:ascii="Verdana" w:hAnsi="Verdana" w:cs="Arial"/>
          <w:sz w:val="20"/>
          <w:szCs w:val="20"/>
        </w:rPr>
      </w:pPr>
      <w:r w:rsidRPr="00DD6B70">
        <w:rPr>
          <w:rFonts w:ascii="Verdana" w:hAnsi="Verdana" w:cs="Arial"/>
          <w:sz w:val="20"/>
          <w:szCs w:val="20"/>
        </w:rPr>
        <w:t xml:space="preserve">Mediante el botón </w:t>
      </w:r>
      <w:r w:rsidRPr="00DD6B70">
        <w:rPr>
          <w:rFonts w:ascii="Verdana" w:hAnsi="Verdana" w:cs="Arial"/>
          <w:b/>
          <w:sz w:val="20"/>
          <w:szCs w:val="20"/>
          <w:u w:val="single"/>
        </w:rPr>
        <w:t>Limpiar</w:t>
      </w:r>
      <w:r w:rsidRPr="00DD6B70">
        <w:rPr>
          <w:rFonts w:ascii="Verdana" w:hAnsi="Verdana" w:cs="Arial"/>
          <w:sz w:val="20"/>
          <w:szCs w:val="20"/>
        </w:rPr>
        <w:t>, se puede borrar la información que se encuentre desplegada en los cuadros de texto, quedando disponibles para una nueva captura.</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4D5ADC" w:rsidRDefault="004500DA" w:rsidP="004500DA">
      <w:pPr>
        <w:autoSpaceDE w:val="0"/>
        <w:autoSpaceDN w:val="0"/>
        <w:adjustRightInd w:val="0"/>
        <w:spacing w:after="0" w:line="240" w:lineRule="auto"/>
        <w:jc w:val="both"/>
        <w:rPr>
          <w:rFonts w:ascii="Verdana" w:hAnsi="Verdana" w:cs="Arial"/>
          <w:sz w:val="20"/>
          <w:szCs w:val="20"/>
        </w:rPr>
      </w:pPr>
      <w:r w:rsidRPr="004D5ADC">
        <w:rPr>
          <w:rFonts w:ascii="Verdana" w:hAnsi="Verdana" w:cs="Arial"/>
          <w:sz w:val="20"/>
          <w:szCs w:val="20"/>
        </w:rPr>
        <w:t xml:space="preserve">La tercera pestaña </w:t>
      </w:r>
      <w:r w:rsidRPr="004D5ADC">
        <w:rPr>
          <w:rFonts w:ascii="Verdana" w:hAnsi="Verdana" w:cs="Arial"/>
          <w:b/>
          <w:sz w:val="20"/>
          <w:szCs w:val="20"/>
          <w:u w:val="single"/>
        </w:rPr>
        <w:t>Semáforo</w:t>
      </w:r>
      <w:r w:rsidRPr="004D5ADC">
        <w:rPr>
          <w:rFonts w:ascii="Verdana" w:hAnsi="Verdana" w:cs="Arial"/>
          <w:sz w:val="20"/>
          <w:szCs w:val="20"/>
        </w:rPr>
        <w:t>, en ella se podrá ver el proceso de una Denuncia.</w:t>
      </w:r>
    </w:p>
    <w:p w:rsidR="004500DA" w:rsidRDefault="004500DA" w:rsidP="004500DA">
      <w:pPr>
        <w:autoSpaceDE w:val="0"/>
        <w:autoSpaceDN w:val="0"/>
        <w:adjustRightInd w:val="0"/>
        <w:spacing w:after="0" w:line="240" w:lineRule="auto"/>
        <w:jc w:val="both"/>
        <w:rPr>
          <w:rFonts w:ascii="Verdana" w:hAnsi="Verdana" w:cs="Arial"/>
          <w:sz w:val="20"/>
          <w:szCs w:val="20"/>
        </w:rPr>
      </w:pPr>
      <w:r w:rsidRPr="004D5ADC">
        <w:rPr>
          <w:rFonts w:ascii="Verdana" w:hAnsi="Verdana" w:cs="Arial"/>
          <w:sz w:val="20"/>
          <w:szCs w:val="20"/>
        </w:rPr>
        <w:t>Es importante señalar que todos los procesos deben ser realizados dentro</w:t>
      </w:r>
      <w:r>
        <w:rPr>
          <w:rFonts w:ascii="Verdana" w:hAnsi="Verdana" w:cs="Arial"/>
          <w:sz w:val="20"/>
          <w:szCs w:val="20"/>
        </w:rPr>
        <w:t xml:space="preserve"> de un intervalo establecido de </w:t>
      </w:r>
      <w:r w:rsidRPr="004D5ADC">
        <w:rPr>
          <w:rFonts w:ascii="Verdana" w:hAnsi="Verdana" w:cs="Arial"/>
          <w:sz w:val="20"/>
          <w:szCs w:val="20"/>
        </w:rPr>
        <w:t>días. A través del semáforo es posible identificar el estado de cada uno de ellos.</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4D5ADC"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14:anchorId="16A45563" wp14:editId="396C7D40">
            <wp:extent cx="3833090" cy="4000500"/>
            <wp:effectExtent l="0" t="0" r="0" b="0"/>
            <wp:docPr id="5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21.jpg"/>
                    <pic:cNvPicPr/>
                  </pic:nvPicPr>
                  <pic:blipFill>
                    <a:blip r:embed="rId48">
                      <a:extLst>
                        <a:ext uri="{28A0092B-C50C-407E-A947-70E740481C1C}">
                          <a14:useLocalDpi xmlns:a14="http://schemas.microsoft.com/office/drawing/2010/main" val="0"/>
                        </a:ext>
                      </a:extLst>
                    </a:blip>
                    <a:stretch>
                      <a:fillRect/>
                    </a:stretch>
                  </pic:blipFill>
                  <pic:spPr>
                    <a:xfrm>
                      <a:off x="0" y="0"/>
                      <a:ext cx="3846721" cy="4014726"/>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Pr="00936F62" w:rsidRDefault="004500DA" w:rsidP="00936F62">
      <w:pPr>
        <w:autoSpaceDE w:val="0"/>
        <w:autoSpaceDN w:val="0"/>
        <w:adjustRightInd w:val="0"/>
        <w:spacing w:after="0" w:line="240" w:lineRule="auto"/>
        <w:jc w:val="both"/>
        <w:rPr>
          <w:rFonts w:ascii="Verdana" w:hAnsi="Verdana" w:cs="Arial"/>
          <w:color w:val="000000" w:themeColor="text1"/>
          <w:sz w:val="20"/>
          <w:szCs w:val="20"/>
        </w:rPr>
      </w:pPr>
      <w:r w:rsidRPr="00936F62">
        <w:rPr>
          <w:rFonts w:ascii="Verdana" w:hAnsi="Verdana" w:cs="Arial"/>
          <w:color w:val="000000" w:themeColor="text1"/>
          <w:sz w:val="20"/>
          <w:szCs w:val="20"/>
        </w:rPr>
        <w:t>El color verde indica que el evento se está realizando dentro de los días establecidos; el color amarillo señala que el tiempo para llevar a cabo el proceso está a punto de culminar; y el rojo muestra que ha sobrepasado los días establecidos.</w:t>
      </w:r>
    </w:p>
    <w:p w:rsidR="004500DA" w:rsidRPr="00936F62" w:rsidRDefault="004500DA" w:rsidP="00936F62">
      <w:pPr>
        <w:autoSpaceDE w:val="0"/>
        <w:autoSpaceDN w:val="0"/>
        <w:adjustRightInd w:val="0"/>
        <w:spacing w:after="0" w:line="240" w:lineRule="auto"/>
        <w:jc w:val="both"/>
        <w:rPr>
          <w:rFonts w:ascii="Verdana" w:hAnsi="Verdana" w:cs="Arial"/>
          <w:color w:val="000000" w:themeColor="text1"/>
          <w:sz w:val="20"/>
          <w:szCs w:val="20"/>
        </w:rPr>
      </w:pPr>
      <w:r w:rsidRPr="00936F62">
        <w:rPr>
          <w:rFonts w:ascii="Verdana" w:hAnsi="Verdana" w:cs="Arial"/>
          <w:color w:val="000000" w:themeColor="text1"/>
          <w:sz w:val="20"/>
          <w:szCs w:val="20"/>
        </w:rPr>
        <w:t>Por ejemplo, la operación Visita cuenta con menos de 47 días para realizarse en tiempo y forma, por lo que si se cumple este plazo el semáforo se encontrará en color verde. En caso de realizarse entre 47 y 50 días, el semáforo cambiará a color amarillo indicando que se encuentra al límite de la fecha; y si rebasa los 47 días el semáforo cambiará a rojo, para señalar que ha excedido el tiempo.</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Pr="007F6D80" w:rsidRDefault="004500DA" w:rsidP="004500DA">
      <w:pPr>
        <w:autoSpaceDE w:val="0"/>
        <w:autoSpaceDN w:val="0"/>
        <w:adjustRightInd w:val="0"/>
        <w:spacing w:after="0" w:line="240" w:lineRule="auto"/>
        <w:jc w:val="both"/>
        <w:rPr>
          <w:rFonts w:ascii="Verdana" w:hAnsi="Verdana" w:cs="Arial"/>
          <w:color w:val="000000" w:themeColor="text1"/>
          <w:sz w:val="20"/>
          <w:szCs w:val="20"/>
        </w:rPr>
      </w:pPr>
      <w:r w:rsidRPr="007F6D80">
        <w:rPr>
          <w:rFonts w:ascii="Verdana" w:hAnsi="Verdana" w:cs="Arial"/>
          <w:color w:val="000000" w:themeColor="text1"/>
          <w:sz w:val="20"/>
          <w:szCs w:val="20"/>
        </w:rPr>
        <w:t xml:space="preserve">La cuarta pestaña es </w:t>
      </w:r>
      <w:r w:rsidRPr="00D012A6">
        <w:rPr>
          <w:rFonts w:ascii="Verdana" w:hAnsi="Verdana" w:cs="Arial"/>
          <w:b/>
          <w:color w:val="000000" w:themeColor="text1"/>
          <w:sz w:val="20"/>
          <w:szCs w:val="20"/>
          <w:u w:val="single"/>
        </w:rPr>
        <w:t>Resp</w:t>
      </w:r>
      <w:r w:rsidRPr="007F6D80">
        <w:rPr>
          <w:rFonts w:ascii="Verdana" w:hAnsi="Verdana" w:cs="Arial"/>
          <w:color w:val="000000" w:themeColor="text1"/>
          <w:sz w:val="20"/>
          <w:szCs w:val="20"/>
        </w:rPr>
        <w:t xml:space="preserve"> (Respuestas), cuya función es capturar una respuesta. Para ello, primeramente se debe guardar la información agregada anteriormente y salir de esta pantalla.</w:t>
      </w:r>
    </w:p>
    <w:p w:rsidR="004500DA" w:rsidRDefault="004500DA" w:rsidP="004500DA">
      <w:pPr>
        <w:autoSpaceDE w:val="0"/>
        <w:autoSpaceDN w:val="0"/>
        <w:adjustRightInd w:val="0"/>
        <w:spacing w:after="0" w:line="240" w:lineRule="auto"/>
        <w:jc w:val="both"/>
        <w:rPr>
          <w:rFonts w:ascii="Verdana" w:hAnsi="Verdana" w:cs="Arial"/>
          <w:sz w:val="20"/>
          <w:szCs w:val="20"/>
        </w:rPr>
      </w:pPr>
      <w:r w:rsidRPr="007F6D80">
        <w:rPr>
          <w:rFonts w:ascii="Verdana" w:hAnsi="Verdana" w:cs="Arial"/>
          <w:color w:val="000000" w:themeColor="text1"/>
          <w:sz w:val="20"/>
          <w:szCs w:val="20"/>
        </w:rPr>
        <w:t xml:space="preserve">En seguida es necesario ubicarse en la pantalla principal de Seguimiento y luego seleccionar la denuncia a la cual corresponde la Respuesta que se va a capturar; en seguida se presiona el Botón </w:t>
      </w:r>
      <w:r w:rsidRPr="007F6D80">
        <w:rPr>
          <w:rFonts w:ascii="Verdana" w:hAnsi="Verdana" w:cs="Arial"/>
          <w:b/>
          <w:sz w:val="20"/>
          <w:szCs w:val="20"/>
          <w:u w:val="single"/>
        </w:rPr>
        <w:t>Respuestas de la denuncia</w:t>
      </w:r>
      <w:r w:rsidRPr="007F6D80">
        <w:rPr>
          <w:rFonts w:ascii="Verdana" w:hAnsi="Verdana" w:cs="Arial"/>
          <w:sz w:val="20"/>
          <w:szCs w:val="20"/>
        </w:rPr>
        <w:t xml:space="preserve"> </w:t>
      </w:r>
      <w:r w:rsidRPr="007F6D80">
        <w:rPr>
          <w:rFonts w:ascii="Verdana" w:hAnsi="Verdana" w:cs="Arial"/>
          <w:noProof/>
          <w:color w:val="000000" w:themeColor="text1"/>
          <w:sz w:val="20"/>
          <w:szCs w:val="20"/>
          <w:lang w:eastAsia="es-MX"/>
        </w:rPr>
        <w:drawing>
          <wp:inline distT="0" distB="0" distL="0" distR="0" wp14:anchorId="42313FB4" wp14:editId="7665B495">
            <wp:extent cx="314325" cy="261938"/>
            <wp:effectExtent l="0" t="0" r="0" b="5080"/>
            <wp:docPr id="5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4.jpg"/>
                    <pic:cNvPicPr/>
                  </pic:nvPicPr>
                  <pic:blipFill>
                    <a:blip r:embed="rId41">
                      <a:extLst>
                        <a:ext uri="{28A0092B-C50C-407E-A947-70E740481C1C}">
                          <a14:useLocalDpi xmlns:a14="http://schemas.microsoft.com/office/drawing/2010/main" val="0"/>
                        </a:ext>
                      </a:extLst>
                    </a:blip>
                    <a:stretch>
                      <a:fillRect/>
                    </a:stretch>
                  </pic:blipFill>
                  <pic:spPr>
                    <a:xfrm>
                      <a:off x="0" y="0"/>
                      <a:ext cx="317634" cy="264695"/>
                    </a:xfrm>
                    <a:prstGeom prst="rect">
                      <a:avLst/>
                    </a:prstGeom>
                  </pic:spPr>
                </pic:pic>
              </a:graphicData>
            </a:graphic>
          </wp:inline>
        </w:drawing>
      </w:r>
      <w:r w:rsidRPr="007F6D80">
        <w:rPr>
          <w:rFonts w:ascii="Verdana" w:hAnsi="Verdana" w:cs="Arial"/>
          <w:sz w:val="20"/>
          <w:szCs w:val="20"/>
        </w:rPr>
        <w:t xml:space="preserve">  como se visualiza en la siguiente ventana:</w:t>
      </w:r>
    </w:p>
    <w:p w:rsidR="004500DA" w:rsidRPr="007F6D80"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Arial" w:hAnsi="Arial" w:cs="Arial"/>
          <w:sz w:val="23"/>
          <w:szCs w:val="23"/>
        </w:rPr>
      </w:pPr>
    </w:p>
    <w:p w:rsidR="004500DA" w:rsidRDefault="004500DA" w:rsidP="004500DA">
      <w:pPr>
        <w:autoSpaceDE w:val="0"/>
        <w:autoSpaceDN w:val="0"/>
        <w:adjustRightInd w:val="0"/>
        <w:spacing w:after="0" w:line="240" w:lineRule="auto"/>
        <w:jc w:val="center"/>
        <w:rPr>
          <w:rFonts w:ascii="Arial" w:hAnsi="Arial" w:cs="Arial"/>
          <w:sz w:val="23"/>
          <w:szCs w:val="23"/>
        </w:rPr>
      </w:pPr>
      <w:r>
        <w:rPr>
          <w:rFonts w:ascii="Arial" w:hAnsi="Arial" w:cs="Arial"/>
          <w:noProof/>
          <w:sz w:val="23"/>
          <w:szCs w:val="23"/>
          <w:lang w:eastAsia="es-MX"/>
        </w:rPr>
        <w:drawing>
          <wp:inline distT="0" distB="0" distL="0" distR="0" wp14:anchorId="7387E7E3" wp14:editId="3FD7D42B">
            <wp:extent cx="4130847" cy="4324350"/>
            <wp:effectExtent l="0" t="0" r="3175" b="0"/>
            <wp:docPr id="5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22.jpg"/>
                    <pic:cNvPicPr/>
                  </pic:nvPicPr>
                  <pic:blipFill>
                    <a:blip r:embed="rId49">
                      <a:extLst>
                        <a:ext uri="{28A0092B-C50C-407E-A947-70E740481C1C}">
                          <a14:useLocalDpi xmlns:a14="http://schemas.microsoft.com/office/drawing/2010/main" val="0"/>
                        </a:ext>
                      </a:extLst>
                    </a:blip>
                    <a:stretch>
                      <a:fillRect/>
                    </a:stretch>
                  </pic:blipFill>
                  <pic:spPr>
                    <a:xfrm>
                      <a:off x="0" y="0"/>
                      <a:ext cx="4145926" cy="4340135"/>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Arial" w:hAnsi="Arial" w:cs="Arial"/>
          <w:sz w:val="23"/>
          <w:szCs w:val="23"/>
        </w:rPr>
      </w:pPr>
    </w:p>
    <w:p w:rsidR="004500DA" w:rsidRDefault="004500DA" w:rsidP="004500DA">
      <w:pPr>
        <w:autoSpaceDE w:val="0"/>
        <w:autoSpaceDN w:val="0"/>
        <w:adjustRightInd w:val="0"/>
        <w:spacing w:after="0" w:line="240" w:lineRule="auto"/>
        <w:jc w:val="both"/>
        <w:rPr>
          <w:rFonts w:ascii="Verdana" w:hAnsi="Verdana" w:cs="Arial"/>
          <w:color w:val="000000" w:themeColor="text1"/>
          <w:sz w:val="20"/>
          <w:szCs w:val="20"/>
        </w:rPr>
      </w:pPr>
      <w:r w:rsidRPr="007F6D80">
        <w:rPr>
          <w:rFonts w:ascii="Verdana" w:hAnsi="Verdana" w:cs="Arial"/>
          <w:color w:val="000000" w:themeColor="text1"/>
          <w:sz w:val="20"/>
          <w:szCs w:val="20"/>
        </w:rPr>
        <w:t xml:space="preserve">Para capturar una respuesta se debe oprimir el Botón </w:t>
      </w:r>
      <w:r w:rsidRPr="007F6D80">
        <w:rPr>
          <w:rFonts w:ascii="Verdana" w:hAnsi="Verdana" w:cs="Arial"/>
          <w:b/>
          <w:color w:val="000000" w:themeColor="text1"/>
          <w:sz w:val="20"/>
          <w:szCs w:val="20"/>
          <w:u w:val="single"/>
        </w:rPr>
        <w:t>Nuevo</w:t>
      </w:r>
      <w:r w:rsidRPr="007F6D80">
        <w:rPr>
          <w:rFonts w:ascii="Verdana" w:hAnsi="Verdana" w:cs="Arial"/>
          <w:color w:val="000000" w:themeColor="text1"/>
          <w:sz w:val="20"/>
          <w:szCs w:val="20"/>
        </w:rPr>
        <w:t xml:space="preserve">, </w:t>
      </w:r>
      <w:r>
        <w:rPr>
          <w:rFonts w:ascii="Verdana" w:hAnsi="Verdana" w:cs="Arial"/>
          <w:color w:val="000000" w:themeColor="text1"/>
          <w:sz w:val="20"/>
          <w:szCs w:val="20"/>
        </w:rPr>
        <w:t xml:space="preserve"> </w:t>
      </w:r>
      <w:r>
        <w:rPr>
          <w:rFonts w:ascii="Verdana" w:hAnsi="Verdana" w:cs="Arial"/>
          <w:noProof/>
          <w:color w:val="000000" w:themeColor="text1"/>
          <w:sz w:val="20"/>
          <w:szCs w:val="20"/>
          <w:lang w:eastAsia="es-MX"/>
        </w:rPr>
        <w:drawing>
          <wp:inline distT="0" distB="0" distL="0" distR="0" wp14:anchorId="5960EB82" wp14:editId="7637B988">
            <wp:extent cx="241891" cy="200025"/>
            <wp:effectExtent l="0" t="0" r="6350" b="0"/>
            <wp:docPr id="5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23.jpg"/>
                    <pic:cNvPicPr/>
                  </pic:nvPicPr>
                  <pic:blipFill>
                    <a:blip r:embed="rId50">
                      <a:extLst>
                        <a:ext uri="{28A0092B-C50C-407E-A947-70E740481C1C}">
                          <a14:useLocalDpi xmlns:a14="http://schemas.microsoft.com/office/drawing/2010/main" val="0"/>
                        </a:ext>
                      </a:extLst>
                    </a:blip>
                    <a:stretch>
                      <a:fillRect/>
                    </a:stretch>
                  </pic:blipFill>
                  <pic:spPr>
                    <a:xfrm>
                      <a:off x="0" y="0"/>
                      <a:ext cx="241891" cy="200025"/>
                    </a:xfrm>
                    <a:prstGeom prst="rect">
                      <a:avLst/>
                    </a:prstGeom>
                  </pic:spPr>
                </pic:pic>
              </a:graphicData>
            </a:graphic>
          </wp:inline>
        </w:drawing>
      </w:r>
      <w:r>
        <w:rPr>
          <w:rFonts w:ascii="Verdana" w:hAnsi="Verdana" w:cs="Arial"/>
          <w:color w:val="000000" w:themeColor="text1"/>
          <w:sz w:val="20"/>
          <w:szCs w:val="20"/>
        </w:rPr>
        <w:t xml:space="preserve"> </w:t>
      </w:r>
      <w:r w:rsidRPr="007F6D80">
        <w:rPr>
          <w:rFonts w:ascii="Verdana" w:hAnsi="Verdana" w:cs="Arial"/>
          <w:color w:val="000000" w:themeColor="text1"/>
          <w:sz w:val="20"/>
          <w:szCs w:val="20"/>
        </w:rPr>
        <w:t>ubicado en la parte inferior izquierda de la pantalla  En consecuencia, se activarán los campos de captura como lo ilustra la siguiente imagen:</w:t>
      </w:r>
    </w:p>
    <w:p w:rsidR="004500DA" w:rsidRDefault="004500DA" w:rsidP="004500DA">
      <w:pPr>
        <w:autoSpaceDE w:val="0"/>
        <w:autoSpaceDN w:val="0"/>
        <w:adjustRightInd w:val="0"/>
        <w:spacing w:after="0" w:line="240" w:lineRule="auto"/>
        <w:jc w:val="both"/>
        <w:rPr>
          <w:rFonts w:ascii="Verdana" w:hAnsi="Verdana" w:cs="Arial"/>
          <w:color w:val="000000" w:themeColor="text1"/>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themeColor="text1"/>
          <w:sz w:val="20"/>
          <w:szCs w:val="20"/>
        </w:rPr>
      </w:pPr>
    </w:p>
    <w:p w:rsidR="004500DA" w:rsidRPr="007F6D80" w:rsidRDefault="004500DA" w:rsidP="004500DA">
      <w:pPr>
        <w:autoSpaceDE w:val="0"/>
        <w:autoSpaceDN w:val="0"/>
        <w:adjustRightInd w:val="0"/>
        <w:spacing w:after="0" w:line="240" w:lineRule="auto"/>
        <w:jc w:val="center"/>
        <w:rPr>
          <w:rFonts w:ascii="Verdana" w:hAnsi="Verdana" w:cs="Arial"/>
          <w:color w:val="000000" w:themeColor="text1"/>
          <w:sz w:val="20"/>
          <w:szCs w:val="20"/>
        </w:rPr>
      </w:pPr>
      <w:r>
        <w:rPr>
          <w:rFonts w:ascii="Verdana" w:hAnsi="Verdana" w:cs="Arial"/>
          <w:noProof/>
          <w:color w:val="000000" w:themeColor="text1"/>
          <w:sz w:val="20"/>
          <w:szCs w:val="20"/>
          <w:lang w:eastAsia="es-MX"/>
        </w:rPr>
        <w:lastRenderedPageBreak/>
        <w:drawing>
          <wp:inline distT="0" distB="0" distL="0" distR="0" wp14:anchorId="0204FB68" wp14:editId="142D891E">
            <wp:extent cx="3439671" cy="3095625"/>
            <wp:effectExtent l="0" t="0" r="8890" b="0"/>
            <wp:docPr id="5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24.jpg"/>
                    <pic:cNvPicPr/>
                  </pic:nvPicPr>
                  <pic:blipFill>
                    <a:blip r:embed="rId51">
                      <a:extLst>
                        <a:ext uri="{28A0092B-C50C-407E-A947-70E740481C1C}">
                          <a14:useLocalDpi xmlns:a14="http://schemas.microsoft.com/office/drawing/2010/main" val="0"/>
                        </a:ext>
                      </a:extLst>
                    </a:blip>
                    <a:stretch>
                      <a:fillRect/>
                    </a:stretch>
                  </pic:blipFill>
                  <pic:spPr>
                    <a:xfrm>
                      <a:off x="0" y="0"/>
                      <a:ext cx="3446857" cy="3102093"/>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Arial" w:hAnsi="Arial" w:cs="Arial"/>
          <w:sz w:val="23"/>
          <w:szCs w:val="23"/>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EE20CC">
        <w:rPr>
          <w:rFonts w:ascii="Verdana" w:hAnsi="Verdana" w:cs="Arial"/>
          <w:sz w:val="20"/>
          <w:szCs w:val="20"/>
        </w:rPr>
        <w:t>Los campos que conforman esta pantalla son los siguientes:</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14:anchorId="74A647E7" wp14:editId="2A214D2C">
            <wp:extent cx="3284174" cy="3905250"/>
            <wp:effectExtent l="0" t="0" r="0" b="0"/>
            <wp:docPr id="5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25.jpg"/>
                    <pic:cNvPicPr/>
                  </pic:nvPicPr>
                  <pic:blipFill>
                    <a:blip r:embed="rId52">
                      <a:extLst>
                        <a:ext uri="{28A0092B-C50C-407E-A947-70E740481C1C}">
                          <a14:useLocalDpi xmlns:a14="http://schemas.microsoft.com/office/drawing/2010/main" val="0"/>
                        </a:ext>
                      </a:extLst>
                    </a:blip>
                    <a:stretch>
                      <a:fillRect/>
                    </a:stretch>
                  </pic:blipFill>
                  <pic:spPr>
                    <a:xfrm>
                      <a:off x="0" y="0"/>
                      <a:ext cx="3288599" cy="3910511"/>
                    </a:xfrm>
                    <a:prstGeom prst="rect">
                      <a:avLst/>
                    </a:prstGeom>
                  </pic:spPr>
                </pic:pic>
              </a:graphicData>
            </a:graphic>
          </wp:inline>
        </w:drawing>
      </w:r>
    </w:p>
    <w:p w:rsidR="004500DA" w:rsidRPr="00A10EC8" w:rsidRDefault="004500DA" w:rsidP="004500DA">
      <w:pPr>
        <w:autoSpaceDE w:val="0"/>
        <w:autoSpaceDN w:val="0"/>
        <w:adjustRightInd w:val="0"/>
        <w:spacing w:after="0" w:line="240" w:lineRule="auto"/>
        <w:jc w:val="both"/>
        <w:rPr>
          <w:rFonts w:ascii="Verdana" w:hAnsi="Verdana" w:cs="Arial"/>
          <w:color w:val="000000" w:themeColor="text1"/>
          <w:sz w:val="20"/>
          <w:szCs w:val="20"/>
        </w:rPr>
      </w:pPr>
      <w:r w:rsidRPr="00A10EC8">
        <w:rPr>
          <w:rFonts w:ascii="Verdana" w:hAnsi="Verdana" w:cs="Arial"/>
          <w:color w:val="000000" w:themeColor="text1"/>
          <w:sz w:val="20"/>
          <w:szCs w:val="20"/>
        </w:rPr>
        <w:lastRenderedPageBreak/>
        <w:t>Al terminar de capturar la información requerida daremos clic en el Botón</w:t>
      </w:r>
      <w:r>
        <w:rPr>
          <w:rFonts w:ascii="Verdana" w:hAnsi="Verdana" w:cs="Arial"/>
          <w:color w:val="000000" w:themeColor="text1"/>
          <w:sz w:val="20"/>
          <w:szCs w:val="20"/>
        </w:rPr>
        <w:t xml:space="preserve"> </w:t>
      </w:r>
      <w:r>
        <w:rPr>
          <w:rFonts w:ascii="Verdana" w:hAnsi="Verdana" w:cs="Arial"/>
          <w:noProof/>
          <w:color w:val="000000" w:themeColor="text1"/>
          <w:sz w:val="20"/>
          <w:szCs w:val="20"/>
          <w:lang w:eastAsia="es-MX"/>
        </w:rPr>
        <w:drawing>
          <wp:inline distT="0" distB="0" distL="0" distR="0" wp14:anchorId="69DD795A" wp14:editId="70856DD9">
            <wp:extent cx="400050" cy="342900"/>
            <wp:effectExtent l="0" t="0" r="0" b="0"/>
            <wp:docPr id="5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26.jpg"/>
                    <pic:cNvPicPr/>
                  </pic:nvPicPr>
                  <pic:blipFill>
                    <a:blip r:embed="rId53">
                      <a:extLst>
                        <a:ext uri="{28A0092B-C50C-407E-A947-70E740481C1C}">
                          <a14:useLocalDpi xmlns:a14="http://schemas.microsoft.com/office/drawing/2010/main" val="0"/>
                        </a:ext>
                      </a:extLst>
                    </a:blip>
                    <a:stretch>
                      <a:fillRect/>
                    </a:stretch>
                  </pic:blipFill>
                  <pic:spPr>
                    <a:xfrm>
                      <a:off x="0" y="0"/>
                      <a:ext cx="400050" cy="342900"/>
                    </a:xfrm>
                    <a:prstGeom prst="rect">
                      <a:avLst/>
                    </a:prstGeom>
                  </pic:spPr>
                </pic:pic>
              </a:graphicData>
            </a:graphic>
          </wp:inline>
        </w:drawing>
      </w:r>
      <w:r>
        <w:rPr>
          <w:rFonts w:ascii="Verdana" w:hAnsi="Verdana" w:cs="Arial"/>
          <w:color w:val="000000" w:themeColor="text1"/>
          <w:sz w:val="20"/>
          <w:szCs w:val="20"/>
        </w:rPr>
        <w:t xml:space="preserve"> </w:t>
      </w:r>
      <w:r w:rsidR="00326757">
        <w:rPr>
          <w:rFonts w:ascii="Verdana" w:hAnsi="Verdana" w:cs="Arial"/>
          <w:color w:val="000000" w:themeColor="text1"/>
          <w:sz w:val="20"/>
          <w:szCs w:val="20"/>
        </w:rPr>
        <w:t xml:space="preserve">para </w:t>
      </w:r>
      <w:r w:rsidRPr="00A10EC8">
        <w:rPr>
          <w:rFonts w:ascii="Verdana" w:hAnsi="Verdana" w:cs="Arial"/>
          <w:color w:val="000000" w:themeColor="text1"/>
          <w:sz w:val="20"/>
          <w:szCs w:val="20"/>
        </w:rPr>
        <w:t>el almacenamiento de la información en la Base de Datos para su próxima consulta.</w:t>
      </w: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8C63BA" w:rsidRDefault="008C63BA"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EC68F8" w:rsidRDefault="00EC68F8" w:rsidP="004500DA">
      <w:pPr>
        <w:autoSpaceDE w:val="0"/>
        <w:autoSpaceDN w:val="0"/>
        <w:adjustRightInd w:val="0"/>
        <w:spacing w:after="0" w:line="240" w:lineRule="auto"/>
        <w:jc w:val="both"/>
        <w:rPr>
          <w:rFonts w:ascii="Verdana" w:hAnsi="Verdana" w:cs="Arial"/>
          <w:color w:val="000000" w:themeColor="text1"/>
          <w:sz w:val="20"/>
          <w:szCs w:val="20"/>
        </w:rPr>
      </w:pPr>
    </w:p>
    <w:p w:rsidR="004500DA" w:rsidRDefault="006A187A" w:rsidP="004500DA">
      <w:pPr>
        <w:autoSpaceDE w:val="0"/>
        <w:autoSpaceDN w:val="0"/>
        <w:adjustRightInd w:val="0"/>
        <w:spacing w:after="0" w:line="240" w:lineRule="auto"/>
        <w:jc w:val="both"/>
        <w:rPr>
          <w:rFonts w:ascii="Verdana" w:hAnsi="Verdana" w:cs="Arial"/>
          <w:color w:val="000000" w:themeColor="text1"/>
          <w:sz w:val="20"/>
          <w:szCs w:val="20"/>
        </w:rPr>
      </w:pPr>
      <w:r>
        <w:rPr>
          <w:rFonts w:ascii="Verdana" w:hAnsi="Verdana" w:cs="Arial"/>
          <w:b/>
          <w:i/>
          <w:iCs/>
          <w:noProof/>
          <w:sz w:val="24"/>
          <w:szCs w:val="24"/>
          <w:lang w:eastAsia="es-MX"/>
        </w:rPr>
        <w:lastRenderedPageBreak/>
        <mc:AlternateContent>
          <mc:Choice Requires="wps">
            <w:drawing>
              <wp:anchor distT="0" distB="0" distL="114300" distR="114300" simplePos="0" relativeHeight="251684864" behindDoc="0" locked="0" layoutInCell="1" allowOverlap="1" wp14:anchorId="7B0A1B05" wp14:editId="4DBB941D">
                <wp:simplePos x="0" y="0"/>
                <wp:positionH relativeFrom="column">
                  <wp:posOffset>624840</wp:posOffset>
                </wp:positionH>
                <wp:positionV relativeFrom="paragraph">
                  <wp:posOffset>112395</wp:posOffset>
                </wp:positionV>
                <wp:extent cx="4905375" cy="304800"/>
                <wp:effectExtent l="57150" t="19050" r="85725" b="95250"/>
                <wp:wrapNone/>
                <wp:docPr id="82" name="82 Rectángulo"/>
                <wp:cNvGraphicFramePr/>
                <a:graphic xmlns:a="http://schemas.openxmlformats.org/drawingml/2006/main">
                  <a:graphicData uri="http://schemas.microsoft.com/office/word/2010/wordprocessingShape">
                    <wps:wsp>
                      <wps:cNvSpPr/>
                      <wps:spPr>
                        <a:xfrm>
                          <a:off x="0" y="0"/>
                          <a:ext cx="4905375"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A72D23" w:rsidRPr="002A4DD0" w:rsidRDefault="00A72D23" w:rsidP="006A187A">
                            <w:pPr>
                              <w:pStyle w:val="Prrafodelista"/>
                              <w:jc w:val="center"/>
                              <w:rPr>
                                <w:rFonts w:ascii="Verdana" w:hAnsi="Verdana"/>
                                <w:b/>
                                <w:sz w:val="24"/>
                                <w:szCs w:val="24"/>
                              </w:rPr>
                            </w:pPr>
                            <w:r w:rsidRPr="002A4DD0">
                              <w:rPr>
                                <w:rFonts w:ascii="Verdana" w:hAnsi="Verdana"/>
                                <w:b/>
                                <w:sz w:val="24"/>
                                <w:szCs w:val="24"/>
                              </w:rPr>
                              <w:t>1.</w:t>
                            </w:r>
                            <w:r>
                              <w:rPr>
                                <w:rFonts w:ascii="Verdana" w:hAnsi="Verdana"/>
                                <w:b/>
                                <w:sz w:val="24"/>
                                <w:szCs w:val="24"/>
                              </w:rPr>
                              <w:t xml:space="preserve">8 Catálogos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82 Rectángulo" o:spid="_x0000_s1034" style="position:absolute;left:0;text-align:left;margin-left:49.2pt;margin-top:8.85pt;width:386.25pt;height:2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A72D23" w:rsidRPr="002A4DD0" w:rsidRDefault="00A72D23" w:rsidP="006A187A">
                      <w:pPr>
                        <w:pStyle w:val="Prrafodelista"/>
                        <w:jc w:val="center"/>
                        <w:rPr>
                          <w:rFonts w:ascii="Verdana" w:hAnsi="Verdana"/>
                          <w:b/>
                          <w:sz w:val="24"/>
                          <w:szCs w:val="24"/>
                        </w:rPr>
                      </w:pPr>
                      <w:r w:rsidRPr="002A4DD0">
                        <w:rPr>
                          <w:rFonts w:ascii="Verdana" w:hAnsi="Verdana"/>
                          <w:b/>
                          <w:sz w:val="24"/>
                          <w:szCs w:val="24"/>
                        </w:rPr>
                        <w:t>1.</w:t>
                      </w:r>
                      <w:r>
                        <w:rPr>
                          <w:rFonts w:ascii="Verdana" w:hAnsi="Verdana"/>
                          <w:b/>
                          <w:sz w:val="24"/>
                          <w:szCs w:val="24"/>
                        </w:rPr>
                        <w:t xml:space="preserve">8 Catálogos </w:t>
                      </w:r>
                    </w:p>
                  </w:txbxContent>
                </v:textbox>
              </v:rect>
            </w:pict>
          </mc:Fallback>
        </mc:AlternateContent>
      </w:r>
    </w:p>
    <w:p w:rsidR="004500DA" w:rsidRDefault="004500DA" w:rsidP="004500DA">
      <w:pPr>
        <w:autoSpaceDE w:val="0"/>
        <w:autoSpaceDN w:val="0"/>
        <w:adjustRightInd w:val="0"/>
        <w:spacing w:after="0" w:line="240" w:lineRule="auto"/>
        <w:jc w:val="both"/>
        <w:rPr>
          <w:rFonts w:ascii="Verdana" w:hAnsi="Verdana" w:cs="Arial"/>
          <w:color w:val="000000" w:themeColor="text1"/>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themeColor="text1"/>
          <w:sz w:val="20"/>
          <w:szCs w:val="20"/>
        </w:rPr>
      </w:pPr>
    </w:p>
    <w:p w:rsidR="004500DA" w:rsidRDefault="004500DA" w:rsidP="004500DA">
      <w:pPr>
        <w:autoSpaceDE w:val="0"/>
        <w:autoSpaceDN w:val="0"/>
        <w:adjustRightInd w:val="0"/>
        <w:spacing w:after="0" w:line="240" w:lineRule="auto"/>
        <w:jc w:val="both"/>
        <w:rPr>
          <w:rFonts w:ascii="Verdana" w:hAnsi="Verdana" w:cs="Arial"/>
          <w:color w:val="000000" w:themeColor="text1"/>
          <w:sz w:val="20"/>
          <w:szCs w:val="20"/>
        </w:rPr>
      </w:pPr>
    </w:p>
    <w:p w:rsidR="004500DA" w:rsidRPr="00FA13A7" w:rsidRDefault="004500DA" w:rsidP="004500DA">
      <w:pPr>
        <w:autoSpaceDE w:val="0"/>
        <w:autoSpaceDN w:val="0"/>
        <w:adjustRightInd w:val="0"/>
        <w:spacing w:after="0" w:line="240" w:lineRule="auto"/>
        <w:jc w:val="both"/>
        <w:rPr>
          <w:rFonts w:ascii="Verdana" w:hAnsi="Verdana" w:cs="Arial"/>
          <w:sz w:val="20"/>
          <w:szCs w:val="20"/>
        </w:rPr>
      </w:pPr>
      <w:r w:rsidRPr="00FA13A7">
        <w:rPr>
          <w:rFonts w:ascii="Verdana" w:hAnsi="Verdana" w:cs="Arial"/>
          <w:sz w:val="20"/>
          <w:szCs w:val="20"/>
        </w:rPr>
        <w:t>Esta sección permitirá editar o agregar información a los módulos del sistema de Denuncias y Quejas, el acceso a este módulo es a través del menú principal haciendo clic en Catálogos.</w:t>
      </w:r>
    </w:p>
    <w:p w:rsidR="004500DA" w:rsidRDefault="004500DA" w:rsidP="004500DA">
      <w:pPr>
        <w:jc w:val="both"/>
        <w:rPr>
          <w:rFonts w:ascii="Verdana" w:hAnsi="Verdana" w:cs="Arial"/>
          <w:sz w:val="20"/>
          <w:szCs w:val="20"/>
        </w:rPr>
      </w:pPr>
      <w:r w:rsidRPr="00FA13A7">
        <w:rPr>
          <w:rFonts w:ascii="Verdana" w:hAnsi="Verdana" w:cs="Arial"/>
          <w:sz w:val="20"/>
          <w:szCs w:val="20"/>
        </w:rPr>
        <w:t xml:space="preserve">Para poder entrar a este módulo se requiere seleccionar el icono de Catálogos, tal como lo indica la flecha. </w:t>
      </w:r>
    </w:p>
    <w:p w:rsidR="004500DA" w:rsidRDefault="004500DA" w:rsidP="004500DA">
      <w:pPr>
        <w:jc w:val="center"/>
        <w:rPr>
          <w:rFonts w:ascii="Verdana" w:hAnsi="Verdana" w:cs="Arial"/>
          <w:sz w:val="20"/>
          <w:szCs w:val="20"/>
        </w:rPr>
      </w:pPr>
      <w:r>
        <w:rPr>
          <w:rFonts w:ascii="Verdana" w:hAnsi="Verdana" w:cs="Arial"/>
          <w:noProof/>
          <w:sz w:val="20"/>
          <w:szCs w:val="20"/>
          <w:lang w:eastAsia="es-MX"/>
        </w:rPr>
        <w:drawing>
          <wp:inline distT="0" distB="0" distL="0" distR="0" wp14:anchorId="447B40CF" wp14:editId="47721719">
            <wp:extent cx="5353050" cy="4549911"/>
            <wp:effectExtent l="0" t="0" r="0" b="3175"/>
            <wp:docPr id="6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27.jpg"/>
                    <pic:cNvPicPr/>
                  </pic:nvPicPr>
                  <pic:blipFill>
                    <a:blip r:embed="rId54">
                      <a:extLst>
                        <a:ext uri="{28A0092B-C50C-407E-A947-70E740481C1C}">
                          <a14:useLocalDpi xmlns:a14="http://schemas.microsoft.com/office/drawing/2010/main" val="0"/>
                        </a:ext>
                      </a:extLst>
                    </a:blip>
                    <a:stretch>
                      <a:fillRect/>
                    </a:stretch>
                  </pic:blipFill>
                  <pic:spPr>
                    <a:xfrm>
                      <a:off x="0" y="0"/>
                      <a:ext cx="5354868" cy="4551456"/>
                    </a:xfrm>
                    <a:prstGeom prst="rect">
                      <a:avLst/>
                    </a:prstGeom>
                  </pic:spPr>
                </pic:pic>
              </a:graphicData>
            </a:graphic>
          </wp:inline>
        </w:drawing>
      </w:r>
    </w:p>
    <w:p w:rsidR="004500DA" w:rsidRDefault="004500DA" w:rsidP="004500DA">
      <w:pPr>
        <w:autoSpaceDE w:val="0"/>
        <w:autoSpaceDN w:val="0"/>
        <w:adjustRightInd w:val="0"/>
        <w:spacing w:after="0" w:line="240" w:lineRule="auto"/>
        <w:rPr>
          <w:rFonts w:ascii="Arial" w:hAnsi="Arial" w:cs="Arial"/>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4B6E85">
        <w:rPr>
          <w:rFonts w:ascii="Verdana" w:hAnsi="Verdana" w:cs="Arial"/>
          <w:sz w:val="20"/>
          <w:szCs w:val="20"/>
        </w:rPr>
        <w:t xml:space="preserve">Al Entrar a esta sección se visualizarán varios botones: </w:t>
      </w:r>
      <w:r w:rsidRPr="004B6E85">
        <w:rPr>
          <w:rFonts w:ascii="Verdana" w:hAnsi="Verdana" w:cs="Arial"/>
          <w:b/>
          <w:sz w:val="20"/>
          <w:szCs w:val="20"/>
          <w:u w:val="single"/>
        </w:rPr>
        <w:t>Tipo de Recepción</w:t>
      </w:r>
      <w:r w:rsidRPr="004B6E85">
        <w:rPr>
          <w:rFonts w:ascii="Verdana" w:hAnsi="Verdana" w:cs="Arial"/>
          <w:sz w:val="20"/>
          <w:szCs w:val="20"/>
        </w:rPr>
        <w:t xml:space="preserve">, </w:t>
      </w:r>
      <w:r w:rsidRPr="004B6E85">
        <w:rPr>
          <w:rFonts w:ascii="Verdana" w:hAnsi="Verdana" w:cs="Arial"/>
          <w:b/>
          <w:sz w:val="20"/>
          <w:szCs w:val="20"/>
          <w:u w:val="single"/>
        </w:rPr>
        <w:t>Procedencia de la Denuncia</w:t>
      </w:r>
      <w:r w:rsidRPr="004B6E85">
        <w:rPr>
          <w:rFonts w:ascii="Verdana" w:hAnsi="Verdana" w:cs="Arial"/>
          <w:sz w:val="20"/>
          <w:szCs w:val="20"/>
        </w:rPr>
        <w:t>,</w:t>
      </w:r>
      <w:r w:rsidRPr="004B6E85">
        <w:rPr>
          <w:rFonts w:ascii="Verdana" w:hAnsi="Verdana" w:cs="Arial"/>
          <w:b/>
          <w:sz w:val="20"/>
          <w:szCs w:val="20"/>
          <w:u w:val="single"/>
        </w:rPr>
        <w:t xml:space="preserve"> Autoridades</w:t>
      </w:r>
      <w:r w:rsidRPr="004B6E85">
        <w:rPr>
          <w:rFonts w:ascii="Verdana" w:hAnsi="Verdana" w:cs="Arial"/>
          <w:sz w:val="20"/>
          <w:szCs w:val="20"/>
        </w:rPr>
        <w:t xml:space="preserve">, </w:t>
      </w:r>
      <w:r w:rsidRPr="004B6E85">
        <w:rPr>
          <w:rFonts w:ascii="Verdana" w:hAnsi="Verdana" w:cs="Arial"/>
          <w:b/>
          <w:sz w:val="20"/>
          <w:szCs w:val="20"/>
          <w:u w:val="single"/>
        </w:rPr>
        <w:t>Servidores Públicos</w:t>
      </w:r>
      <w:r w:rsidRPr="004B6E85">
        <w:rPr>
          <w:rFonts w:ascii="Verdana" w:hAnsi="Verdana" w:cs="Arial"/>
          <w:sz w:val="20"/>
          <w:szCs w:val="20"/>
        </w:rPr>
        <w:t xml:space="preserve">, </w:t>
      </w:r>
      <w:r w:rsidRPr="004B6E85">
        <w:rPr>
          <w:rFonts w:ascii="Verdana" w:hAnsi="Verdana" w:cs="Arial"/>
          <w:b/>
          <w:sz w:val="20"/>
          <w:szCs w:val="20"/>
          <w:u w:val="single"/>
        </w:rPr>
        <w:t>Guardar la Identidad</w:t>
      </w:r>
      <w:r w:rsidRPr="004B6E85">
        <w:rPr>
          <w:rFonts w:ascii="Verdana" w:hAnsi="Verdana" w:cs="Arial"/>
          <w:sz w:val="20"/>
          <w:szCs w:val="20"/>
        </w:rPr>
        <w:t xml:space="preserve">, </w:t>
      </w:r>
      <w:r w:rsidRPr="004B6E85">
        <w:rPr>
          <w:rFonts w:ascii="Verdana" w:hAnsi="Verdana" w:cs="Arial"/>
          <w:b/>
          <w:sz w:val="20"/>
          <w:szCs w:val="20"/>
          <w:u w:val="single"/>
        </w:rPr>
        <w:t>Identificación Oficial</w:t>
      </w:r>
      <w:r w:rsidRPr="0060638B">
        <w:rPr>
          <w:rFonts w:ascii="Verdana" w:hAnsi="Verdana" w:cs="Arial"/>
          <w:b/>
          <w:sz w:val="20"/>
          <w:szCs w:val="20"/>
        </w:rPr>
        <w:t xml:space="preserve"> y </w:t>
      </w:r>
      <w:r w:rsidRPr="004B6E85">
        <w:rPr>
          <w:rFonts w:ascii="Verdana" w:hAnsi="Verdana" w:cs="Arial"/>
          <w:b/>
          <w:sz w:val="20"/>
          <w:szCs w:val="20"/>
          <w:u w:val="single"/>
        </w:rPr>
        <w:t>Motivo de Conclusión</w:t>
      </w:r>
      <w:r w:rsidRPr="004B6E85">
        <w:rPr>
          <w:rFonts w:ascii="Verdana" w:hAnsi="Verdana" w:cs="Arial"/>
          <w:sz w:val="20"/>
          <w:szCs w:val="20"/>
        </w:rPr>
        <w:t xml:space="preserve">. Sin embargo, por el momento sólo estará habilitado el botón de </w:t>
      </w:r>
      <w:r w:rsidRPr="006A187A">
        <w:rPr>
          <w:rFonts w:ascii="Verdana" w:hAnsi="Verdana" w:cs="Arial"/>
          <w:b/>
          <w:sz w:val="20"/>
          <w:szCs w:val="20"/>
          <w:u w:val="single"/>
        </w:rPr>
        <w:t>Servidores Públicos</w:t>
      </w:r>
      <w:r w:rsidRPr="004B6E85">
        <w:rPr>
          <w:rFonts w:ascii="Verdana" w:hAnsi="Verdana" w:cs="Arial"/>
          <w:sz w:val="20"/>
          <w:szCs w:val="20"/>
        </w:rPr>
        <w:t>.</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lastRenderedPageBreak/>
        <w:drawing>
          <wp:inline distT="0" distB="0" distL="0" distR="0" wp14:anchorId="47B03FF1" wp14:editId="4F91D299">
            <wp:extent cx="4001696" cy="3609975"/>
            <wp:effectExtent l="0" t="0" r="0" b="0"/>
            <wp:docPr id="6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28.jpg"/>
                    <pic:cNvPicPr/>
                  </pic:nvPicPr>
                  <pic:blipFill>
                    <a:blip r:embed="rId55">
                      <a:extLst>
                        <a:ext uri="{28A0092B-C50C-407E-A947-70E740481C1C}">
                          <a14:useLocalDpi xmlns:a14="http://schemas.microsoft.com/office/drawing/2010/main" val="0"/>
                        </a:ext>
                      </a:extLst>
                    </a:blip>
                    <a:stretch>
                      <a:fillRect/>
                    </a:stretch>
                  </pic:blipFill>
                  <pic:spPr>
                    <a:xfrm>
                      <a:off x="0" y="0"/>
                      <a:ext cx="4001696" cy="3609975"/>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5138FD">
        <w:rPr>
          <w:rFonts w:ascii="Verdana" w:hAnsi="Verdana" w:cs="Arial"/>
          <w:sz w:val="20"/>
          <w:szCs w:val="20"/>
        </w:rPr>
        <w:t xml:space="preserve">En la pantalla de </w:t>
      </w:r>
      <w:r w:rsidRPr="005138FD">
        <w:rPr>
          <w:rFonts w:ascii="Verdana" w:hAnsi="Verdana" w:cs="Arial"/>
          <w:b/>
          <w:bCs/>
          <w:sz w:val="20"/>
          <w:szCs w:val="20"/>
        </w:rPr>
        <w:t>Servidores públicos</w:t>
      </w:r>
      <w:r w:rsidRPr="005138FD">
        <w:rPr>
          <w:rFonts w:ascii="Verdana" w:hAnsi="Verdana" w:cs="Arial"/>
          <w:sz w:val="20"/>
          <w:szCs w:val="20"/>
        </w:rPr>
        <w:t>, podrá notarse que hay algunos nombres dados de alta, por lo que se debe seleccionar alguno de ellos y en seguida aparecerán todos los datos correspondientes a este registro.</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14:anchorId="0E316551" wp14:editId="18088C1A">
            <wp:extent cx="3905250" cy="3114675"/>
            <wp:effectExtent l="0" t="0" r="0" b="9525"/>
            <wp:docPr id="6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29.jpg"/>
                    <pic:cNvPicPr/>
                  </pic:nvPicPr>
                  <pic:blipFill>
                    <a:blip r:embed="rId56">
                      <a:extLst>
                        <a:ext uri="{28A0092B-C50C-407E-A947-70E740481C1C}">
                          <a14:useLocalDpi xmlns:a14="http://schemas.microsoft.com/office/drawing/2010/main" val="0"/>
                        </a:ext>
                      </a:extLst>
                    </a:blip>
                    <a:stretch>
                      <a:fillRect/>
                    </a:stretch>
                  </pic:blipFill>
                  <pic:spPr>
                    <a:xfrm>
                      <a:off x="0" y="0"/>
                      <a:ext cx="3909506" cy="3118069"/>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rPr>
          <w:rFonts w:ascii="Arial" w:hAnsi="Arial" w:cs="Arial"/>
          <w:sz w:val="21"/>
          <w:szCs w:val="21"/>
        </w:rPr>
      </w:pPr>
      <w:r>
        <w:rPr>
          <w:rFonts w:ascii="Arial" w:hAnsi="Arial" w:cs="Arial"/>
          <w:sz w:val="21"/>
          <w:szCs w:val="21"/>
        </w:rPr>
        <w:lastRenderedPageBreak/>
        <w:t xml:space="preserve">En caso de requerir modificarlos, es necesario observar la lista y dar clic en el nombre correspondiente. Posteriormente se presiona el botón Abrir </w:t>
      </w:r>
      <w:r>
        <w:rPr>
          <w:rFonts w:ascii="Arial" w:hAnsi="Arial" w:cs="Arial"/>
          <w:noProof/>
          <w:sz w:val="21"/>
          <w:szCs w:val="21"/>
          <w:lang w:eastAsia="es-MX"/>
        </w:rPr>
        <w:t xml:space="preserve"> </w:t>
      </w:r>
      <w:r>
        <w:rPr>
          <w:rFonts w:ascii="Arial" w:hAnsi="Arial" w:cs="Arial"/>
          <w:noProof/>
          <w:sz w:val="21"/>
          <w:szCs w:val="21"/>
          <w:lang w:eastAsia="es-MX"/>
        </w:rPr>
        <w:drawing>
          <wp:inline distT="0" distB="0" distL="0" distR="0" wp14:anchorId="089AE678" wp14:editId="39884FF4">
            <wp:extent cx="352425" cy="286026"/>
            <wp:effectExtent l="0" t="0" r="0" b="0"/>
            <wp:docPr id="6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4.jpg"/>
                    <pic:cNvPicPr/>
                  </pic:nvPicPr>
                  <pic:blipFill>
                    <a:blip r:embed="rId32">
                      <a:extLst>
                        <a:ext uri="{28A0092B-C50C-407E-A947-70E740481C1C}">
                          <a14:useLocalDpi xmlns:a14="http://schemas.microsoft.com/office/drawing/2010/main" val="0"/>
                        </a:ext>
                      </a:extLst>
                    </a:blip>
                    <a:stretch>
                      <a:fillRect/>
                    </a:stretch>
                  </pic:blipFill>
                  <pic:spPr>
                    <a:xfrm>
                      <a:off x="0" y="0"/>
                      <a:ext cx="353106" cy="286579"/>
                    </a:xfrm>
                    <a:prstGeom prst="rect">
                      <a:avLst/>
                    </a:prstGeom>
                  </pic:spPr>
                </pic:pic>
              </a:graphicData>
            </a:graphic>
          </wp:inline>
        </w:drawing>
      </w:r>
      <w:r>
        <w:rPr>
          <w:rFonts w:ascii="Arial" w:hAnsi="Arial" w:cs="Arial"/>
          <w:noProof/>
          <w:sz w:val="21"/>
          <w:szCs w:val="21"/>
          <w:lang w:eastAsia="es-MX"/>
        </w:rPr>
        <w:t xml:space="preserve"> </w:t>
      </w:r>
      <w:r>
        <w:rPr>
          <w:rFonts w:ascii="Arial" w:hAnsi="Arial" w:cs="Arial"/>
          <w:sz w:val="21"/>
          <w:szCs w:val="21"/>
        </w:rPr>
        <w:t xml:space="preserve"> aparecerá en el campo Nombre para comenzar a introducir los cambios deseados.</w:t>
      </w: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r w:rsidRPr="00BF1D59">
        <w:rPr>
          <w:rFonts w:ascii="Verdana" w:hAnsi="Verdana" w:cs="Arial"/>
          <w:color w:val="000000" w:themeColor="text1"/>
          <w:sz w:val="20"/>
          <w:szCs w:val="20"/>
        </w:rPr>
        <w:t>Para generar un nuevo registro se deberá pulsar el botón Crear nuevo registró</w:t>
      </w:r>
      <w:r>
        <w:rPr>
          <w:rFonts w:ascii="Verdana" w:hAnsi="Verdana" w:cs="Arial"/>
          <w:color w:val="000000" w:themeColor="text1"/>
          <w:sz w:val="20"/>
          <w:szCs w:val="20"/>
        </w:rPr>
        <w:t>,</w:t>
      </w:r>
      <w:r w:rsidRPr="00BF1D59">
        <w:rPr>
          <w:rFonts w:ascii="Verdana" w:hAnsi="Verdana" w:cs="Arial"/>
          <w:color w:val="000000" w:themeColor="text1"/>
          <w:sz w:val="20"/>
          <w:szCs w:val="20"/>
        </w:rPr>
        <w:t xml:space="preserve"> </w:t>
      </w:r>
      <w:r>
        <w:rPr>
          <w:rFonts w:ascii="Verdana" w:hAnsi="Verdana" w:cs="Arial"/>
          <w:noProof/>
          <w:color w:val="000000" w:themeColor="text1"/>
          <w:sz w:val="20"/>
          <w:szCs w:val="20"/>
          <w:lang w:eastAsia="es-MX"/>
        </w:rPr>
        <w:t xml:space="preserve"> </w:t>
      </w:r>
      <w:r>
        <w:rPr>
          <w:rFonts w:ascii="Verdana" w:hAnsi="Verdana" w:cs="Arial"/>
          <w:noProof/>
          <w:color w:val="000000" w:themeColor="text1"/>
          <w:sz w:val="20"/>
          <w:szCs w:val="20"/>
          <w:lang w:eastAsia="es-MX"/>
        </w:rPr>
        <w:drawing>
          <wp:inline distT="0" distB="0" distL="0" distR="0" wp14:anchorId="5281700C" wp14:editId="4AB46961">
            <wp:extent cx="228600" cy="189035"/>
            <wp:effectExtent l="0" t="0" r="0" b="1905"/>
            <wp:docPr id="4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30.jpg"/>
                    <pic:cNvPicPr/>
                  </pic:nvPicPr>
                  <pic:blipFill>
                    <a:blip r:embed="rId57">
                      <a:extLst>
                        <a:ext uri="{28A0092B-C50C-407E-A947-70E740481C1C}">
                          <a14:useLocalDpi xmlns:a14="http://schemas.microsoft.com/office/drawing/2010/main" val="0"/>
                        </a:ext>
                      </a:extLst>
                    </a:blip>
                    <a:stretch>
                      <a:fillRect/>
                    </a:stretch>
                  </pic:blipFill>
                  <pic:spPr>
                    <a:xfrm>
                      <a:off x="0" y="0"/>
                      <a:ext cx="228600" cy="189035"/>
                    </a:xfrm>
                    <a:prstGeom prst="rect">
                      <a:avLst/>
                    </a:prstGeom>
                  </pic:spPr>
                </pic:pic>
              </a:graphicData>
            </a:graphic>
          </wp:inline>
        </w:drawing>
      </w:r>
      <w:r>
        <w:rPr>
          <w:rFonts w:ascii="Verdana" w:hAnsi="Verdana" w:cs="Arial"/>
          <w:noProof/>
          <w:color w:val="000000" w:themeColor="text1"/>
          <w:sz w:val="20"/>
          <w:szCs w:val="20"/>
          <w:lang w:eastAsia="es-MX"/>
        </w:rPr>
        <w:t xml:space="preserve"> </w:t>
      </w:r>
      <w:r>
        <w:rPr>
          <w:rFonts w:ascii="Arial" w:hAnsi="Arial" w:cs="Arial"/>
          <w:sz w:val="21"/>
          <w:szCs w:val="21"/>
        </w:rPr>
        <w:t>y capturar los datos que son:</w:t>
      </w: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r>
        <w:rPr>
          <w:rFonts w:ascii="Arial" w:hAnsi="Arial" w:cs="Arial"/>
          <w:sz w:val="21"/>
          <w:szCs w:val="21"/>
        </w:rPr>
        <w:t>Nombre, RFC, Jefe, Área de adscripción, Número de credencial, Fecha de expedición, Fecha de vencimiento, y Expedida por.</w:t>
      </w: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r>
        <w:rPr>
          <w:rFonts w:ascii="Arial" w:hAnsi="Arial" w:cs="Arial"/>
          <w:sz w:val="21"/>
          <w:szCs w:val="21"/>
        </w:rPr>
        <w:t>Una vez que se acciona ya sea editar o crear un nuevo dato, aparecerá una pantalla como la que se muestra a continuación; es importante que después de cada cambio haga clic en el botón guardar.</w:t>
      </w: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8C63BA" w:rsidRDefault="008C63B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p>
    <w:p w:rsidR="00EC68F8" w:rsidRDefault="00EC68F8"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p>
    <w:p w:rsidR="004500DA" w:rsidRDefault="004500DA" w:rsidP="004500DA">
      <w:pPr>
        <w:autoSpaceDE w:val="0"/>
        <w:autoSpaceDN w:val="0"/>
        <w:adjustRightInd w:val="0"/>
        <w:spacing w:after="0" w:line="240" w:lineRule="auto"/>
        <w:rPr>
          <w:rFonts w:ascii="Arial" w:hAnsi="Arial" w:cs="Arial"/>
          <w:sz w:val="21"/>
          <w:szCs w:val="21"/>
        </w:rPr>
      </w:pPr>
    </w:p>
    <w:p w:rsidR="004500DA" w:rsidRPr="00AB5755" w:rsidRDefault="00CC19F4" w:rsidP="004500DA">
      <w:pPr>
        <w:rPr>
          <w:rFonts w:ascii="Arial" w:hAnsi="Arial" w:cs="Arial"/>
          <w:sz w:val="21"/>
          <w:szCs w:val="21"/>
        </w:rPr>
      </w:pPr>
      <w:r>
        <w:rPr>
          <w:rFonts w:ascii="Verdana" w:hAnsi="Verdana" w:cs="Arial"/>
          <w:b/>
          <w:i/>
          <w:iCs/>
          <w:noProof/>
          <w:sz w:val="24"/>
          <w:szCs w:val="24"/>
          <w:lang w:eastAsia="es-MX"/>
        </w:rPr>
        <w:lastRenderedPageBreak/>
        <mc:AlternateContent>
          <mc:Choice Requires="wps">
            <w:drawing>
              <wp:anchor distT="0" distB="0" distL="114300" distR="114300" simplePos="0" relativeHeight="251686912" behindDoc="0" locked="0" layoutInCell="1" allowOverlap="1" wp14:anchorId="34D9DAE0" wp14:editId="24AEA53C">
                <wp:simplePos x="0" y="0"/>
                <wp:positionH relativeFrom="column">
                  <wp:posOffset>443865</wp:posOffset>
                </wp:positionH>
                <wp:positionV relativeFrom="paragraph">
                  <wp:posOffset>101600</wp:posOffset>
                </wp:positionV>
                <wp:extent cx="4905375" cy="304800"/>
                <wp:effectExtent l="57150" t="19050" r="85725" b="95250"/>
                <wp:wrapNone/>
                <wp:docPr id="83" name="83 Rectángulo"/>
                <wp:cNvGraphicFramePr/>
                <a:graphic xmlns:a="http://schemas.openxmlformats.org/drawingml/2006/main">
                  <a:graphicData uri="http://schemas.microsoft.com/office/word/2010/wordprocessingShape">
                    <wps:wsp>
                      <wps:cNvSpPr/>
                      <wps:spPr>
                        <a:xfrm>
                          <a:off x="0" y="0"/>
                          <a:ext cx="4905375"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A72D23" w:rsidRPr="002A4DD0" w:rsidRDefault="00A72D23" w:rsidP="00CC19F4">
                            <w:pPr>
                              <w:pStyle w:val="Prrafodelista"/>
                              <w:jc w:val="center"/>
                              <w:rPr>
                                <w:rFonts w:ascii="Verdana" w:hAnsi="Verdana"/>
                                <w:b/>
                                <w:sz w:val="24"/>
                                <w:szCs w:val="24"/>
                              </w:rPr>
                            </w:pPr>
                            <w:r w:rsidRPr="002A4DD0">
                              <w:rPr>
                                <w:rFonts w:ascii="Verdana" w:hAnsi="Verdana"/>
                                <w:b/>
                                <w:sz w:val="24"/>
                                <w:szCs w:val="24"/>
                              </w:rPr>
                              <w:t>1.</w:t>
                            </w:r>
                            <w:r>
                              <w:rPr>
                                <w:rFonts w:ascii="Verdana" w:hAnsi="Verdana"/>
                                <w:b/>
                                <w:sz w:val="24"/>
                                <w:szCs w:val="24"/>
                              </w:rPr>
                              <w:t xml:space="preserve">9 Consulta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83 Rectángulo" o:spid="_x0000_s1035" style="position:absolute;margin-left:34.95pt;margin-top:8pt;width:386.25pt;height:2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A72D23" w:rsidRPr="002A4DD0" w:rsidRDefault="00A72D23" w:rsidP="00CC19F4">
                      <w:pPr>
                        <w:pStyle w:val="Prrafodelista"/>
                        <w:jc w:val="center"/>
                        <w:rPr>
                          <w:rFonts w:ascii="Verdana" w:hAnsi="Verdana"/>
                          <w:b/>
                          <w:sz w:val="24"/>
                          <w:szCs w:val="24"/>
                        </w:rPr>
                      </w:pPr>
                      <w:r w:rsidRPr="002A4DD0">
                        <w:rPr>
                          <w:rFonts w:ascii="Verdana" w:hAnsi="Verdana"/>
                          <w:b/>
                          <w:sz w:val="24"/>
                          <w:szCs w:val="24"/>
                        </w:rPr>
                        <w:t>1.</w:t>
                      </w:r>
                      <w:r>
                        <w:rPr>
                          <w:rFonts w:ascii="Verdana" w:hAnsi="Verdana"/>
                          <w:b/>
                          <w:sz w:val="24"/>
                          <w:szCs w:val="24"/>
                        </w:rPr>
                        <w:t xml:space="preserve">9 Consulta </w:t>
                      </w:r>
                    </w:p>
                  </w:txbxContent>
                </v:textbox>
              </v:rect>
            </w:pict>
          </mc:Fallback>
        </mc:AlternateContent>
      </w:r>
    </w:p>
    <w:p w:rsidR="004500DA" w:rsidRPr="00AB5755" w:rsidRDefault="004500DA" w:rsidP="004500DA">
      <w:pPr>
        <w:rPr>
          <w:rFonts w:ascii="Arial" w:hAnsi="Arial" w:cs="Arial"/>
          <w:sz w:val="21"/>
          <w:szCs w:val="21"/>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4051DA">
        <w:rPr>
          <w:rFonts w:ascii="Verdana" w:hAnsi="Verdana" w:cs="Arial"/>
          <w:sz w:val="20"/>
          <w:szCs w:val="20"/>
        </w:rPr>
        <w:t xml:space="preserve">Este módulo permite hacer consulta de denuncias por expediente, folio, estatus, quién la atendió, procedencia, periodo, información del infractor o denunciante, datos de la denuncia </w:t>
      </w:r>
      <w:proofErr w:type="spellStart"/>
      <w:r w:rsidRPr="004051DA">
        <w:rPr>
          <w:rFonts w:ascii="Verdana" w:hAnsi="Verdana" w:cs="Arial"/>
          <w:sz w:val="20"/>
          <w:szCs w:val="20"/>
        </w:rPr>
        <w:t>ó</w:t>
      </w:r>
      <w:proofErr w:type="spellEnd"/>
      <w:r w:rsidRPr="004051DA">
        <w:rPr>
          <w:rFonts w:ascii="Verdana" w:hAnsi="Verdana" w:cs="Arial"/>
          <w:sz w:val="20"/>
          <w:szCs w:val="20"/>
        </w:rPr>
        <w:t xml:space="preserve"> datos del área responsable.</w:t>
      </w:r>
    </w:p>
    <w:p w:rsidR="002837B0" w:rsidRPr="004051DA" w:rsidRDefault="002837B0" w:rsidP="004500DA">
      <w:pPr>
        <w:autoSpaceDE w:val="0"/>
        <w:autoSpaceDN w:val="0"/>
        <w:adjustRightInd w:val="0"/>
        <w:spacing w:after="0" w:line="240" w:lineRule="auto"/>
        <w:jc w:val="both"/>
        <w:rPr>
          <w:rFonts w:ascii="Verdana" w:hAnsi="Verdana" w:cs="Arial"/>
          <w:sz w:val="20"/>
          <w:szCs w:val="20"/>
        </w:rPr>
      </w:pPr>
    </w:p>
    <w:p w:rsidR="004500DA" w:rsidRPr="004051DA" w:rsidRDefault="004500DA" w:rsidP="004500DA">
      <w:pPr>
        <w:autoSpaceDE w:val="0"/>
        <w:autoSpaceDN w:val="0"/>
        <w:adjustRightInd w:val="0"/>
        <w:spacing w:after="0" w:line="240" w:lineRule="auto"/>
        <w:jc w:val="both"/>
        <w:rPr>
          <w:rFonts w:ascii="Verdana" w:hAnsi="Verdana" w:cs="Arial"/>
          <w:sz w:val="20"/>
          <w:szCs w:val="20"/>
        </w:rPr>
      </w:pPr>
      <w:r w:rsidRPr="004051DA">
        <w:rPr>
          <w:rFonts w:ascii="Verdana" w:hAnsi="Verdana" w:cs="Arial"/>
          <w:sz w:val="20"/>
          <w:szCs w:val="20"/>
        </w:rPr>
        <w:t xml:space="preserve">Para entrar en este módulo se debe dar en el botón </w:t>
      </w:r>
      <w:r w:rsidRPr="004051DA">
        <w:rPr>
          <w:rFonts w:ascii="Verdana" w:hAnsi="Verdana" w:cs="Arial"/>
          <w:b/>
          <w:sz w:val="20"/>
          <w:szCs w:val="20"/>
          <w:u w:val="single"/>
        </w:rPr>
        <w:t>Consultas</w:t>
      </w:r>
      <w:r w:rsidRPr="004051DA">
        <w:rPr>
          <w:rFonts w:ascii="Verdana" w:hAnsi="Verdana" w:cs="Arial"/>
          <w:sz w:val="20"/>
          <w:szCs w:val="20"/>
        </w:rPr>
        <w:t xml:space="preserve"> en la pantalla principal de </w:t>
      </w:r>
      <w:r w:rsidRPr="004051DA">
        <w:rPr>
          <w:rFonts w:ascii="Verdana" w:hAnsi="Verdana" w:cs="Arial"/>
          <w:b/>
          <w:sz w:val="20"/>
          <w:szCs w:val="20"/>
          <w:u w:val="single"/>
        </w:rPr>
        <w:t>Denuncias y Quejas</w:t>
      </w:r>
      <w:r w:rsidRPr="004051DA">
        <w:rPr>
          <w:rFonts w:ascii="Verdana" w:hAnsi="Verdana" w:cs="Arial"/>
          <w:sz w:val="20"/>
          <w:szCs w:val="20"/>
        </w:rPr>
        <w:t xml:space="preserve">; esta acción mandará a otra pantalla en la cual se elige la pestaña </w:t>
      </w:r>
      <w:r w:rsidRPr="004051DA">
        <w:rPr>
          <w:rFonts w:ascii="Verdana" w:hAnsi="Verdana" w:cs="Arial"/>
          <w:b/>
          <w:sz w:val="20"/>
          <w:szCs w:val="20"/>
          <w:u w:val="single"/>
        </w:rPr>
        <w:t>Denuncia</w:t>
      </w:r>
      <w:r w:rsidRPr="004051DA">
        <w:rPr>
          <w:rFonts w:ascii="Verdana" w:hAnsi="Verdana" w:cs="Arial"/>
          <w:sz w:val="20"/>
          <w:szCs w:val="20"/>
        </w:rPr>
        <w:t xml:space="preserve">. En esta pantalla se llenarán todos los datos que sean necesarios y sean útiles para encontrar con mayor facilidad la denuncia buscada. A manera de ejemplo, a continuación se presentan las pantallas correspondientes a la búsqueda de las denuncias atendidas por C. Ana Lilia Heredia </w:t>
      </w:r>
      <w:r w:rsidR="002837B0" w:rsidRPr="004051DA">
        <w:rPr>
          <w:rFonts w:ascii="Verdana" w:hAnsi="Verdana" w:cs="Arial"/>
          <w:sz w:val="20"/>
          <w:szCs w:val="20"/>
        </w:rPr>
        <w:t>Farías</w:t>
      </w:r>
      <w:r w:rsidRPr="004051DA">
        <w:rPr>
          <w:rFonts w:ascii="Verdana" w:hAnsi="Verdana" w:cs="Arial"/>
          <w:sz w:val="20"/>
          <w:szCs w:val="20"/>
        </w:rPr>
        <w:t>, en relación al recurso afectado que es Suelo.</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14:anchorId="32EF3306" wp14:editId="1D8540E1">
            <wp:extent cx="5612130" cy="4808220"/>
            <wp:effectExtent l="0" t="0" r="7620" b="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31.jpg"/>
                    <pic:cNvPicPr/>
                  </pic:nvPicPr>
                  <pic:blipFill>
                    <a:blip r:embed="rId58">
                      <a:extLst>
                        <a:ext uri="{28A0092B-C50C-407E-A947-70E740481C1C}">
                          <a14:useLocalDpi xmlns:a14="http://schemas.microsoft.com/office/drawing/2010/main" val="0"/>
                        </a:ext>
                      </a:extLst>
                    </a:blip>
                    <a:stretch>
                      <a:fillRect/>
                    </a:stretch>
                  </pic:blipFill>
                  <pic:spPr>
                    <a:xfrm>
                      <a:off x="0" y="0"/>
                      <a:ext cx="5612130" cy="4808220"/>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rPr>
          <w:rFonts w:ascii="Verdana" w:hAnsi="Verdana" w:cs="Arial"/>
          <w:sz w:val="20"/>
          <w:szCs w:val="20"/>
        </w:rPr>
      </w:pPr>
    </w:p>
    <w:p w:rsidR="004500DA" w:rsidRDefault="004500DA" w:rsidP="004500DA">
      <w:pPr>
        <w:autoSpaceDE w:val="0"/>
        <w:autoSpaceDN w:val="0"/>
        <w:adjustRightInd w:val="0"/>
        <w:spacing w:after="0" w:line="240" w:lineRule="auto"/>
        <w:rPr>
          <w:rFonts w:ascii="Verdana" w:hAnsi="Verdana" w:cs="Arial"/>
          <w:sz w:val="20"/>
          <w:szCs w:val="20"/>
        </w:rPr>
      </w:pPr>
    </w:p>
    <w:p w:rsidR="004500DA" w:rsidRDefault="007A7CD7"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mc:AlternateContent>
          <mc:Choice Requires="wps">
            <w:drawing>
              <wp:anchor distT="0" distB="0" distL="114300" distR="114300" simplePos="0" relativeHeight="251687936" behindDoc="0" locked="0" layoutInCell="1" allowOverlap="1">
                <wp:simplePos x="0" y="0"/>
                <wp:positionH relativeFrom="column">
                  <wp:posOffset>977265</wp:posOffset>
                </wp:positionH>
                <wp:positionV relativeFrom="paragraph">
                  <wp:posOffset>152400</wp:posOffset>
                </wp:positionV>
                <wp:extent cx="285750" cy="257175"/>
                <wp:effectExtent l="0" t="19050" r="38100" b="47625"/>
                <wp:wrapNone/>
                <wp:docPr id="84" name="84 Flecha derecha"/>
                <wp:cNvGraphicFramePr/>
                <a:graphic xmlns:a="http://schemas.openxmlformats.org/drawingml/2006/main">
                  <a:graphicData uri="http://schemas.microsoft.com/office/word/2010/wordprocessingShape">
                    <wps:wsp>
                      <wps:cNvSpPr/>
                      <wps:spPr>
                        <a:xfrm>
                          <a:off x="0" y="0"/>
                          <a:ext cx="285750" cy="257175"/>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84 Flecha derecha" o:spid="_x0000_s1026" type="#_x0000_t13" style="position:absolute;margin-left:76.95pt;margin-top:12pt;width:22.5pt;height:20.25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" adj="11880" fillcolor="white [3201]" strokecolor="black [3200]" strokeweight="2pt"/>
            </w:pict>
          </mc:Fallback>
        </mc:AlternateContent>
      </w:r>
      <w:r w:rsidR="004500DA">
        <w:rPr>
          <w:rFonts w:ascii="Verdana" w:hAnsi="Verdana" w:cs="Arial"/>
          <w:noProof/>
          <w:sz w:val="20"/>
          <w:szCs w:val="20"/>
          <w:lang w:eastAsia="es-MX"/>
        </w:rPr>
        <w:drawing>
          <wp:inline distT="0" distB="0" distL="0" distR="0" wp14:anchorId="4C7E7B11" wp14:editId="2B442833">
            <wp:extent cx="3933825" cy="3390900"/>
            <wp:effectExtent l="0" t="0" r="9525" b="0"/>
            <wp:docPr id="6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32.jpg"/>
                    <pic:cNvPicPr/>
                  </pic:nvPicPr>
                  <pic:blipFill>
                    <a:blip r:embed="rId59">
                      <a:extLst>
                        <a:ext uri="{28A0092B-C50C-407E-A947-70E740481C1C}">
                          <a14:useLocalDpi xmlns:a14="http://schemas.microsoft.com/office/drawing/2010/main" val="0"/>
                        </a:ext>
                      </a:extLst>
                    </a:blip>
                    <a:stretch>
                      <a:fillRect/>
                    </a:stretch>
                  </pic:blipFill>
                  <pic:spPr>
                    <a:xfrm>
                      <a:off x="0" y="0"/>
                      <a:ext cx="3951630" cy="3406248"/>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rPr>
          <w:rFonts w:ascii="Verdana" w:hAnsi="Verdana" w:cs="Arial"/>
          <w:sz w:val="20"/>
          <w:szCs w:val="20"/>
        </w:rPr>
      </w:pPr>
    </w:p>
    <w:p w:rsidR="004500DA" w:rsidRDefault="004500DA" w:rsidP="004500DA">
      <w:pPr>
        <w:autoSpaceDE w:val="0"/>
        <w:autoSpaceDN w:val="0"/>
        <w:adjustRightInd w:val="0"/>
        <w:spacing w:after="0" w:line="240" w:lineRule="auto"/>
        <w:rPr>
          <w:rFonts w:ascii="Verdana" w:hAnsi="Verdana" w:cs="Arial"/>
          <w:sz w:val="20"/>
          <w:szCs w:val="20"/>
        </w:rPr>
      </w:pPr>
    </w:p>
    <w:p w:rsidR="004500DA" w:rsidRDefault="007A7CD7" w:rsidP="004500DA">
      <w:pPr>
        <w:autoSpaceDE w:val="0"/>
        <w:autoSpaceDN w:val="0"/>
        <w:adjustRightInd w:val="0"/>
        <w:spacing w:after="0" w:line="240" w:lineRule="auto"/>
        <w:jc w:val="center"/>
        <w:rPr>
          <w:rFonts w:ascii="Verdana" w:hAnsi="Verdana" w:cs="Arial"/>
          <w:noProof/>
          <w:sz w:val="20"/>
          <w:szCs w:val="20"/>
          <w:lang w:eastAsia="es-MX"/>
        </w:rPr>
      </w:pPr>
      <w:r>
        <w:rPr>
          <w:rFonts w:ascii="Verdana" w:hAnsi="Verdana" w:cs="Arial"/>
          <w:noProof/>
          <w:sz w:val="20"/>
          <w:szCs w:val="20"/>
          <w:lang w:eastAsia="es-MX"/>
        </w:rPr>
        <mc:AlternateContent>
          <mc:Choice Requires="wps">
            <w:drawing>
              <wp:anchor distT="0" distB="0" distL="114300" distR="114300" simplePos="0" relativeHeight="251688960" behindDoc="0" locked="0" layoutInCell="1" allowOverlap="1">
                <wp:simplePos x="0" y="0"/>
                <wp:positionH relativeFrom="column">
                  <wp:posOffset>1872615</wp:posOffset>
                </wp:positionH>
                <wp:positionV relativeFrom="paragraph">
                  <wp:posOffset>125095</wp:posOffset>
                </wp:positionV>
                <wp:extent cx="342900" cy="266700"/>
                <wp:effectExtent l="0" t="19050" r="38100" b="38100"/>
                <wp:wrapNone/>
                <wp:docPr id="85" name="85 Flecha derecha"/>
                <wp:cNvGraphicFramePr/>
                <a:graphic xmlns:a="http://schemas.openxmlformats.org/drawingml/2006/main">
                  <a:graphicData uri="http://schemas.microsoft.com/office/word/2010/wordprocessingShape">
                    <wps:wsp>
                      <wps:cNvSpPr/>
                      <wps:spPr>
                        <a:xfrm>
                          <a:off x="0" y="0"/>
                          <a:ext cx="342900" cy="266700"/>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85 Flecha derecha" o:spid="_x0000_s1026" type="#_x0000_t13" style="position:absolute;margin-left:147.45pt;margin-top:9.85pt;width:27pt;height:21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" adj="13200" fillcolor="white [3201]" strokecolor="black [3200]" strokeweight="2pt"/>
            </w:pict>
          </mc:Fallback>
        </mc:AlternateContent>
      </w:r>
      <w:r w:rsidR="004500DA">
        <w:rPr>
          <w:rFonts w:ascii="Verdana" w:hAnsi="Verdana" w:cs="Arial"/>
          <w:noProof/>
          <w:sz w:val="20"/>
          <w:szCs w:val="20"/>
          <w:lang w:eastAsia="es-MX"/>
        </w:rPr>
        <w:drawing>
          <wp:inline distT="0" distB="0" distL="0" distR="0" wp14:anchorId="378A0F2A" wp14:editId="46749626">
            <wp:extent cx="4124325" cy="3046725"/>
            <wp:effectExtent l="0" t="0" r="0" b="1905"/>
            <wp:docPr id="7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33.jpg"/>
                    <pic:cNvPicPr/>
                  </pic:nvPicPr>
                  <pic:blipFill>
                    <a:blip r:embed="rId60">
                      <a:extLst>
                        <a:ext uri="{28A0092B-C50C-407E-A947-70E740481C1C}">
                          <a14:useLocalDpi xmlns:a14="http://schemas.microsoft.com/office/drawing/2010/main" val="0"/>
                        </a:ext>
                      </a:extLst>
                    </a:blip>
                    <a:stretch>
                      <a:fillRect/>
                    </a:stretch>
                  </pic:blipFill>
                  <pic:spPr>
                    <a:xfrm>
                      <a:off x="0" y="0"/>
                      <a:ext cx="4134720" cy="3054404"/>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noProof/>
          <w:sz w:val="20"/>
          <w:szCs w:val="20"/>
          <w:lang w:eastAsia="es-MX"/>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6D52DE">
        <w:rPr>
          <w:rFonts w:ascii="Verdana" w:hAnsi="Verdana" w:cs="Arial"/>
          <w:sz w:val="20"/>
          <w:szCs w:val="20"/>
        </w:rPr>
        <w:lastRenderedPageBreak/>
        <w:t xml:space="preserve">Una vez seleccionado los datos para realizar la búsqueda, se debe dar clic al icono  </w:t>
      </w:r>
      <w:r w:rsidRPr="006D52DE">
        <w:rPr>
          <w:rFonts w:ascii="Verdana" w:hAnsi="Verdana" w:cs="Arial"/>
          <w:noProof/>
          <w:sz w:val="20"/>
          <w:szCs w:val="20"/>
          <w:lang w:eastAsia="es-MX"/>
        </w:rPr>
        <w:drawing>
          <wp:inline distT="0" distB="0" distL="0" distR="0" wp14:anchorId="5FDFD4F7" wp14:editId="28F9F20E">
            <wp:extent cx="304800" cy="255814"/>
            <wp:effectExtent l="0" t="0" r="0" b="0"/>
            <wp:docPr id="6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34.jpg"/>
                    <pic:cNvPicPr/>
                  </pic:nvPicPr>
                  <pic:blipFill>
                    <a:blip r:embed="rId61">
                      <a:extLst>
                        <a:ext uri="{28A0092B-C50C-407E-A947-70E740481C1C}">
                          <a14:useLocalDpi xmlns:a14="http://schemas.microsoft.com/office/drawing/2010/main" val="0"/>
                        </a:ext>
                      </a:extLst>
                    </a:blip>
                    <a:stretch>
                      <a:fillRect/>
                    </a:stretch>
                  </pic:blipFill>
                  <pic:spPr>
                    <a:xfrm>
                      <a:off x="0" y="0"/>
                      <a:ext cx="304800" cy="255814"/>
                    </a:xfrm>
                    <a:prstGeom prst="rect">
                      <a:avLst/>
                    </a:prstGeom>
                  </pic:spPr>
                </pic:pic>
              </a:graphicData>
            </a:graphic>
          </wp:inline>
        </w:drawing>
      </w:r>
      <w:r w:rsidRPr="006D52DE">
        <w:rPr>
          <w:rFonts w:ascii="Verdana" w:hAnsi="Verdana" w:cs="Arial"/>
          <w:sz w:val="20"/>
          <w:szCs w:val="20"/>
        </w:rPr>
        <w:t>, el cual ejecutará la búsqueda.</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14:anchorId="7433A00F" wp14:editId="7B904A12">
            <wp:extent cx="3788989" cy="3152775"/>
            <wp:effectExtent l="0" t="0" r="2540" b="0"/>
            <wp:docPr id="6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35.jpg"/>
                    <pic:cNvPicPr/>
                  </pic:nvPicPr>
                  <pic:blipFill>
                    <a:blip r:embed="rId62">
                      <a:extLst>
                        <a:ext uri="{28A0092B-C50C-407E-A947-70E740481C1C}">
                          <a14:useLocalDpi xmlns:a14="http://schemas.microsoft.com/office/drawing/2010/main" val="0"/>
                        </a:ext>
                      </a:extLst>
                    </a:blip>
                    <a:stretch>
                      <a:fillRect/>
                    </a:stretch>
                  </pic:blipFill>
                  <pic:spPr>
                    <a:xfrm>
                      <a:off x="0" y="0"/>
                      <a:ext cx="3791051" cy="3154491"/>
                    </a:xfrm>
                    <a:prstGeom prst="rect">
                      <a:avLst/>
                    </a:prstGeom>
                  </pic:spPr>
                </pic:pic>
              </a:graphicData>
            </a:graphic>
          </wp:inline>
        </w:drawing>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495E9B">
        <w:rPr>
          <w:rFonts w:ascii="Verdana" w:hAnsi="Verdana" w:cs="Arial"/>
          <w:sz w:val="20"/>
          <w:szCs w:val="20"/>
        </w:rPr>
        <w:t>El resultado de esta consulta bajo los parámetros establecidos, se puede apreciar en la siguiente pantalla</w:t>
      </w:r>
      <w:r>
        <w:rPr>
          <w:rFonts w:ascii="Verdana" w:hAnsi="Verdana" w:cs="Arial"/>
          <w:sz w:val="20"/>
          <w:szCs w:val="20"/>
        </w:rPr>
        <w:t>:</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14:anchorId="49A72021" wp14:editId="2B8875A5">
            <wp:extent cx="3774477" cy="3238500"/>
            <wp:effectExtent l="0" t="0" r="0" b="0"/>
            <wp:docPr id="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36.jpg"/>
                    <pic:cNvPicPr/>
                  </pic:nvPicPr>
                  <pic:blipFill>
                    <a:blip r:embed="rId63">
                      <a:extLst>
                        <a:ext uri="{28A0092B-C50C-407E-A947-70E740481C1C}">
                          <a14:useLocalDpi xmlns:a14="http://schemas.microsoft.com/office/drawing/2010/main" val="0"/>
                        </a:ext>
                      </a:extLst>
                    </a:blip>
                    <a:stretch>
                      <a:fillRect/>
                    </a:stretch>
                  </pic:blipFill>
                  <pic:spPr>
                    <a:xfrm>
                      <a:off x="0" y="0"/>
                      <a:ext cx="3781400" cy="3244440"/>
                    </a:xfrm>
                    <a:prstGeom prst="rect">
                      <a:avLst/>
                    </a:prstGeom>
                  </pic:spPr>
                </pic:pic>
              </a:graphicData>
            </a:graphic>
          </wp:inline>
        </w:drawing>
      </w:r>
      <w:r>
        <w:rPr>
          <w:rFonts w:ascii="Verdana" w:hAnsi="Verdana" w:cs="Arial"/>
          <w:sz w:val="20"/>
          <w:szCs w:val="20"/>
        </w:rPr>
        <w:t xml:space="preserve">  </w:t>
      </w:r>
    </w:p>
    <w:p w:rsidR="004500DA" w:rsidRDefault="004500DA" w:rsidP="004500DA">
      <w:pPr>
        <w:autoSpaceDE w:val="0"/>
        <w:autoSpaceDN w:val="0"/>
        <w:adjustRightInd w:val="0"/>
        <w:spacing w:after="0" w:line="240" w:lineRule="auto"/>
        <w:rPr>
          <w:rFonts w:ascii="Verdana" w:hAnsi="Verdana" w:cs="Arial"/>
          <w:sz w:val="20"/>
          <w:szCs w:val="20"/>
        </w:rPr>
      </w:pPr>
    </w:p>
    <w:p w:rsidR="004500DA" w:rsidRPr="001F057E" w:rsidRDefault="004500DA" w:rsidP="004500DA">
      <w:pPr>
        <w:autoSpaceDE w:val="0"/>
        <w:autoSpaceDN w:val="0"/>
        <w:adjustRightInd w:val="0"/>
        <w:spacing w:after="0" w:line="240" w:lineRule="auto"/>
        <w:jc w:val="both"/>
        <w:rPr>
          <w:rFonts w:ascii="Verdana" w:hAnsi="Verdana" w:cs="Arial"/>
          <w:sz w:val="20"/>
          <w:szCs w:val="20"/>
        </w:rPr>
      </w:pPr>
      <w:r w:rsidRPr="001F057E">
        <w:rPr>
          <w:rFonts w:ascii="Verdana" w:hAnsi="Verdana" w:cs="Arial"/>
          <w:sz w:val="20"/>
          <w:szCs w:val="20"/>
        </w:rPr>
        <w:t xml:space="preserve">En la parte superior de la pantalla se muestran las denuncias que cumplen con estas condiciones, en la parte inferior derecha está el </w:t>
      </w:r>
      <w:r w:rsidR="007A7CD7" w:rsidRPr="001F057E">
        <w:rPr>
          <w:rFonts w:ascii="Verdana" w:hAnsi="Verdana" w:cs="Arial"/>
          <w:sz w:val="20"/>
          <w:szCs w:val="20"/>
        </w:rPr>
        <w:t>número</w:t>
      </w:r>
      <w:r w:rsidRPr="001F057E">
        <w:rPr>
          <w:rFonts w:ascii="Verdana" w:hAnsi="Verdana" w:cs="Arial"/>
          <w:sz w:val="20"/>
          <w:szCs w:val="20"/>
        </w:rPr>
        <w:t xml:space="preserve"> de registros encontrados. La búsqueda se podrá realizar con la combinación de todos los criterios que existen en las pantallas antes mostradas.</w:t>
      </w:r>
    </w:p>
    <w:p w:rsidR="004500DA" w:rsidRPr="001F057E"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1F057E">
        <w:rPr>
          <w:rFonts w:ascii="Verdana" w:hAnsi="Verdana" w:cs="Arial"/>
          <w:sz w:val="20"/>
          <w:szCs w:val="20"/>
        </w:rPr>
        <w:t>A continuación se describe la funcionalidad de cada uno de los iconos con que cuenta esta pantalla.</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r>
        <w:rPr>
          <w:rFonts w:ascii="Verdana" w:hAnsi="Verdana" w:cs="Arial"/>
          <w:noProof/>
          <w:sz w:val="20"/>
          <w:szCs w:val="20"/>
          <w:lang w:eastAsia="es-MX"/>
        </w:rPr>
        <w:drawing>
          <wp:inline distT="0" distB="0" distL="0" distR="0" wp14:anchorId="4C6CEEB9" wp14:editId="0A0F0C46">
            <wp:extent cx="2941210" cy="5010150"/>
            <wp:effectExtent l="0" t="0" r="0" b="0"/>
            <wp:docPr id="7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37.jpg"/>
                    <pic:cNvPicPr/>
                  </pic:nvPicPr>
                  <pic:blipFill>
                    <a:blip r:embed="rId64">
                      <a:extLst>
                        <a:ext uri="{28A0092B-C50C-407E-A947-70E740481C1C}">
                          <a14:useLocalDpi xmlns:a14="http://schemas.microsoft.com/office/drawing/2010/main" val="0"/>
                        </a:ext>
                      </a:extLst>
                    </a:blip>
                    <a:stretch>
                      <a:fillRect/>
                    </a:stretch>
                  </pic:blipFill>
                  <pic:spPr>
                    <a:xfrm>
                      <a:off x="0" y="0"/>
                      <a:ext cx="2946076" cy="5018440"/>
                    </a:xfrm>
                    <a:prstGeom prst="rect">
                      <a:avLst/>
                    </a:prstGeom>
                  </pic:spPr>
                </pic:pic>
              </a:graphicData>
            </a:graphic>
          </wp:inline>
        </w:drawing>
      </w: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center"/>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r w:rsidRPr="002B7B12">
        <w:rPr>
          <w:rFonts w:ascii="Verdana" w:hAnsi="Verdana" w:cs="Arial"/>
          <w:sz w:val="20"/>
          <w:szCs w:val="20"/>
        </w:rPr>
        <w:t xml:space="preserve">Como se puede observar, al seleccionar algún registro de la pantalla anterior aparecerán las fechas de recepción, calificación, notificación, entre otras; las cuales podrán ser modificadas en esta pantalla: Para ello solamente se deberán anotar los datos correctos y hacer clic en el botón </w:t>
      </w:r>
      <w:r w:rsidRPr="002B7B12">
        <w:rPr>
          <w:rFonts w:ascii="Verdana" w:hAnsi="Verdana" w:cs="Arial"/>
          <w:b/>
          <w:sz w:val="20"/>
          <w:szCs w:val="20"/>
          <w:u w:val="single"/>
        </w:rPr>
        <w:t>Guardar</w:t>
      </w:r>
      <w:r w:rsidRPr="002B7B12">
        <w:rPr>
          <w:rFonts w:ascii="Verdana" w:hAnsi="Verdana" w:cs="Arial"/>
          <w:sz w:val="20"/>
          <w:szCs w:val="20"/>
        </w:rPr>
        <w:t>.</w:t>
      </w:r>
    </w:p>
    <w:p w:rsidR="004500DA" w:rsidRDefault="004500DA" w:rsidP="004500DA">
      <w:pPr>
        <w:autoSpaceDE w:val="0"/>
        <w:autoSpaceDN w:val="0"/>
        <w:adjustRightInd w:val="0"/>
        <w:spacing w:after="0" w:line="240" w:lineRule="auto"/>
        <w:jc w:val="both"/>
        <w:rPr>
          <w:rFonts w:ascii="Verdana" w:hAnsi="Verdana" w:cs="Arial"/>
          <w:sz w:val="20"/>
          <w:szCs w:val="20"/>
        </w:rPr>
      </w:pPr>
    </w:p>
    <w:p w:rsidR="004500DA" w:rsidRDefault="004500DA" w:rsidP="004500DA">
      <w:pPr>
        <w:autoSpaceDE w:val="0"/>
        <w:autoSpaceDN w:val="0"/>
        <w:adjustRightInd w:val="0"/>
        <w:spacing w:after="0" w:line="240" w:lineRule="auto"/>
        <w:jc w:val="both"/>
        <w:rPr>
          <w:rFonts w:ascii="Verdana" w:hAnsi="Verdana" w:cs="Arial"/>
          <w:sz w:val="20"/>
          <w:szCs w:val="20"/>
        </w:rPr>
      </w:pPr>
    </w:p>
    <w:p w:rsidR="00415E79" w:rsidRPr="00415E79" w:rsidRDefault="00415E79" w:rsidP="00415E79">
      <w:pPr>
        <w:autoSpaceDE w:val="0"/>
        <w:autoSpaceDN w:val="0"/>
        <w:adjustRightInd w:val="0"/>
        <w:spacing w:after="0" w:line="240" w:lineRule="auto"/>
        <w:rPr>
          <w:rFonts w:ascii="Arial" w:hAnsi="Arial" w:cs="Arial"/>
          <w:color w:val="000000"/>
          <w:sz w:val="21"/>
          <w:szCs w:val="21"/>
        </w:rPr>
      </w:pPr>
      <w:r>
        <w:rPr>
          <w:rFonts w:ascii="Arial" w:hAnsi="Arial" w:cs="Arial"/>
          <w:color w:val="000000"/>
          <w:sz w:val="21"/>
          <w:szCs w:val="21"/>
        </w:rPr>
        <w:t xml:space="preserve">Al pulsar el icono </w:t>
      </w:r>
      <w:r w:rsidRPr="00415E79">
        <w:rPr>
          <w:rFonts w:ascii="Arial" w:hAnsi="Arial" w:cs="Arial"/>
          <w:b/>
          <w:color w:val="000000" w:themeColor="text1"/>
          <w:sz w:val="21"/>
          <w:szCs w:val="21"/>
          <w:u w:val="single"/>
        </w:rPr>
        <w:t>Abrir</w:t>
      </w:r>
      <w:r>
        <w:rPr>
          <w:rFonts w:ascii="Arial" w:hAnsi="Arial" w:cs="Arial"/>
          <w:color w:val="3366FF"/>
          <w:sz w:val="21"/>
          <w:szCs w:val="21"/>
        </w:rPr>
        <w:t>,</w:t>
      </w:r>
      <w:r>
        <w:rPr>
          <w:rFonts w:ascii="Arial" w:hAnsi="Arial" w:cs="Arial"/>
          <w:color w:val="000000"/>
          <w:sz w:val="21"/>
          <w:szCs w:val="21"/>
        </w:rPr>
        <w:t xml:space="preserve">  se mostrará la pantalla de Recepción de Denuncias, la cual consta de: Denuncia, Datos del Denunciante, Datos del Denunciado, y Acciones por Realizar.</w:t>
      </w:r>
    </w:p>
    <w:p w:rsidR="00415E79" w:rsidRDefault="00415E79" w:rsidP="004500DA">
      <w:pPr>
        <w:autoSpaceDE w:val="0"/>
        <w:autoSpaceDN w:val="0"/>
        <w:adjustRightInd w:val="0"/>
        <w:spacing w:after="0" w:line="240" w:lineRule="auto"/>
        <w:jc w:val="both"/>
        <w:rPr>
          <w:rFonts w:ascii="Verdana" w:hAnsi="Verdana" w:cs="Arial"/>
          <w:sz w:val="20"/>
          <w:szCs w:val="20"/>
        </w:rPr>
      </w:pPr>
    </w:p>
    <w:p w:rsidR="004500DA" w:rsidRPr="00555B2B" w:rsidRDefault="004500DA" w:rsidP="004500DA">
      <w:pPr>
        <w:autoSpaceDE w:val="0"/>
        <w:autoSpaceDN w:val="0"/>
        <w:adjustRightInd w:val="0"/>
        <w:spacing w:after="0" w:line="240" w:lineRule="auto"/>
        <w:jc w:val="center"/>
        <w:rPr>
          <w:rFonts w:ascii="Verdana" w:hAnsi="Verdana" w:cs="Arial"/>
          <w:sz w:val="20"/>
          <w:szCs w:val="20"/>
        </w:rPr>
      </w:pPr>
      <w:r w:rsidRPr="00555B2B">
        <w:rPr>
          <w:rFonts w:ascii="Verdana" w:hAnsi="Verdana" w:cs="Arial"/>
          <w:noProof/>
          <w:sz w:val="20"/>
          <w:szCs w:val="20"/>
          <w:lang w:eastAsia="es-MX"/>
        </w:rPr>
        <w:drawing>
          <wp:inline distT="0" distB="0" distL="0" distR="0" wp14:anchorId="4B245806" wp14:editId="4C51AEBA">
            <wp:extent cx="5483737" cy="5153025"/>
            <wp:effectExtent l="0" t="0" r="3175" b="0"/>
            <wp:docPr id="7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38.jpg"/>
                    <pic:cNvPicPr/>
                  </pic:nvPicPr>
                  <pic:blipFill>
                    <a:blip r:embed="rId65">
                      <a:extLst>
                        <a:ext uri="{28A0092B-C50C-407E-A947-70E740481C1C}">
                          <a14:useLocalDpi xmlns:a14="http://schemas.microsoft.com/office/drawing/2010/main" val="0"/>
                        </a:ext>
                      </a:extLst>
                    </a:blip>
                    <a:stretch>
                      <a:fillRect/>
                    </a:stretch>
                  </pic:blipFill>
                  <pic:spPr>
                    <a:xfrm>
                      <a:off x="0" y="0"/>
                      <a:ext cx="5485599" cy="5154775"/>
                    </a:xfrm>
                    <a:prstGeom prst="rect">
                      <a:avLst/>
                    </a:prstGeom>
                  </pic:spPr>
                </pic:pic>
              </a:graphicData>
            </a:graphic>
          </wp:inline>
        </w:drawing>
      </w:r>
    </w:p>
    <w:p w:rsidR="004500DA" w:rsidRPr="00555B2B" w:rsidRDefault="004500DA" w:rsidP="004500DA">
      <w:pPr>
        <w:autoSpaceDE w:val="0"/>
        <w:autoSpaceDN w:val="0"/>
        <w:adjustRightInd w:val="0"/>
        <w:spacing w:after="0" w:line="240" w:lineRule="auto"/>
        <w:jc w:val="both"/>
        <w:rPr>
          <w:rFonts w:ascii="Verdana" w:hAnsi="Verdana" w:cs="Arial"/>
          <w:sz w:val="20"/>
          <w:szCs w:val="20"/>
        </w:rPr>
      </w:pPr>
    </w:p>
    <w:p w:rsidR="004500DA" w:rsidRPr="00555B2B" w:rsidRDefault="004500DA" w:rsidP="004500DA">
      <w:pPr>
        <w:autoSpaceDE w:val="0"/>
        <w:autoSpaceDN w:val="0"/>
        <w:adjustRightInd w:val="0"/>
        <w:spacing w:after="0" w:line="240" w:lineRule="auto"/>
        <w:jc w:val="both"/>
        <w:rPr>
          <w:rFonts w:ascii="Verdana" w:hAnsi="Verdana" w:cs="Arial"/>
          <w:sz w:val="20"/>
          <w:szCs w:val="20"/>
        </w:rPr>
      </w:pPr>
      <w:r w:rsidRPr="00555B2B">
        <w:rPr>
          <w:rFonts w:ascii="Verdana" w:hAnsi="Verdana" w:cs="Arial"/>
          <w:sz w:val="20"/>
          <w:szCs w:val="20"/>
        </w:rPr>
        <w:t xml:space="preserve">Si es que ha modificado algún registro es importante guardar los cambios, para lo que se requiere dar un clic en el Botón </w:t>
      </w:r>
      <w:r w:rsidRPr="00555B2B">
        <w:rPr>
          <w:rFonts w:ascii="Verdana" w:hAnsi="Verdana" w:cs="Arial"/>
          <w:b/>
          <w:sz w:val="20"/>
          <w:szCs w:val="20"/>
          <w:u w:val="single"/>
        </w:rPr>
        <w:t xml:space="preserve">Guardar </w:t>
      </w:r>
      <w:r>
        <w:rPr>
          <w:rFonts w:ascii="Verdana" w:hAnsi="Verdana" w:cs="Arial"/>
          <w:noProof/>
          <w:sz w:val="20"/>
          <w:szCs w:val="20"/>
          <w:lang w:eastAsia="es-MX"/>
        </w:rPr>
        <w:t xml:space="preserve">  </w:t>
      </w:r>
      <w:r>
        <w:rPr>
          <w:rFonts w:ascii="Verdana" w:hAnsi="Verdana" w:cs="Arial"/>
          <w:noProof/>
          <w:sz w:val="20"/>
          <w:szCs w:val="20"/>
          <w:lang w:eastAsia="es-MX"/>
        </w:rPr>
        <w:drawing>
          <wp:inline distT="0" distB="0" distL="0" distR="0" wp14:anchorId="7AB1E2A0" wp14:editId="15501BE6">
            <wp:extent cx="266700" cy="228600"/>
            <wp:effectExtent l="0" t="0" r="0" b="0"/>
            <wp:docPr id="7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26.jpg"/>
                    <pic:cNvPicPr/>
                  </pic:nvPicPr>
                  <pic:blipFill>
                    <a:blip r:embed="rId53">
                      <a:extLst>
                        <a:ext uri="{28A0092B-C50C-407E-A947-70E740481C1C}">
                          <a14:useLocalDpi xmlns:a14="http://schemas.microsoft.com/office/drawing/2010/main" val="0"/>
                        </a:ext>
                      </a:extLst>
                    </a:blip>
                    <a:stretch>
                      <a:fillRect/>
                    </a:stretch>
                  </pic:blipFill>
                  <pic:spPr>
                    <a:xfrm>
                      <a:off x="0" y="0"/>
                      <a:ext cx="266700" cy="228600"/>
                    </a:xfrm>
                    <a:prstGeom prst="rect">
                      <a:avLst/>
                    </a:prstGeom>
                  </pic:spPr>
                </pic:pic>
              </a:graphicData>
            </a:graphic>
          </wp:inline>
        </w:drawing>
      </w:r>
    </w:p>
    <w:p w:rsidR="000034B9" w:rsidRDefault="000034B9" w:rsidP="004500DA"/>
    <w:p w:rsidR="00FD4017" w:rsidRDefault="00FD4017" w:rsidP="004500DA"/>
    <w:p w:rsidR="00FD4017" w:rsidRDefault="00FD4017" w:rsidP="004500DA"/>
    <w:p w:rsidR="00FD4017" w:rsidRDefault="00FD4017" w:rsidP="004500DA"/>
    <w:p w:rsidR="00FD4017" w:rsidRDefault="00FD4017" w:rsidP="004500DA"/>
    <w:p w:rsidR="00FD4017" w:rsidRDefault="00FD4017" w:rsidP="00FD4017">
      <w:pPr>
        <w:autoSpaceDE w:val="0"/>
        <w:autoSpaceDN w:val="0"/>
        <w:adjustRightInd w:val="0"/>
        <w:spacing w:after="0" w:line="240" w:lineRule="auto"/>
        <w:rPr>
          <w:rFonts w:ascii="Arial" w:hAnsi="Arial" w:cs="Arial"/>
          <w:sz w:val="21"/>
          <w:szCs w:val="21"/>
        </w:rPr>
      </w:pPr>
      <w:r>
        <w:rPr>
          <w:rFonts w:ascii="Arial" w:hAnsi="Arial" w:cs="Arial"/>
          <w:sz w:val="21"/>
          <w:szCs w:val="21"/>
        </w:rPr>
        <w:t>En impresión de documentos generados aparecerá la pantalla con la leyenda Documentos, la cual consta de varios botones:</w:t>
      </w:r>
    </w:p>
    <w:p w:rsidR="00FD4017" w:rsidRDefault="00FD4017" w:rsidP="00FD4017">
      <w:pPr>
        <w:autoSpaceDE w:val="0"/>
        <w:autoSpaceDN w:val="0"/>
        <w:adjustRightInd w:val="0"/>
        <w:spacing w:after="0" w:line="240" w:lineRule="auto"/>
        <w:rPr>
          <w:rFonts w:ascii="Arial" w:hAnsi="Arial" w:cs="Arial"/>
          <w:sz w:val="21"/>
          <w:szCs w:val="21"/>
        </w:rPr>
      </w:pPr>
      <w:r w:rsidRPr="00EF29AA">
        <w:rPr>
          <w:rFonts w:ascii="Arial" w:hAnsi="Arial" w:cs="Arial"/>
          <w:b/>
          <w:sz w:val="21"/>
          <w:szCs w:val="21"/>
          <w:u w:val="single"/>
        </w:rPr>
        <w:t>Acta Circunstanciada, Acuerdo de Acumulación</w:t>
      </w:r>
      <w:r>
        <w:rPr>
          <w:rFonts w:ascii="Arial" w:hAnsi="Arial" w:cs="Arial"/>
          <w:sz w:val="21"/>
          <w:szCs w:val="21"/>
        </w:rPr>
        <w:t xml:space="preserve">, </w:t>
      </w:r>
      <w:r w:rsidRPr="00EF29AA">
        <w:rPr>
          <w:rFonts w:ascii="Arial" w:hAnsi="Arial" w:cs="Arial"/>
          <w:b/>
          <w:sz w:val="21"/>
          <w:szCs w:val="21"/>
          <w:u w:val="single"/>
        </w:rPr>
        <w:t>Acuerdo de Calificación</w:t>
      </w:r>
      <w:r>
        <w:rPr>
          <w:rFonts w:ascii="Arial" w:hAnsi="Arial" w:cs="Arial"/>
          <w:sz w:val="21"/>
          <w:szCs w:val="21"/>
        </w:rPr>
        <w:t xml:space="preserve">, </w:t>
      </w:r>
      <w:r w:rsidRPr="00EF29AA">
        <w:rPr>
          <w:rFonts w:ascii="Arial" w:hAnsi="Arial" w:cs="Arial"/>
          <w:b/>
          <w:sz w:val="21"/>
          <w:szCs w:val="21"/>
          <w:u w:val="single"/>
        </w:rPr>
        <w:t>Seguimiento por oficio</w:t>
      </w:r>
      <w:r>
        <w:rPr>
          <w:rFonts w:ascii="Arial" w:hAnsi="Arial" w:cs="Arial"/>
          <w:sz w:val="21"/>
          <w:szCs w:val="21"/>
        </w:rPr>
        <w:t xml:space="preserve">, </w:t>
      </w:r>
      <w:r w:rsidRPr="00EF29AA">
        <w:rPr>
          <w:rFonts w:ascii="Arial" w:hAnsi="Arial" w:cs="Arial"/>
          <w:b/>
          <w:sz w:val="21"/>
          <w:szCs w:val="21"/>
          <w:u w:val="single"/>
        </w:rPr>
        <w:t>Oficio de Turnado</w:t>
      </w:r>
      <w:r>
        <w:rPr>
          <w:rFonts w:ascii="Arial" w:hAnsi="Arial" w:cs="Arial"/>
          <w:sz w:val="21"/>
          <w:szCs w:val="21"/>
        </w:rPr>
        <w:t xml:space="preserve"> ,</w:t>
      </w:r>
      <w:r w:rsidRPr="00EF29AA">
        <w:rPr>
          <w:rFonts w:ascii="Arial" w:hAnsi="Arial" w:cs="Arial"/>
          <w:b/>
          <w:sz w:val="21"/>
          <w:szCs w:val="21"/>
          <w:u w:val="single"/>
        </w:rPr>
        <w:t xml:space="preserve"> Acuerdo de Incompetencia</w:t>
      </w:r>
      <w:r>
        <w:rPr>
          <w:rFonts w:ascii="Arial" w:hAnsi="Arial" w:cs="Arial"/>
          <w:sz w:val="21"/>
          <w:szCs w:val="21"/>
        </w:rPr>
        <w:t xml:space="preserve">, </w:t>
      </w:r>
      <w:r w:rsidRPr="00EF29AA">
        <w:rPr>
          <w:rFonts w:ascii="Arial" w:hAnsi="Arial" w:cs="Arial"/>
          <w:b/>
          <w:sz w:val="21"/>
          <w:szCs w:val="21"/>
          <w:u w:val="single"/>
        </w:rPr>
        <w:t>Acuerdo por Improcedencia</w:t>
      </w:r>
      <w:r>
        <w:rPr>
          <w:rFonts w:ascii="Arial" w:hAnsi="Arial" w:cs="Arial"/>
          <w:sz w:val="21"/>
          <w:szCs w:val="21"/>
        </w:rPr>
        <w:t xml:space="preserve">, </w:t>
      </w:r>
      <w:r w:rsidRPr="00EF29AA">
        <w:rPr>
          <w:rFonts w:ascii="Arial" w:hAnsi="Arial" w:cs="Arial"/>
          <w:b/>
          <w:sz w:val="21"/>
          <w:szCs w:val="21"/>
          <w:u w:val="single"/>
        </w:rPr>
        <w:t>Acuerdo de Trámite</w:t>
      </w:r>
      <w:r>
        <w:rPr>
          <w:rFonts w:ascii="Arial" w:hAnsi="Arial" w:cs="Arial"/>
          <w:sz w:val="21"/>
          <w:szCs w:val="21"/>
        </w:rPr>
        <w:t xml:space="preserve"> y </w:t>
      </w:r>
      <w:r w:rsidRPr="00EF29AA">
        <w:rPr>
          <w:rFonts w:ascii="Arial" w:hAnsi="Arial" w:cs="Arial"/>
          <w:b/>
          <w:sz w:val="21"/>
          <w:szCs w:val="21"/>
          <w:u w:val="single"/>
        </w:rPr>
        <w:t xml:space="preserve">Acuerdo Resolutivo </w:t>
      </w:r>
      <w:r>
        <w:rPr>
          <w:rFonts w:ascii="Arial" w:hAnsi="Arial" w:cs="Arial"/>
          <w:sz w:val="21"/>
          <w:szCs w:val="21"/>
        </w:rPr>
        <w:t xml:space="preserve">y un botón para </w:t>
      </w:r>
      <w:r w:rsidRPr="00EF29AA">
        <w:rPr>
          <w:rFonts w:ascii="Arial" w:hAnsi="Arial" w:cs="Arial"/>
          <w:b/>
          <w:sz w:val="21"/>
          <w:szCs w:val="21"/>
          <w:u w:val="single"/>
        </w:rPr>
        <w:t>regresar</w:t>
      </w:r>
      <w:r>
        <w:rPr>
          <w:rFonts w:ascii="Arial" w:hAnsi="Arial" w:cs="Arial"/>
          <w:sz w:val="21"/>
          <w:szCs w:val="21"/>
        </w:rPr>
        <w:t>; estas opciones podrán escogerse dependiendo lo que se desee imprimir.</w:t>
      </w:r>
    </w:p>
    <w:p w:rsidR="00F85827" w:rsidRPr="00FD4017" w:rsidRDefault="00F85827" w:rsidP="00FD4017">
      <w:pPr>
        <w:autoSpaceDE w:val="0"/>
        <w:autoSpaceDN w:val="0"/>
        <w:adjustRightInd w:val="0"/>
        <w:spacing w:after="0" w:line="240" w:lineRule="auto"/>
        <w:rPr>
          <w:rFonts w:ascii="Arial" w:hAnsi="Arial" w:cs="Arial"/>
          <w:sz w:val="21"/>
          <w:szCs w:val="21"/>
        </w:rPr>
      </w:pPr>
    </w:p>
    <w:p w:rsidR="00FD4017" w:rsidRDefault="00F85827" w:rsidP="00F85827">
      <w:pPr>
        <w:jc w:val="center"/>
      </w:pPr>
      <w:r>
        <w:rPr>
          <w:noProof/>
          <w:lang w:eastAsia="es-MX"/>
        </w:rPr>
        <w:drawing>
          <wp:inline distT="0" distB="0" distL="0" distR="0">
            <wp:extent cx="3064180" cy="3924300"/>
            <wp:effectExtent l="0" t="0" r="3175" b="0"/>
            <wp:docPr id="8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6.jpg"/>
                    <pic:cNvPicPr/>
                  </pic:nvPicPr>
                  <pic:blipFill>
                    <a:blip r:embed="rId66">
                      <a:extLst>
                        <a:ext uri="{28A0092B-C50C-407E-A947-70E740481C1C}">
                          <a14:useLocalDpi xmlns:a14="http://schemas.microsoft.com/office/drawing/2010/main" val="0"/>
                        </a:ext>
                      </a:extLst>
                    </a:blip>
                    <a:stretch>
                      <a:fillRect/>
                    </a:stretch>
                  </pic:blipFill>
                  <pic:spPr>
                    <a:xfrm>
                      <a:off x="0" y="0"/>
                      <a:ext cx="3064180" cy="3924300"/>
                    </a:xfrm>
                    <a:prstGeom prst="rect">
                      <a:avLst/>
                    </a:prstGeom>
                  </pic:spPr>
                </pic:pic>
              </a:graphicData>
            </a:graphic>
          </wp:inline>
        </w:drawing>
      </w:r>
    </w:p>
    <w:p w:rsidR="00F85827" w:rsidRDefault="00F85827" w:rsidP="00F85827">
      <w:pPr>
        <w:autoSpaceDE w:val="0"/>
        <w:autoSpaceDN w:val="0"/>
        <w:adjustRightInd w:val="0"/>
        <w:spacing w:after="0" w:line="240" w:lineRule="auto"/>
        <w:jc w:val="both"/>
        <w:rPr>
          <w:rFonts w:ascii="Verdana" w:hAnsi="Verdana" w:cs="Arial"/>
          <w:sz w:val="20"/>
          <w:szCs w:val="20"/>
        </w:rPr>
      </w:pPr>
      <w:r w:rsidRPr="00F85827">
        <w:rPr>
          <w:rFonts w:ascii="Verdana" w:hAnsi="Verdana" w:cs="Arial"/>
          <w:sz w:val="20"/>
          <w:szCs w:val="20"/>
        </w:rPr>
        <w:t xml:space="preserve">En el caso que seleccionar </w:t>
      </w:r>
      <w:r w:rsidRPr="00F85827">
        <w:rPr>
          <w:rFonts w:ascii="Verdana" w:hAnsi="Verdana" w:cs="Arial"/>
          <w:b/>
          <w:bCs/>
          <w:sz w:val="20"/>
          <w:szCs w:val="20"/>
        </w:rPr>
        <w:t>Acuerdo de calificación</w:t>
      </w:r>
      <w:r w:rsidRPr="00F85827">
        <w:rPr>
          <w:rFonts w:ascii="Verdana" w:hAnsi="Verdana" w:cs="Arial"/>
          <w:sz w:val="20"/>
          <w:szCs w:val="20"/>
        </w:rPr>
        <w:t>, mostrará la siguiente pantalla, desde la cual el documento que presenta podrá ser modificado, impreso y guardado como archivo Word.</w:t>
      </w:r>
    </w:p>
    <w:p w:rsidR="00EF29AA" w:rsidRDefault="00EF29AA" w:rsidP="00F85827">
      <w:pPr>
        <w:autoSpaceDE w:val="0"/>
        <w:autoSpaceDN w:val="0"/>
        <w:adjustRightInd w:val="0"/>
        <w:spacing w:after="0" w:line="240" w:lineRule="auto"/>
        <w:jc w:val="both"/>
        <w:rPr>
          <w:rFonts w:ascii="Verdana" w:hAnsi="Verdana" w:cs="Arial"/>
          <w:sz w:val="20"/>
          <w:szCs w:val="20"/>
        </w:rPr>
      </w:pPr>
      <w:r>
        <w:rPr>
          <w:rFonts w:ascii="Verdana" w:hAnsi="Verdana" w:cs="Arial"/>
          <w:noProof/>
          <w:sz w:val="20"/>
          <w:szCs w:val="20"/>
          <w:lang w:eastAsia="es-MX"/>
        </w:rPr>
        <w:lastRenderedPageBreak/>
        <w:drawing>
          <wp:inline distT="0" distB="0" distL="0" distR="0">
            <wp:extent cx="5114925" cy="3511967"/>
            <wp:effectExtent l="0" t="0" r="0" b="0"/>
            <wp:docPr id="3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7.jpg"/>
                    <pic:cNvPicPr/>
                  </pic:nvPicPr>
                  <pic:blipFill>
                    <a:blip r:embed="rId67">
                      <a:extLst>
                        <a:ext uri="{28A0092B-C50C-407E-A947-70E740481C1C}">
                          <a14:useLocalDpi xmlns:a14="http://schemas.microsoft.com/office/drawing/2010/main" val="0"/>
                        </a:ext>
                      </a:extLst>
                    </a:blip>
                    <a:stretch>
                      <a:fillRect/>
                    </a:stretch>
                  </pic:blipFill>
                  <pic:spPr>
                    <a:xfrm>
                      <a:off x="0" y="0"/>
                      <a:ext cx="5120679" cy="3515918"/>
                    </a:xfrm>
                    <a:prstGeom prst="rect">
                      <a:avLst/>
                    </a:prstGeom>
                  </pic:spPr>
                </pic:pic>
              </a:graphicData>
            </a:graphic>
          </wp:inline>
        </w:drawing>
      </w:r>
    </w:p>
    <w:p w:rsidR="0010571E" w:rsidRDefault="0010571E" w:rsidP="00F85827">
      <w:pPr>
        <w:autoSpaceDE w:val="0"/>
        <w:autoSpaceDN w:val="0"/>
        <w:adjustRightInd w:val="0"/>
        <w:spacing w:after="0" w:line="240" w:lineRule="auto"/>
        <w:jc w:val="both"/>
        <w:rPr>
          <w:rFonts w:ascii="Verdana" w:hAnsi="Verdana" w:cs="Arial"/>
          <w:sz w:val="20"/>
          <w:szCs w:val="20"/>
        </w:rPr>
      </w:pPr>
    </w:p>
    <w:p w:rsidR="0010571E" w:rsidRDefault="0010571E" w:rsidP="0010571E">
      <w:pPr>
        <w:autoSpaceDE w:val="0"/>
        <w:autoSpaceDN w:val="0"/>
        <w:adjustRightInd w:val="0"/>
        <w:spacing w:after="0" w:line="240" w:lineRule="auto"/>
        <w:rPr>
          <w:rFonts w:ascii="Arial" w:hAnsi="Arial" w:cs="Arial"/>
        </w:rPr>
      </w:pPr>
      <w:r w:rsidRPr="0010571E">
        <w:rPr>
          <w:rFonts w:ascii="Verdana" w:hAnsi="Verdana" w:cs="Arial"/>
          <w:b/>
          <w:bCs/>
          <w:sz w:val="20"/>
          <w:szCs w:val="20"/>
        </w:rPr>
        <w:t>Cédula de Seguimiento</w:t>
      </w:r>
      <w:r w:rsidRPr="0010571E">
        <w:rPr>
          <w:rFonts w:ascii="Verdana" w:hAnsi="Verdana" w:cs="Arial"/>
          <w:sz w:val="20"/>
          <w:szCs w:val="20"/>
        </w:rPr>
        <w:t>: Su función es imprimir el documento del regi</w:t>
      </w:r>
      <w:r>
        <w:rPr>
          <w:rFonts w:ascii="Verdana" w:hAnsi="Verdana" w:cs="Arial"/>
          <w:sz w:val="20"/>
          <w:szCs w:val="20"/>
        </w:rPr>
        <w:t xml:space="preserve">stro </w:t>
      </w:r>
      <w:r w:rsidRPr="0010571E">
        <w:rPr>
          <w:rFonts w:ascii="Verdana" w:hAnsi="Verdana" w:cs="Arial"/>
          <w:sz w:val="20"/>
          <w:szCs w:val="20"/>
        </w:rPr>
        <w:t>seleccionado y da un panorama de la información general</w:t>
      </w:r>
      <w:r>
        <w:rPr>
          <w:rFonts w:ascii="Arial" w:hAnsi="Arial" w:cs="Arial"/>
        </w:rPr>
        <w:t>.</w:t>
      </w:r>
    </w:p>
    <w:p w:rsidR="0010571E" w:rsidRDefault="0010571E" w:rsidP="0010571E">
      <w:pPr>
        <w:autoSpaceDE w:val="0"/>
        <w:autoSpaceDN w:val="0"/>
        <w:adjustRightInd w:val="0"/>
        <w:spacing w:after="0" w:line="240" w:lineRule="auto"/>
        <w:rPr>
          <w:rFonts w:ascii="Arial" w:hAnsi="Arial" w:cs="Arial"/>
        </w:rPr>
      </w:pPr>
    </w:p>
    <w:p w:rsidR="0010571E" w:rsidRDefault="0010571E" w:rsidP="0010571E">
      <w:pPr>
        <w:autoSpaceDE w:val="0"/>
        <w:autoSpaceDN w:val="0"/>
        <w:adjustRightInd w:val="0"/>
        <w:spacing w:after="0" w:line="240" w:lineRule="auto"/>
        <w:rPr>
          <w:rFonts w:ascii="Arial" w:hAnsi="Arial" w:cs="Arial"/>
          <w:sz w:val="21"/>
          <w:szCs w:val="21"/>
        </w:rPr>
      </w:pPr>
      <w:r>
        <w:rPr>
          <w:rFonts w:ascii="Arial" w:hAnsi="Arial" w:cs="Arial"/>
          <w:noProof/>
          <w:sz w:val="21"/>
          <w:szCs w:val="21"/>
          <w:lang w:eastAsia="es-MX"/>
        </w:rPr>
        <w:drawing>
          <wp:inline distT="0" distB="0" distL="0" distR="0">
            <wp:extent cx="5229225" cy="3578451"/>
            <wp:effectExtent l="0" t="0" r="0" b="3175"/>
            <wp:docPr id="4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8.jpg"/>
                    <pic:cNvPicPr/>
                  </pic:nvPicPr>
                  <pic:blipFill>
                    <a:blip r:embed="rId68">
                      <a:extLst>
                        <a:ext uri="{28A0092B-C50C-407E-A947-70E740481C1C}">
                          <a14:useLocalDpi xmlns:a14="http://schemas.microsoft.com/office/drawing/2010/main" val="0"/>
                        </a:ext>
                      </a:extLst>
                    </a:blip>
                    <a:stretch>
                      <a:fillRect/>
                    </a:stretch>
                  </pic:blipFill>
                  <pic:spPr>
                    <a:xfrm>
                      <a:off x="0" y="0"/>
                      <a:ext cx="5231820" cy="3580227"/>
                    </a:xfrm>
                    <a:prstGeom prst="rect">
                      <a:avLst/>
                    </a:prstGeom>
                  </pic:spPr>
                </pic:pic>
              </a:graphicData>
            </a:graphic>
          </wp:inline>
        </w:drawing>
      </w:r>
    </w:p>
    <w:p w:rsidR="00960A64" w:rsidRDefault="00960A64" w:rsidP="0010571E">
      <w:pPr>
        <w:autoSpaceDE w:val="0"/>
        <w:autoSpaceDN w:val="0"/>
        <w:adjustRightInd w:val="0"/>
        <w:spacing w:after="0" w:line="240" w:lineRule="auto"/>
        <w:rPr>
          <w:rFonts w:ascii="Arial" w:hAnsi="Arial" w:cs="Arial"/>
          <w:sz w:val="21"/>
          <w:szCs w:val="21"/>
        </w:rPr>
      </w:pPr>
    </w:p>
    <w:p w:rsidR="00960A64" w:rsidRDefault="00960A64" w:rsidP="0010571E">
      <w:pPr>
        <w:autoSpaceDE w:val="0"/>
        <w:autoSpaceDN w:val="0"/>
        <w:adjustRightInd w:val="0"/>
        <w:spacing w:after="0" w:line="240" w:lineRule="auto"/>
        <w:rPr>
          <w:rFonts w:ascii="Arial" w:hAnsi="Arial" w:cs="Arial"/>
          <w:sz w:val="21"/>
          <w:szCs w:val="21"/>
        </w:rPr>
      </w:pPr>
    </w:p>
    <w:p w:rsidR="00960A64" w:rsidRDefault="00960A64" w:rsidP="00960A64">
      <w:pPr>
        <w:autoSpaceDE w:val="0"/>
        <w:autoSpaceDN w:val="0"/>
        <w:adjustRightInd w:val="0"/>
        <w:spacing w:after="0" w:line="240" w:lineRule="auto"/>
        <w:jc w:val="both"/>
        <w:rPr>
          <w:rFonts w:ascii="Verdana" w:hAnsi="Verdana" w:cs="Arial"/>
          <w:sz w:val="20"/>
          <w:szCs w:val="20"/>
        </w:rPr>
      </w:pPr>
      <w:r w:rsidRPr="00960A64">
        <w:rPr>
          <w:rFonts w:ascii="Verdana" w:hAnsi="Verdana" w:cs="Arial"/>
          <w:b/>
          <w:bCs/>
          <w:sz w:val="20"/>
          <w:szCs w:val="20"/>
        </w:rPr>
        <w:t xml:space="preserve">Reporte general: </w:t>
      </w:r>
      <w:r w:rsidRPr="00960A64">
        <w:rPr>
          <w:rFonts w:ascii="Verdana" w:hAnsi="Verdana" w:cs="Arial"/>
          <w:sz w:val="20"/>
          <w:szCs w:val="20"/>
        </w:rPr>
        <w:t>Su función es imprimir todas las denuncias y el estado de consulta en que se encuentran, si se</w:t>
      </w:r>
      <w:r>
        <w:rPr>
          <w:rFonts w:ascii="Verdana" w:hAnsi="Verdana" w:cs="Arial"/>
          <w:sz w:val="20"/>
          <w:szCs w:val="20"/>
        </w:rPr>
        <w:t xml:space="preserve"> </w:t>
      </w:r>
      <w:r w:rsidRPr="00960A64">
        <w:rPr>
          <w:rFonts w:ascii="Verdana" w:hAnsi="Verdana" w:cs="Arial"/>
          <w:sz w:val="20"/>
          <w:szCs w:val="20"/>
        </w:rPr>
        <w:t>selecciona algún registro de la consulta realizada, con este icono se podrán impri</w:t>
      </w:r>
      <w:r>
        <w:rPr>
          <w:rFonts w:ascii="Verdana" w:hAnsi="Verdana" w:cs="Arial"/>
          <w:sz w:val="20"/>
          <w:szCs w:val="20"/>
        </w:rPr>
        <w:t xml:space="preserve">mir y visualizar la información </w:t>
      </w:r>
      <w:r w:rsidRPr="00960A64">
        <w:rPr>
          <w:rFonts w:ascii="Verdana" w:hAnsi="Verdana" w:cs="Arial"/>
          <w:sz w:val="20"/>
          <w:szCs w:val="20"/>
        </w:rPr>
        <w:t>correspondiente a dicho registro.</w:t>
      </w:r>
    </w:p>
    <w:p w:rsidR="00960A64" w:rsidRDefault="00960A64" w:rsidP="00960A64">
      <w:pPr>
        <w:autoSpaceDE w:val="0"/>
        <w:autoSpaceDN w:val="0"/>
        <w:adjustRightInd w:val="0"/>
        <w:spacing w:after="0" w:line="240" w:lineRule="auto"/>
        <w:jc w:val="both"/>
        <w:rPr>
          <w:rFonts w:ascii="Verdana" w:hAnsi="Verdana" w:cs="Arial"/>
          <w:sz w:val="20"/>
          <w:szCs w:val="20"/>
        </w:rPr>
      </w:pPr>
    </w:p>
    <w:p w:rsidR="00960A64" w:rsidRDefault="00960A64" w:rsidP="00960A64">
      <w:pPr>
        <w:autoSpaceDE w:val="0"/>
        <w:autoSpaceDN w:val="0"/>
        <w:adjustRightInd w:val="0"/>
        <w:spacing w:after="0" w:line="240" w:lineRule="auto"/>
        <w:jc w:val="both"/>
        <w:rPr>
          <w:rFonts w:ascii="Verdana" w:hAnsi="Verdana" w:cs="Arial"/>
          <w:sz w:val="20"/>
          <w:szCs w:val="20"/>
        </w:rPr>
      </w:pPr>
      <w:r>
        <w:rPr>
          <w:rFonts w:ascii="Verdana" w:hAnsi="Verdana" w:cs="Arial"/>
          <w:noProof/>
          <w:sz w:val="20"/>
          <w:szCs w:val="20"/>
          <w:lang w:eastAsia="es-MX"/>
        </w:rPr>
        <w:drawing>
          <wp:inline distT="0" distB="0" distL="0" distR="0">
            <wp:extent cx="5612130" cy="3328035"/>
            <wp:effectExtent l="0" t="0" r="7620" b="5715"/>
            <wp:docPr id="6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9.jpg"/>
                    <pic:cNvPicPr/>
                  </pic:nvPicPr>
                  <pic:blipFill>
                    <a:blip r:embed="rId69">
                      <a:extLst>
                        <a:ext uri="{28A0092B-C50C-407E-A947-70E740481C1C}">
                          <a14:useLocalDpi xmlns:a14="http://schemas.microsoft.com/office/drawing/2010/main" val="0"/>
                        </a:ext>
                      </a:extLst>
                    </a:blip>
                    <a:stretch>
                      <a:fillRect/>
                    </a:stretch>
                  </pic:blipFill>
                  <pic:spPr>
                    <a:xfrm>
                      <a:off x="0" y="0"/>
                      <a:ext cx="5612130" cy="3328035"/>
                    </a:xfrm>
                    <a:prstGeom prst="rect">
                      <a:avLst/>
                    </a:prstGeom>
                  </pic:spPr>
                </pic:pic>
              </a:graphicData>
            </a:graphic>
          </wp:inline>
        </w:drawing>
      </w:r>
    </w:p>
    <w:p w:rsidR="00960A64" w:rsidRDefault="00960A64" w:rsidP="00960A64">
      <w:pPr>
        <w:autoSpaceDE w:val="0"/>
        <w:autoSpaceDN w:val="0"/>
        <w:adjustRightInd w:val="0"/>
        <w:spacing w:after="0" w:line="240" w:lineRule="auto"/>
        <w:jc w:val="both"/>
        <w:rPr>
          <w:rFonts w:ascii="Verdana" w:hAnsi="Verdana" w:cs="Arial"/>
          <w:sz w:val="20"/>
          <w:szCs w:val="20"/>
        </w:rPr>
      </w:pPr>
    </w:p>
    <w:p w:rsidR="00960A64" w:rsidRDefault="00960A64" w:rsidP="00960A64">
      <w:pPr>
        <w:autoSpaceDE w:val="0"/>
        <w:autoSpaceDN w:val="0"/>
        <w:adjustRightInd w:val="0"/>
        <w:spacing w:after="0" w:line="240" w:lineRule="auto"/>
        <w:jc w:val="both"/>
        <w:rPr>
          <w:rFonts w:ascii="Verdana" w:hAnsi="Verdana" w:cs="Arial"/>
          <w:sz w:val="20"/>
          <w:szCs w:val="20"/>
        </w:rPr>
      </w:pPr>
      <w:r w:rsidRPr="00F37173">
        <w:rPr>
          <w:rFonts w:ascii="Verdana" w:hAnsi="Verdana" w:cs="Arial"/>
          <w:b/>
          <w:bCs/>
          <w:sz w:val="20"/>
          <w:szCs w:val="20"/>
        </w:rPr>
        <w:t>Informe Semanal de Gestión</w:t>
      </w:r>
      <w:r w:rsidRPr="00960A64">
        <w:rPr>
          <w:rFonts w:ascii="Verdana" w:hAnsi="Verdana" w:cs="Arial"/>
          <w:sz w:val="20"/>
          <w:szCs w:val="20"/>
        </w:rPr>
        <w:t>: Tiene la misma funcionalidad que el Reporte general, sólo que contiene información extra.</w:t>
      </w:r>
    </w:p>
    <w:p w:rsidR="000024E5" w:rsidRDefault="000024E5" w:rsidP="00960A64">
      <w:pPr>
        <w:autoSpaceDE w:val="0"/>
        <w:autoSpaceDN w:val="0"/>
        <w:adjustRightInd w:val="0"/>
        <w:spacing w:after="0" w:line="240" w:lineRule="auto"/>
        <w:jc w:val="both"/>
        <w:rPr>
          <w:rFonts w:ascii="Verdana" w:hAnsi="Verdana" w:cs="Arial"/>
          <w:sz w:val="20"/>
          <w:szCs w:val="20"/>
        </w:rPr>
      </w:pPr>
    </w:p>
    <w:p w:rsidR="000024E5" w:rsidRDefault="000024E5" w:rsidP="00960A64">
      <w:pPr>
        <w:autoSpaceDE w:val="0"/>
        <w:autoSpaceDN w:val="0"/>
        <w:adjustRightInd w:val="0"/>
        <w:spacing w:after="0" w:line="240" w:lineRule="auto"/>
        <w:jc w:val="both"/>
        <w:rPr>
          <w:rFonts w:ascii="Verdana" w:hAnsi="Verdana" w:cs="Arial"/>
          <w:sz w:val="20"/>
          <w:szCs w:val="20"/>
        </w:rPr>
      </w:pPr>
      <w:r>
        <w:rPr>
          <w:rFonts w:ascii="Verdana" w:hAnsi="Verdana" w:cs="Arial"/>
          <w:noProof/>
          <w:sz w:val="20"/>
          <w:szCs w:val="20"/>
          <w:lang w:eastAsia="es-MX"/>
        </w:rPr>
        <w:lastRenderedPageBreak/>
        <w:drawing>
          <wp:inline distT="0" distB="0" distL="0" distR="0">
            <wp:extent cx="5612130" cy="3126740"/>
            <wp:effectExtent l="0" t="0" r="7620" b="0"/>
            <wp:docPr id="7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0.jpg"/>
                    <pic:cNvPicPr/>
                  </pic:nvPicPr>
                  <pic:blipFill>
                    <a:blip r:embed="rId70">
                      <a:extLst>
                        <a:ext uri="{28A0092B-C50C-407E-A947-70E740481C1C}">
                          <a14:useLocalDpi xmlns:a14="http://schemas.microsoft.com/office/drawing/2010/main" val="0"/>
                        </a:ext>
                      </a:extLst>
                    </a:blip>
                    <a:stretch>
                      <a:fillRect/>
                    </a:stretch>
                  </pic:blipFill>
                  <pic:spPr>
                    <a:xfrm>
                      <a:off x="0" y="0"/>
                      <a:ext cx="5612130" cy="3126740"/>
                    </a:xfrm>
                    <a:prstGeom prst="rect">
                      <a:avLst/>
                    </a:prstGeom>
                  </pic:spPr>
                </pic:pic>
              </a:graphicData>
            </a:graphic>
          </wp:inline>
        </w:drawing>
      </w:r>
    </w:p>
    <w:p w:rsidR="00F37173" w:rsidRDefault="00F37173" w:rsidP="00960A64">
      <w:pPr>
        <w:autoSpaceDE w:val="0"/>
        <w:autoSpaceDN w:val="0"/>
        <w:adjustRightInd w:val="0"/>
        <w:spacing w:after="0" w:line="240" w:lineRule="auto"/>
        <w:jc w:val="both"/>
        <w:rPr>
          <w:rFonts w:ascii="Verdana" w:hAnsi="Verdana" w:cs="Arial"/>
          <w:sz w:val="20"/>
          <w:szCs w:val="20"/>
        </w:rPr>
      </w:pPr>
    </w:p>
    <w:p w:rsidR="00F37173" w:rsidRDefault="00F37173" w:rsidP="00F37173">
      <w:pPr>
        <w:autoSpaceDE w:val="0"/>
        <w:autoSpaceDN w:val="0"/>
        <w:adjustRightInd w:val="0"/>
        <w:spacing w:after="0" w:line="240" w:lineRule="auto"/>
        <w:jc w:val="both"/>
        <w:rPr>
          <w:rFonts w:ascii="Verdana" w:hAnsi="Verdana" w:cs="Arial"/>
          <w:sz w:val="20"/>
          <w:szCs w:val="20"/>
        </w:rPr>
      </w:pPr>
      <w:r w:rsidRPr="00F37173">
        <w:rPr>
          <w:rFonts w:ascii="Verdana" w:hAnsi="Verdana" w:cs="Arial"/>
          <w:b/>
          <w:bCs/>
          <w:sz w:val="20"/>
          <w:szCs w:val="20"/>
        </w:rPr>
        <w:t>Resumen de Gestión Interna</w:t>
      </w:r>
      <w:r w:rsidRPr="00F37173">
        <w:rPr>
          <w:rFonts w:ascii="Verdana" w:hAnsi="Verdana" w:cs="Arial"/>
          <w:bCs/>
          <w:sz w:val="20"/>
          <w:szCs w:val="20"/>
        </w:rPr>
        <w:t xml:space="preserve">: </w:t>
      </w:r>
      <w:r w:rsidRPr="00F37173">
        <w:rPr>
          <w:rFonts w:ascii="Verdana" w:hAnsi="Verdana" w:cs="Arial"/>
          <w:sz w:val="20"/>
          <w:szCs w:val="20"/>
        </w:rPr>
        <w:t>Su función es dar información referente a los Datos de la Denuncia y las fechas de los trámites.</w:t>
      </w:r>
    </w:p>
    <w:p w:rsidR="00F37173" w:rsidRDefault="00F37173" w:rsidP="00F37173">
      <w:pPr>
        <w:autoSpaceDE w:val="0"/>
        <w:autoSpaceDN w:val="0"/>
        <w:adjustRightInd w:val="0"/>
        <w:spacing w:after="0" w:line="240" w:lineRule="auto"/>
        <w:jc w:val="both"/>
        <w:rPr>
          <w:rFonts w:ascii="Verdana" w:hAnsi="Verdana" w:cs="Arial"/>
          <w:sz w:val="20"/>
          <w:szCs w:val="20"/>
        </w:rPr>
      </w:pPr>
    </w:p>
    <w:p w:rsidR="00F37173" w:rsidRDefault="00F37173" w:rsidP="00F37173">
      <w:pPr>
        <w:autoSpaceDE w:val="0"/>
        <w:autoSpaceDN w:val="0"/>
        <w:adjustRightInd w:val="0"/>
        <w:spacing w:after="0" w:line="240" w:lineRule="auto"/>
        <w:jc w:val="both"/>
        <w:rPr>
          <w:rFonts w:ascii="Verdana" w:hAnsi="Verdana" w:cs="Arial"/>
          <w:sz w:val="20"/>
          <w:szCs w:val="20"/>
        </w:rPr>
      </w:pPr>
      <w:r>
        <w:rPr>
          <w:rFonts w:ascii="Verdana" w:hAnsi="Verdana" w:cs="Arial"/>
          <w:noProof/>
          <w:sz w:val="20"/>
          <w:szCs w:val="20"/>
          <w:lang w:eastAsia="es-MX"/>
        </w:rPr>
        <w:drawing>
          <wp:inline distT="0" distB="0" distL="0" distR="0">
            <wp:extent cx="5612130" cy="3098800"/>
            <wp:effectExtent l="0" t="0" r="7620" b="6350"/>
            <wp:docPr id="7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1.jpg"/>
                    <pic:cNvPicPr/>
                  </pic:nvPicPr>
                  <pic:blipFill>
                    <a:blip r:embed="rId71">
                      <a:extLst>
                        <a:ext uri="{28A0092B-C50C-407E-A947-70E740481C1C}">
                          <a14:useLocalDpi xmlns:a14="http://schemas.microsoft.com/office/drawing/2010/main" val="0"/>
                        </a:ext>
                      </a:extLst>
                    </a:blip>
                    <a:stretch>
                      <a:fillRect/>
                    </a:stretch>
                  </pic:blipFill>
                  <pic:spPr>
                    <a:xfrm>
                      <a:off x="0" y="0"/>
                      <a:ext cx="5612130" cy="3098800"/>
                    </a:xfrm>
                    <a:prstGeom prst="rect">
                      <a:avLst/>
                    </a:prstGeom>
                  </pic:spPr>
                </pic:pic>
              </a:graphicData>
            </a:graphic>
          </wp:inline>
        </w:drawing>
      </w:r>
    </w:p>
    <w:p w:rsidR="00F37173" w:rsidRDefault="00F37173" w:rsidP="00F37173">
      <w:pPr>
        <w:autoSpaceDE w:val="0"/>
        <w:autoSpaceDN w:val="0"/>
        <w:adjustRightInd w:val="0"/>
        <w:spacing w:after="0" w:line="240" w:lineRule="auto"/>
        <w:jc w:val="both"/>
        <w:rPr>
          <w:rFonts w:ascii="Verdana" w:hAnsi="Verdana" w:cs="Arial"/>
          <w:sz w:val="20"/>
          <w:szCs w:val="20"/>
        </w:rPr>
      </w:pPr>
    </w:p>
    <w:p w:rsidR="00F37173" w:rsidRDefault="00F37173" w:rsidP="00F37173">
      <w:pPr>
        <w:autoSpaceDE w:val="0"/>
        <w:autoSpaceDN w:val="0"/>
        <w:adjustRightInd w:val="0"/>
        <w:spacing w:after="0" w:line="240" w:lineRule="auto"/>
        <w:jc w:val="both"/>
        <w:rPr>
          <w:rFonts w:ascii="Verdana" w:hAnsi="Verdana" w:cs="Arial"/>
          <w:sz w:val="20"/>
          <w:szCs w:val="20"/>
        </w:rPr>
      </w:pPr>
      <w:r w:rsidRPr="00F37173">
        <w:rPr>
          <w:rFonts w:ascii="Verdana" w:hAnsi="Verdana" w:cs="Arial"/>
          <w:b/>
          <w:bCs/>
          <w:sz w:val="20"/>
          <w:szCs w:val="20"/>
        </w:rPr>
        <w:t xml:space="preserve">Informe de Interna Externa: </w:t>
      </w:r>
      <w:r w:rsidRPr="00F37173">
        <w:rPr>
          <w:rFonts w:ascii="Verdana" w:hAnsi="Verdana" w:cs="Arial"/>
          <w:sz w:val="20"/>
          <w:szCs w:val="20"/>
        </w:rPr>
        <w:t>Es similar al anterior pero con información más detallada.</w:t>
      </w:r>
    </w:p>
    <w:p w:rsidR="00F37173" w:rsidRDefault="00F37173" w:rsidP="00F37173">
      <w:pPr>
        <w:autoSpaceDE w:val="0"/>
        <w:autoSpaceDN w:val="0"/>
        <w:adjustRightInd w:val="0"/>
        <w:spacing w:after="0" w:line="240" w:lineRule="auto"/>
        <w:jc w:val="both"/>
        <w:rPr>
          <w:rFonts w:ascii="Verdana" w:hAnsi="Verdana" w:cs="Arial"/>
          <w:sz w:val="20"/>
          <w:szCs w:val="20"/>
        </w:rPr>
      </w:pPr>
    </w:p>
    <w:p w:rsidR="00F37173" w:rsidRDefault="00F37173" w:rsidP="00F37173">
      <w:pPr>
        <w:autoSpaceDE w:val="0"/>
        <w:autoSpaceDN w:val="0"/>
        <w:adjustRightInd w:val="0"/>
        <w:spacing w:after="0" w:line="240" w:lineRule="auto"/>
        <w:jc w:val="both"/>
        <w:rPr>
          <w:rFonts w:ascii="Verdana" w:hAnsi="Verdana" w:cs="Arial"/>
          <w:sz w:val="20"/>
          <w:szCs w:val="20"/>
        </w:rPr>
      </w:pPr>
      <w:r>
        <w:rPr>
          <w:rFonts w:ascii="Verdana" w:hAnsi="Verdana" w:cs="Arial"/>
          <w:noProof/>
          <w:sz w:val="20"/>
          <w:szCs w:val="20"/>
          <w:lang w:eastAsia="es-MX"/>
        </w:rPr>
        <w:lastRenderedPageBreak/>
        <w:drawing>
          <wp:inline distT="0" distB="0" distL="0" distR="0">
            <wp:extent cx="5612130" cy="2363470"/>
            <wp:effectExtent l="0" t="0" r="7620" b="0"/>
            <wp:docPr id="8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2.jpg"/>
                    <pic:cNvPicPr/>
                  </pic:nvPicPr>
                  <pic:blipFill>
                    <a:blip r:embed="rId72">
                      <a:extLst>
                        <a:ext uri="{28A0092B-C50C-407E-A947-70E740481C1C}">
                          <a14:useLocalDpi xmlns:a14="http://schemas.microsoft.com/office/drawing/2010/main" val="0"/>
                        </a:ext>
                      </a:extLst>
                    </a:blip>
                    <a:stretch>
                      <a:fillRect/>
                    </a:stretch>
                  </pic:blipFill>
                  <pic:spPr>
                    <a:xfrm>
                      <a:off x="0" y="0"/>
                      <a:ext cx="5612130" cy="2363470"/>
                    </a:xfrm>
                    <a:prstGeom prst="rect">
                      <a:avLst/>
                    </a:prstGeom>
                  </pic:spPr>
                </pic:pic>
              </a:graphicData>
            </a:graphic>
          </wp:inline>
        </w:drawing>
      </w:r>
    </w:p>
    <w:p w:rsidR="00F37173" w:rsidRDefault="00F37173" w:rsidP="00F37173">
      <w:pPr>
        <w:autoSpaceDE w:val="0"/>
        <w:autoSpaceDN w:val="0"/>
        <w:adjustRightInd w:val="0"/>
        <w:spacing w:after="0" w:line="240" w:lineRule="auto"/>
        <w:jc w:val="both"/>
        <w:rPr>
          <w:rFonts w:ascii="Verdana" w:hAnsi="Verdana" w:cs="Arial"/>
          <w:sz w:val="20"/>
          <w:szCs w:val="20"/>
        </w:rPr>
      </w:pPr>
    </w:p>
    <w:p w:rsidR="00F37173" w:rsidRDefault="00F37173" w:rsidP="00F37173">
      <w:pPr>
        <w:autoSpaceDE w:val="0"/>
        <w:autoSpaceDN w:val="0"/>
        <w:adjustRightInd w:val="0"/>
        <w:spacing w:after="0" w:line="240" w:lineRule="auto"/>
        <w:jc w:val="both"/>
        <w:rPr>
          <w:rFonts w:ascii="Verdana" w:hAnsi="Verdana" w:cs="Arial"/>
          <w:sz w:val="20"/>
          <w:szCs w:val="20"/>
        </w:rPr>
      </w:pPr>
    </w:p>
    <w:p w:rsidR="00F37173" w:rsidRDefault="00F37173"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8C63BA" w:rsidRDefault="008C63BA" w:rsidP="00F37173">
      <w:pPr>
        <w:autoSpaceDE w:val="0"/>
        <w:autoSpaceDN w:val="0"/>
        <w:adjustRightInd w:val="0"/>
        <w:spacing w:after="0" w:line="240" w:lineRule="auto"/>
        <w:jc w:val="both"/>
        <w:rPr>
          <w:rFonts w:ascii="Verdana" w:hAnsi="Verdana" w:cs="Arial"/>
          <w:sz w:val="20"/>
          <w:szCs w:val="20"/>
        </w:rPr>
      </w:pPr>
    </w:p>
    <w:p w:rsidR="00EC68F8" w:rsidRDefault="00EC68F8" w:rsidP="00F37173">
      <w:pPr>
        <w:autoSpaceDE w:val="0"/>
        <w:autoSpaceDN w:val="0"/>
        <w:adjustRightInd w:val="0"/>
        <w:spacing w:after="0" w:line="240" w:lineRule="auto"/>
        <w:jc w:val="both"/>
        <w:rPr>
          <w:rFonts w:ascii="Verdana" w:hAnsi="Verdana" w:cs="Arial"/>
          <w:sz w:val="20"/>
          <w:szCs w:val="20"/>
        </w:rPr>
      </w:pPr>
    </w:p>
    <w:p w:rsidR="00EC68F8" w:rsidRDefault="00EC68F8" w:rsidP="00F37173">
      <w:pPr>
        <w:autoSpaceDE w:val="0"/>
        <w:autoSpaceDN w:val="0"/>
        <w:adjustRightInd w:val="0"/>
        <w:spacing w:after="0" w:line="240" w:lineRule="auto"/>
        <w:jc w:val="both"/>
        <w:rPr>
          <w:rFonts w:ascii="Verdana" w:hAnsi="Verdana" w:cs="Arial"/>
          <w:sz w:val="20"/>
          <w:szCs w:val="20"/>
        </w:rPr>
      </w:pPr>
    </w:p>
    <w:p w:rsidR="00F37173" w:rsidRDefault="00F37173" w:rsidP="00F37173">
      <w:pPr>
        <w:autoSpaceDE w:val="0"/>
        <w:autoSpaceDN w:val="0"/>
        <w:adjustRightInd w:val="0"/>
        <w:spacing w:after="0" w:line="240" w:lineRule="auto"/>
        <w:jc w:val="both"/>
        <w:rPr>
          <w:rFonts w:ascii="Verdana" w:hAnsi="Verdana" w:cs="Arial"/>
          <w:sz w:val="20"/>
          <w:szCs w:val="20"/>
        </w:rPr>
      </w:pPr>
    </w:p>
    <w:p w:rsidR="00F37173" w:rsidRDefault="00F37173" w:rsidP="00104C55">
      <w:pPr>
        <w:autoSpaceDE w:val="0"/>
        <w:autoSpaceDN w:val="0"/>
        <w:adjustRightInd w:val="0"/>
        <w:spacing w:after="0" w:line="240" w:lineRule="auto"/>
        <w:jc w:val="both"/>
        <w:rPr>
          <w:rFonts w:ascii="Verdana" w:hAnsi="Verdana" w:cs="Arial"/>
          <w:sz w:val="20"/>
          <w:szCs w:val="20"/>
        </w:rPr>
      </w:pPr>
      <w:r>
        <w:rPr>
          <w:rFonts w:ascii="Verdana" w:hAnsi="Verdana" w:cs="Arial"/>
          <w:b/>
          <w:i/>
          <w:iCs/>
          <w:noProof/>
          <w:sz w:val="24"/>
          <w:szCs w:val="24"/>
          <w:lang w:eastAsia="es-MX"/>
        </w:rPr>
        <mc:AlternateContent>
          <mc:Choice Requires="wps">
            <w:drawing>
              <wp:anchor distT="0" distB="0" distL="114300" distR="114300" simplePos="0" relativeHeight="251691008" behindDoc="0" locked="0" layoutInCell="1" allowOverlap="1" wp14:anchorId="1F546C86" wp14:editId="04D40BCD">
                <wp:simplePos x="0" y="0"/>
                <wp:positionH relativeFrom="column">
                  <wp:posOffset>396240</wp:posOffset>
                </wp:positionH>
                <wp:positionV relativeFrom="paragraph">
                  <wp:posOffset>36195</wp:posOffset>
                </wp:positionV>
                <wp:extent cx="4905375" cy="304800"/>
                <wp:effectExtent l="57150" t="19050" r="85725" b="95250"/>
                <wp:wrapNone/>
                <wp:docPr id="88" name="88 Rectángulo"/>
                <wp:cNvGraphicFramePr/>
                <a:graphic xmlns:a="http://schemas.openxmlformats.org/drawingml/2006/main">
                  <a:graphicData uri="http://schemas.microsoft.com/office/word/2010/wordprocessingShape">
                    <wps:wsp>
                      <wps:cNvSpPr/>
                      <wps:spPr>
                        <a:xfrm>
                          <a:off x="0" y="0"/>
                          <a:ext cx="4905375" cy="304800"/>
                        </a:xfrm>
                        <a:prstGeom prst="rect">
                          <a:avLst/>
                        </a:prstGeom>
                      </wps:spPr>
                      <wps:style>
                        <a:lnRef idx="1">
                          <a:schemeClr val="accent1"/>
                        </a:lnRef>
                        <a:fillRef idx="3">
                          <a:schemeClr val="accent1"/>
                        </a:fillRef>
                        <a:effectRef idx="2">
                          <a:schemeClr val="accent1"/>
                        </a:effectRef>
                        <a:fontRef idx="minor">
                          <a:schemeClr val="lt1"/>
                        </a:fontRef>
                      </wps:style>
                      <wps:txbx>
                        <w:txbxContent>
                          <w:p w:rsidR="00A72D23" w:rsidRPr="00F37173" w:rsidRDefault="00A72D23" w:rsidP="00F37173">
                            <w:pPr>
                              <w:pStyle w:val="Prrafodelista"/>
                              <w:jc w:val="center"/>
                              <w:rPr>
                                <w:rFonts w:ascii="Verdana" w:hAnsi="Verdana"/>
                                <w:b/>
                                <w:sz w:val="24"/>
                                <w:szCs w:val="24"/>
                              </w:rPr>
                            </w:pPr>
                            <w:r w:rsidRPr="00F37173">
                              <w:rPr>
                                <w:rFonts w:ascii="Verdana" w:hAnsi="Verdana" w:cs="Arial"/>
                                <w:b/>
                                <w:bCs/>
                                <w:sz w:val="24"/>
                                <w:szCs w:val="24"/>
                              </w:rPr>
                              <w:t>Diccionario de Botones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88 Rectángulo" o:spid="_x0000_s1036" style="position:absolute;left:0;text-align:left;margin-left:31.2pt;margin-top:2.85pt;width:386.25pt;height:2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" fillcolor="#254163 [1636]" strokecolor="#4579b8 [3044]">
                <v:fill color2="#4477b6 [3012]" rotate="t" angle="180" colors="0 #2c5d98;52429f #3c7bc7;1 #3a7ccb" focus="100%" type="gradient">
                  <o:fill v:ext="view" type="gradientUnscaled"/>
                </v:fill>
                <v:shadow on="t" color="black" opacity="22937f" origin=",.5" offset="0,.63889mm"/>
                <v:textbox>
                  <w:txbxContent>
                    <w:p w:rsidR="00A72D23" w:rsidRPr="00F37173" w:rsidRDefault="00A72D23" w:rsidP="00F37173">
                      <w:pPr>
                        <w:pStyle w:val="Prrafodelista"/>
                        <w:jc w:val="center"/>
                        <w:rPr>
                          <w:rFonts w:ascii="Verdana" w:hAnsi="Verdana"/>
                          <w:b/>
                          <w:sz w:val="24"/>
                          <w:szCs w:val="24"/>
                        </w:rPr>
                      </w:pPr>
                      <w:r w:rsidRPr="00F37173">
                        <w:rPr>
                          <w:rFonts w:ascii="Verdana" w:hAnsi="Verdana" w:cs="Arial"/>
                          <w:b/>
                          <w:bCs/>
                          <w:sz w:val="24"/>
                          <w:szCs w:val="24"/>
                        </w:rPr>
                        <w:t>Diccionario de Botones</w:t>
                      </w:r>
                    </w:p>
                  </w:txbxContent>
                </v:textbox>
              </v:rect>
            </w:pict>
          </mc:Fallback>
        </mc:AlternateContent>
      </w:r>
    </w:p>
    <w:p w:rsidR="00F37173" w:rsidRDefault="00F37173" w:rsidP="00F37173">
      <w:pPr>
        <w:jc w:val="right"/>
        <w:rPr>
          <w:rFonts w:ascii="Verdana" w:hAnsi="Verdana" w:cs="Arial"/>
          <w:sz w:val="20"/>
          <w:szCs w:val="20"/>
        </w:rPr>
      </w:pPr>
    </w:p>
    <w:p w:rsidR="00F37173" w:rsidRDefault="00F37173" w:rsidP="00F37173">
      <w:pPr>
        <w:jc w:val="center"/>
        <w:rPr>
          <w:rFonts w:ascii="Verdana" w:hAnsi="Verdana" w:cs="Arial"/>
          <w:sz w:val="20"/>
          <w:szCs w:val="20"/>
        </w:rPr>
      </w:pPr>
      <w:r>
        <w:rPr>
          <w:rFonts w:ascii="Verdana" w:hAnsi="Verdana" w:cs="Arial"/>
          <w:noProof/>
          <w:sz w:val="20"/>
          <w:szCs w:val="20"/>
          <w:lang w:eastAsia="es-MX"/>
        </w:rPr>
        <w:drawing>
          <wp:inline distT="0" distB="0" distL="0" distR="0">
            <wp:extent cx="3619500" cy="6134100"/>
            <wp:effectExtent l="0" t="0" r="0" b="0"/>
            <wp:docPr id="8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 título13.jpg"/>
                    <pic:cNvPicPr/>
                  </pic:nvPicPr>
                  <pic:blipFill>
                    <a:blip r:embed="rId73">
                      <a:extLst>
                        <a:ext uri="{28A0092B-C50C-407E-A947-70E740481C1C}">
                          <a14:useLocalDpi xmlns:a14="http://schemas.microsoft.com/office/drawing/2010/main" val="0"/>
                        </a:ext>
                      </a:extLst>
                    </a:blip>
                    <a:stretch>
                      <a:fillRect/>
                    </a:stretch>
                  </pic:blipFill>
                  <pic:spPr>
                    <a:xfrm>
                      <a:off x="0" y="0"/>
                      <a:ext cx="3619500" cy="6134100"/>
                    </a:xfrm>
                    <a:prstGeom prst="rect">
                      <a:avLst/>
                    </a:prstGeom>
                  </pic:spPr>
                </pic:pic>
              </a:graphicData>
            </a:graphic>
          </wp:inline>
        </w:drawing>
      </w:r>
    </w:p>
    <w:p w:rsidR="00F37173" w:rsidRDefault="00F37173" w:rsidP="00F37173">
      <w:pPr>
        <w:jc w:val="center"/>
        <w:rPr>
          <w:rFonts w:ascii="Verdana" w:hAnsi="Verdana" w:cs="Arial"/>
          <w:sz w:val="20"/>
          <w:szCs w:val="20"/>
        </w:rPr>
      </w:pPr>
    </w:p>
    <w:p w:rsidR="00EC68F8" w:rsidRDefault="00EC68F8" w:rsidP="00F37173">
      <w:pPr>
        <w:jc w:val="center"/>
        <w:rPr>
          <w:rFonts w:ascii="Verdana" w:hAnsi="Verdana" w:cs="Arial"/>
          <w:sz w:val="20"/>
          <w:szCs w:val="20"/>
        </w:rPr>
      </w:pPr>
    </w:p>
    <w:p w:rsidR="00EC68F8" w:rsidRDefault="00EC68F8" w:rsidP="00F37173">
      <w:pPr>
        <w:jc w:val="center"/>
        <w:rPr>
          <w:rFonts w:ascii="Verdana" w:hAnsi="Verdana" w:cs="Arial"/>
          <w:sz w:val="20"/>
          <w:szCs w:val="20"/>
        </w:rPr>
      </w:pPr>
    </w:p>
    <w:p w:rsidR="00BA1614" w:rsidRPr="00707BFA" w:rsidRDefault="00BA1614" w:rsidP="00BA1614">
      <w:pPr>
        <w:autoSpaceDE w:val="0"/>
        <w:autoSpaceDN w:val="0"/>
        <w:adjustRightInd w:val="0"/>
        <w:jc w:val="both"/>
        <w:rPr>
          <w:rFonts w:ascii="Verdana" w:hAnsi="Verdana"/>
          <w:b/>
        </w:rPr>
      </w:pPr>
      <w:r w:rsidRPr="00707BFA">
        <w:rPr>
          <w:rFonts w:ascii="Verdana" w:hAnsi="Verdana"/>
          <w:b/>
        </w:rPr>
        <w:lastRenderedPageBreak/>
        <w:t>REGISTRO DE REVISIONES</w:t>
      </w:r>
    </w:p>
    <w:p w:rsidR="006A5892" w:rsidRDefault="006A5892" w:rsidP="00BA1614">
      <w:pPr>
        <w:autoSpaceDE w:val="0"/>
        <w:autoSpaceDN w:val="0"/>
        <w:adjustRightInd w:val="0"/>
        <w:jc w:val="both"/>
        <w:rPr>
          <w:rFonts w:ascii="Verdana" w:hAnsi="Verdana"/>
          <w:b/>
        </w:rPr>
      </w:pPr>
    </w:p>
    <w:p w:rsidR="00BA1614" w:rsidRPr="00707BFA" w:rsidRDefault="00BA1614" w:rsidP="00BA1614">
      <w:pPr>
        <w:autoSpaceDE w:val="0"/>
        <w:autoSpaceDN w:val="0"/>
        <w:adjustRightInd w:val="0"/>
        <w:jc w:val="both"/>
        <w:rPr>
          <w:rFonts w:ascii="Verdana" w:hAnsi="Verdana"/>
          <w:b/>
        </w:rPr>
      </w:pPr>
      <w:r w:rsidRPr="00707BFA">
        <w:rPr>
          <w:rFonts w:ascii="Verdana" w:hAnsi="Verdana"/>
          <w:b/>
        </w:rPr>
        <w:t>DESCRIPCIÓN:</w:t>
      </w:r>
      <w:r>
        <w:rPr>
          <w:rFonts w:ascii="Verdana" w:hAnsi="Verdana"/>
          <w:b/>
        </w:rPr>
        <w:tab/>
      </w:r>
      <w:r>
        <w:rPr>
          <w:rFonts w:ascii="Verdana" w:hAnsi="Verdana"/>
          <w:b/>
        </w:rPr>
        <w:tab/>
      </w:r>
      <w:r>
        <w:rPr>
          <w:rFonts w:ascii="Verdana" w:hAnsi="Verdana"/>
          <w:b/>
        </w:rPr>
        <w:tab/>
      </w:r>
      <w:r>
        <w:rPr>
          <w:rFonts w:ascii="Verdana" w:hAnsi="Verdana"/>
          <w:b/>
        </w:rPr>
        <w:tab/>
        <w:t>Manual de Procedimientos</w:t>
      </w:r>
    </w:p>
    <w:p w:rsidR="00BA1614" w:rsidRPr="00707BFA" w:rsidRDefault="00BA1614" w:rsidP="00BA1614">
      <w:pPr>
        <w:autoSpaceDE w:val="0"/>
        <w:autoSpaceDN w:val="0"/>
        <w:adjustRightInd w:val="0"/>
        <w:jc w:val="both"/>
        <w:rPr>
          <w:rFonts w:ascii="Verdana" w:hAnsi="Verdana"/>
          <w:b/>
        </w:rPr>
      </w:pPr>
    </w:p>
    <w:p w:rsidR="00BA1614" w:rsidRPr="00707BFA" w:rsidRDefault="00BA1614" w:rsidP="00BA1614">
      <w:pPr>
        <w:autoSpaceDE w:val="0"/>
        <w:autoSpaceDN w:val="0"/>
        <w:adjustRightInd w:val="0"/>
        <w:jc w:val="both"/>
        <w:rPr>
          <w:rFonts w:ascii="Verdana" w:hAnsi="Verdana"/>
          <w:b/>
        </w:rPr>
      </w:pPr>
      <w:bookmarkStart w:id="0" w:name="_GoBack"/>
      <w:bookmarkEnd w:id="0"/>
    </w:p>
    <w:p w:rsidR="00BA1614" w:rsidRPr="00707BFA" w:rsidRDefault="00BA1614" w:rsidP="00BA1614">
      <w:pPr>
        <w:autoSpaceDE w:val="0"/>
        <w:autoSpaceDN w:val="0"/>
        <w:adjustRightInd w:val="0"/>
        <w:jc w:val="both"/>
        <w:rPr>
          <w:rFonts w:ascii="Verdana" w:hAnsi="Verdana"/>
          <w:b/>
        </w:rPr>
      </w:pPr>
      <w:r w:rsidRPr="00707BFA">
        <w:rPr>
          <w:rFonts w:ascii="Verdana" w:hAnsi="Verdana"/>
          <w:b/>
        </w:rPr>
        <w:t>ELABORO</w:t>
      </w:r>
      <w:r w:rsidRPr="00707BFA">
        <w:rPr>
          <w:rFonts w:ascii="Verdana" w:hAnsi="Verdana"/>
          <w:b/>
        </w:rPr>
        <w:tab/>
      </w:r>
      <w:r w:rsidRPr="00707BFA">
        <w:rPr>
          <w:rFonts w:ascii="Verdana" w:hAnsi="Verdana"/>
          <w:b/>
        </w:rPr>
        <w:tab/>
      </w:r>
      <w:r w:rsidRPr="00707BFA">
        <w:rPr>
          <w:rFonts w:ascii="Verdana" w:hAnsi="Verdana"/>
          <w:b/>
        </w:rPr>
        <w:tab/>
      </w:r>
      <w:r w:rsidRPr="00707BFA">
        <w:rPr>
          <w:rFonts w:ascii="Verdana" w:hAnsi="Verdana"/>
          <w:b/>
        </w:rPr>
        <w:tab/>
      </w:r>
      <w:r w:rsidRPr="00707BFA">
        <w:rPr>
          <w:rFonts w:ascii="Verdana" w:hAnsi="Verdana"/>
          <w:b/>
        </w:rPr>
        <w:tab/>
        <w:t>Firma:</w:t>
      </w:r>
    </w:p>
    <w:p w:rsidR="00BA1614" w:rsidRPr="00707BFA" w:rsidRDefault="00BA1614" w:rsidP="00BA1614">
      <w:pPr>
        <w:autoSpaceDE w:val="0"/>
        <w:autoSpaceDN w:val="0"/>
        <w:adjustRightInd w:val="0"/>
        <w:jc w:val="both"/>
        <w:rPr>
          <w:rFonts w:ascii="Verdana" w:hAnsi="Verdana"/>
          <w:b/>
        </w:rPr>
      </w:pPr>
    </w:p>
    <w:p w:rsidR="00BA1614" w:rsidRPr="00707BFA" w:rsidRDefault="00BA1614" w:rsidP="00BA1614">
      <w:pPr>
        <w:autoSpaceDE w:val="0"/>
        <w:autoSpaceDN w:val="0"/>
        <w:adjustRightInd w:val="0"/>
        <w:jc w:val="both"/>
        <w:rPr>
          <w:rFonts w:ascii="Verdana" w:hAnsi="Verdana"/>
          <w:b/>
        </w:rPr>
      </w:pPr>
      <w:r w:rsidRPr="00707BFA">
        <w:rPr>
          <w:rFonts w:ascii="Verdana" w:hAnsi="Verdana"/>
          <w:b/>
        </w:rPr>
        <w:t>Nombre:</w:t>
      </w:r>
      <w:r w:rsidRPr="00707BFA">
        <w:rPr>
          <w:rFonts w:ascii="Verdana" w:hAnsi="Verdana"/>
          <w:b/>
        </w:rPr>
        <w:tab/>
      </w:r>
      <w:r w:rsidRPr="00707BFA">
        <w:rPr>
          <w:rFonts w:ascii="Verdana" w:hAnsi="Verdana"/>
          <w:b/>
        </w:rPr>
        <w:tab/>
      </w:r>
      <w:r w:rsidRPr="00707BFA">
        <w:rPr>
          <w:rFonts w:ascii="Verdana" w:hAnsi="Verdana"/>
          <w:b/>
        </w:rPr>
        <w:tab/>
      </w:r>
      <w:r w:rsidRPr="00707BFA">
        <w:rPr>
          <w:rFonts w:ascii="Verdana" w:hAnsi="Verdana"/>
          <w:b/>
        </w:rPr>
        <w:tab/>
      </w:r>
      <w:r w:rsidRPr="00707BFA">
        <w:rPr>
          <w:rFonts w:ascii="Verdana" w:hAnsi="Verdana"/>
          <w:b/>
        </w:rPr>
        <w:tab/>
      </w:r>
      <w:r>
        <w:rPr>
          <w:rFonts w:ascii="Verdana" w:hAnsi="Verdana"/>
          <w:b/>
        </w:rPr>
        <w:t xml:space="preserve">Aide </w:t>
      </w:r>
      <w:proofErr w:type="spellStart"/>
      <w:r>
        <w:rPr>
          <w:rFonts w:ascii="Verdana" w:hAnsi="Verdana"/>
          <w:b/>
        </w:rPr>
        <w:t>Gpe</w:t>
      </w:r>
      <w:proofErr w:type="spellEnd"/>
      <w:r>
        <w:rPr>
          <w:rFonts w:ascii="Verdana" w:hAnsi="Verdana"/>
          <w:b/>
        </w:rPr>
        <w:t xml:space="preserve">. González </w:t>
      </w:r>
      <w:proofErr w:type="spellStart"/>
      <w:r>
        <w:rPr>
          <w:rFonts w:ascii="Verdana" w:hAnsi="Verdana"/>
          <w:b/>
        </w:rPr>
        <w:t>González</w:t>
      </w:r>
      <w:proofErr w:type="spellEnd"/>
      <w:r>
        <w:rPr>
          <w:rFonts w:ascii="Verdana" w:hAnsi="Verdana"/>
          <w:b/>
        </w:rPr>
        <w:tab/>
      </w:r>
    </w:p>
    <w:p w:rsidR="00BA1614" w:rsidRPr="00707BFA" w:rsidRDefault="00BA1614" w:rsidP="00BA1614">
      <w:pPr>
        <w:autoSpaceDE w:val="0"/>
        <w:autoSpaceDN w:val="0"/>
        <w:adjustRightInd w:val="0"/>
        <w:ind w:left="4320" w:hanging="4320"/>
        <w:jc w:val="both"/>
        <w:rPr>
          <w:rFonts w:ascii="Verdana" w:hAnsi="Verdana"/>
          <w:b/>
        </w:rPr>
      </w:pPr>
      <w:r w:rsidRPr="00707BFA">
        <w:rPr>
          <w:rFonts w:ascii="Verdana" w:hAnsi="Verdana"/>
          <w:b/>
        </w:rPr>
        <w:t>Cargo:</w:t>
      </w:r>
      <w:r w:rsidRPr="00707BFA">
        <w:rPr>
          <w:rFonts w:ascii="Verdana" w:hAnsi="Verdana"/>
          <w:b/>
        </w:rPr>
        <w:tab/>
      </w:r>
      <w:r>
        <w:rPr>
          <w:rFonts w:ascii="Verdana" w:hAnsi="Verdana"/>
          <w:b/>
        </w:rPr>
        <w:t>Subdirector de Sistema de Información Institucionales</w:t>
      </w:r>
      <w:r w:rsidRPr="00707BFA">
        <w:rPr>
          <w:rFonts w:ascii="Verdana" w:hAnsi="Verdana"/>
          <w:b/>
        </w:rPr>
        <w:tab/>
      </w:r>
    </w:p>
    <w:p w:rsidR="00BA1614" w:rsidRPr="00707BFA" w:rsidRDefault="00BA1614" w:rsidP="00BA1614">
      <w:pPr>
        <w:autoSpaceDE w:val="0"/>
        <w:autoSpaceDN w:val="0"/>
        <w:adjustRightInd w:val="0"/>
        <w:jc w:val="both"/>
        <w:rPr>
          <w:rFonts w:ascii="Verdana" w:hAnsi="Verdana"/>
          <w:b/>
        </w:rPr>
      </w:pPr>
    </w:p>
    <w:p w:rsidR="00BA1614" w:rsidRPr="00707BFA" w:rsidRDefault="00BA1614" w:rsidP="00BA1614">
      <w:pPr>
        <w:autoSpaceDE w:val="0"/>
        <w:autoSpaceDN w:val="0"/>
        <w:adjustRightInd w:val="0"/>
        <w:jc w:val="both"/>
        <w:rPr>
          <w:rFonts w:ascii="Verdana" w:hAnsi="Verdana"/>
          <w:b/>
        </w:rPr>
      </w:pPr>
    </w:p>
    <w:p w:rsidR="00BA1614" w:rsidRPr="00707BFA" w:rsidRDefault="00BA1614" w:rsidP="00BA1614">
      <w:pPr>
        <w:autoSpaceDE w:val="0"/>
        <w:autoSpaceDN w:val="0"/>
        <w:adjustRightInd w:val="0"/>
        <w:jc w:val="both"/>
        <w:rPr>
          <w:rFonts w:ascii="Verdana" w:hAnsi="Verdana"/>
          <w:b/>
        </w:rPr>
      </w:pPr>
    </w:p>
    <w:p w:rsidR="00BA1614" w:rsidRPr="00707BFA" w:rsidRDefault="00BA1614" w:rsidP="00BA1614">
      <w:pPr>
        <w:autoSpaceDE w:val="0"/>
        <w:autoSpaceDN w:val="0"/>
        <w:adjustRightInd w:val="0"/>
        <w:jc w:val="both"/>
        <w:rPr>
          <w:rFonts w:ascii="Verdana" w:hAnsi="Verdana"/>
          <w:b/>
        </w:rPr>
      </w:pPr>
      <w:r>
        <w:rPr>
          <w:rFonts w:ascii="Verdana" w:hAnsi="Verdana"/>
          <w:b/>
        </w:rPr>
        <w:t>AUTORIZO</w:t>
      </w:r>
      <w:r w:rsidRPr="00707BFA">
        <w:rPr>
          <w:rFonts w:ascii="Verdana" w:hAnsi="Verdana"/>
          <w:b/>
        </w:rPr>
        <w:t>:</w:t>
      </w:r>
      <w:r w:rsidRPr="00707BFA">
        <w:rPr>
          <w:rFonts w:ascii="Verdana" w:hAnsi="Verdana"/>
          <w:b/>
        </w:rPr>
        <w:tab/>
      </w:r>
      <w:r w:rsidRPr="00707BFA">
        <w:rPr>
          <w:rFonts w:ascii="Verdana" w:hAnsi="Verdana"/>
          <w:b/>
        </w:rPr>
        <w:tab/>
      </w:r>
      <w:r w:rsidRPr="00707BFA">
        <w:rPr>
          <w:rFonts w:ascii="Verdana" w:hAnsi="Verdana"/>
          <w:b/>
        </w:rPr>
        <w:tab/>
      </w:r>
      <w:r w:rsidRPr="00707BFA">
        <w:rPr>
          <w:rFonts w:ascii="Verdana" w:hAnsi="Verdana"/>
          <w:b/>
        </w:rPr>
        <w:tab/>
      </w:r>
      <w:r w:rsidRPr="00707BFA">
        <w:rPr>
          <w:rFonts w:ascii="Verdana" w:hAnsi="Verdana"/>
          <w:b/>
        </w:rPr>
        <w:tab/>
        <w:t>Firma:</w:t>
      </w:r>
    </w:p>
    <w:p w:rsidR="00BA1614" w:rsidRPr="00707BFA" w:rsidRDefault="00BA1614" w:rsidP="00BA1614">
      <w:pPr>
        <w:autoSpaceDE w:val="0"/>
        <w:autoSpaceDN w:val="0"/>
        <w:adjustRightInd w:val="0"/>
        <w:jc w:val="both"/>
        <w:rPr>
          <w:rFonts w:ascii="Verdana" w:hAnsi="Verdana"/>
          <w:b/>
        </w:rPr>
      </w:pPr>
    </w:p>
    <w:p w:rsidR="00BA1614" w:rsidRDefault="00BA1614" w:rsidP="00BA1614">
      <w:pPr>
        <w:autoSpaceDE w:val="0"/>
        <w:autoSpaceDN w:val="0"/>
        <w:adjustRightInd w:val="0"/>
        <w:jc w:val="both"/>
        <w:rPr>
          <w:rFonts w:ascii="Verdana" w:hAnsi="Verdana"/>
          <w:b/>
        </w:rPr>
      </w:pPr>
      <w:r w:rsidRPr="00707BFA">
        <w:rPr>
          <w:rFonts w:ascii="Verdana" w:hAnsi="Verdana"/>
          <w:b/>
        </w:rPr>
        <w:t>Nombre:</w:t>
      </w:r>
      <w:r>
        <w:rPr>
          <w:rFonts w:ascii="Verdana" w:hAnsi="Verdana"/>
          <w:b/>
        </w:rPr>
        <w:tab/>
      </w:r>
      <w:r>
        <w:rPr>
          <w:rFonts w:ascii="Verdana" w:hAnsi="Verdana"/>
          <w:b/>
        </w:rPr>
        <w:tab/>
      </w:r>
      <w:r>
        <w:rPr>
          <w:rFonts w:ascii="Verdana" w:hAnsi="Verdana"/>
          <w:b/>
        </w:rPr>
        <w:tab/>
      </w:r>
      <w:r>
        <w:rPr>
          <w:rFonts w:ascii="Verdana" w:hAnsi="Verdana"/>
          <w:b/>
        </w:rPr>
        <w:tab/>
      </w:r>
      <w:r>
        <w:rPr>
          <w:rFonts w:ascii="Verdana" w:hAnsi="Verdana"/>
          <w:b/>
        </w:rPr>
        <w:tab/>
        <w:t>Roberto Muñoz Membrilla</w:t>
      </w:r>
      <w:r>
        <w:rPr>
          <w:rFonts w:ascii="Verdana" w:hAnsi="Verdana"/>
          <w:b/>
        </w:rPr>
        <w:tab/>
      </w:r>
      <w:r>
        <w:rPr>
          <w:rFonts w:ascii="Verdana" w:hAnsi="Verdana"/>
          <w:b/>
        </w:rPr>
        <w:tab/>
      </w:r>
    </w:p>
    <w:p w:rsidR="00BA1614" w:rsidRPr="00707BFA" w:rsidRDefault="00BA1614" w:rsidP="00BA1614">
      <w:pPr>
        <w:autoSpaceDE w:val="0"/>
        <w:autoSpaceDN w:val="0"/>
        <w:adjustRightInd w:val="0"/>
        <w:ind w:left="4320" w:hanging="4320"/>
        <w:jc w:val="both"/>
        <w:rPr>
          <w:rFonts w:ascii="Verdana" w:hAnsi="Verdana"/>
          <w:b/>
        </w:rPr>
      </w:pPr>
      <w:r>
        <w:rPr>
          <w:rFonts w:ascii="Verdana" w:hAnsi="Verdana"/>
          <w:b/>
        </w:rPr>
        <w:t>Cargo:</w:t>
      </w:r>
      <w:r>
        <w:rPr>
          <w:rFonts w:ascii="Verdana" w:hAnsi="Verdana"/>
          <w:b/>
        </w:rPr>
        <w:tab/>
        <w:t>Director General Adjunto de Evaluación e Informática</w:t>
      </w:r>
    </w:p>
    <w:p w:rsidR="00F37173" w:rsidRDefault="00F37173" w:rsidP="00104C55">
      <w:pPr>
        <w:jc w:val="center"/>
        <w:rPr>
          <w:rFonts w:ascii="Verdana" w:hAnsi="Verdana" w:cs="Arial"/>
          <w:sz w:val="20"/>
          <w:szCs w:val="20"/>
        </w:rPr>
      </w:pPr>
    </w:p>
    <w:sectPr w:rsidR="00F37173" w:rsidSect="00144A29">
      <w:headerReference w:type="default" r:id="rId74"/>
      <w:footerReference w:type="default" r:id="rId75"/>
      <w:pgSz w:w="12240" w:h="15840"/>
      <w:pgMar w:top="1659" w:right="1701" w:bottom="1417" w:left="1701" w:header="708" w:footer="1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1D2A" w:rsidRDefault="00271D2A" w:rsidP="00CD3FFD">
      <w:pPr>
        <w:spacing w:after="0" w:line="240" w:lineRule="auto"/>
      </w:pPr>
      <w:r>
        <w:separator/>
      </w:r>
    </w:p>
  </w:endnote>
  <w:endnote w:type="continuationSeparator" w:id="0">
    <w:p w:rsidR="00271D2A" w:rsidRDefault="00271D2A" w:rsidP="00CD3F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Nimbus Roman No9 L">
    <w:altName w:val="Nimbus Rom"/>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20002A87" w:usb1="00000000" w:usb2="00000000" w:usb3="00000000" w:csb0="000001FF" w:csb1="00000000"/>
  </w:font>
  <w:font w:name="Soberana Sans">
    <w:altName w:val="Times New Roman"/>
    <w:panose1 w:val="00000000000000000000"/>
    <w:charset w:val="00"/>
    <w:family w:val="modern"/>
    <w:notTrueType/>
    <w:pitch w:val="variable"/>
    <w:sig w:usb0="800000AF" w:usb1="4000204B"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94703801"/>
      <w:docPartObj>
        <w:docPartGallery w:val="Page Numbers (Bottom of Page)"/>
        <w:docPartUnique/>
      </w:docPartObj>
    </w:sdtPr>
    <w:sdtContent>
      <w:p w:rsidR="00A72D23" w:rsidRDefault="00A72D23" w:rsidP="003C3BE6">
        <w:pPr>
          <w:autoSpaceDE w:val="0"/>
          <w:autoSpaceDN w:val="0"/>
          <w:adjustRightInd w:val="0"/>
          <w:spacing w:after="0" w:line="240" w:lineRule="auto"/>
          <w:jc w:val="center"/>
          <w:rPr>
            <w:rFonts w:ascii="Arial" w:hAnsi="Arial" w:cs="Arial"/>
            <w:sz w:val="16"/>
            <w:szCs w:val="16"/>
          </w:rPr>
        </w:pPr>
        <w:r>
          <w:rPr>
            <w:rFonts w:ascii="Arial" w:hAnsi="Arial" w:cs="Arial"/>
            <w:sz w:val="16"/>
            <w:szCs w:val="16"/>
          </w:rPr>
          <w:t xml:space="preserve">Manual Denuncias Y Quejas. Doc. </w:t>
        </w:r>
      </w:p>
      <w:p w:rsidR="00A72D23" w:rsidRDefault="00A72D23" w:rsidP="003C3BE6">
        <w:pPr>
          <w:autoSpaceDE w:val="0"/>
          <w:autoSpaceDN w:val="0"/>
          <w:adjustRightInd w:val="0"/>
          <w:spacing w:after="0" w:line="240" w:lineRule="auto"/>
          <w:jc w:val="center"/>
          <w:rPr>
            <w:rFonts w:ascii="Arial" w:hAnsi="Arial" w:cs="Arial"/>
            <w:sz w:val="16"/>
            <w:szCs w:val="16"/>
          </w:rPr>
        </w:pPr>
        <w:r>
          <w:rPr>
            <w:rFonts w:ascii="Arial" w:hAnsi="Arial" w:cs="Arial"/>
            <w:sz w:val="16"/>
            <w:szCs w:val="16"/>
          </w:rPr>
          <w:t>Procuraduría Federal de Protección al Ambiente</w:t>
        </w:r>
      </w:p>
      <w:p w:rsidR="00A72D23" w:rsidRDefault="00A72D23" w:rsidP="003C3BE6">
        <w:pPr>
          <w:pStyle w:val="Piedepgina"/>
          <w:jc w:val="center"/>
          <w:rPr>
            <w:rFonts w:asciiTheme="majorHAnsi" w:eastAsiaTheme="majorEastAsia" w:hAnsiTheme="majorHAnsi" w:cstheme="majorBidi"/>
            <w:sz w:val="28"/>
            <w:szCs w:val="28"/>
            <w:lang w:val="es-ES"/>
          </w:rPr>
        </w:pPr>
        <w:r>
          <w:rPr>
            <w:rFonts w:ascii="Arial" w:hAnsi="Arial" w:cs="Arial"/>
            <w:sz w:val="16"/>
            <w:szCs w:val="16"/>
          </w:rPr>
          <w:t>C O N F I D E N C I A L</w:t>
        </w:r>
      </w:p>
      <w:p w:rsidR="00A72D23" w:rsidRDefault="00A72D23">
        <w:pPr>
          <w:pStyle w:val="Piedepgina"/>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1D2A" w:rsidRDefault="00271D2A" w:rsidP="00CD3FFD">
      <w:pPr>
        <w:spacing w:after="0" w:line="240" w:lineRule="auto"/>
      </w:pPr>
      <w:r>
        <w:separator/>
      </w:r>
    </w:p>
  </w:footnote>
  <w:footnote w:type="continuationSeparator" w:id="0">
    <w:p w:rsidR="00271D2A" w:rsidRDefault="00271D2A" w:rsidP="00CD3FF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10573" w:type="dxa"/>
      <w:tblInd w:w="-601" w:type="dxa"/>
      <w:tblLayout w:type="fixed"/>
      <w:tblLook w:val="04A0" w:firstRow="1" w:lastRow="0" w:firstColumn="1" w:lastColumn="0" w:noHBand="0" w:noVBand="1"/>
    </w:tblPr>
    <w:tblGrid>
      <w:gridCol w:w="3119"/>
      <w:gridCol w:w="3969"/>
      <w:gridCol w:w="3485"/>
    </w:tblGrid>
    <w:tr w:rsidR="00A72D23" w:rsidTr="00C94EA0">
      <w:trPr>
        <w:trHeight w:val="1262"/>
      </w:trPr>
      <w:tc>
        <w:tcPr>
          <w:tcW w:w="3119" w:type="dxa"/>
        </w:tcPr>
        <w:p w:rsidR="00A72D23" w:rsidRDefault="00C94EA0" w:rsidP="00DB5779">
          <w:pPr>
            <w:pStyle w:val="Encabezado"/>
            <w:tabs>
              <w:tab w:val="clear" w:pos="4419"/>
              <w:tab w:val="clear" w:pos="8838"/>
              <w:tab w:val="left" w:pos="1066"/>
            </w:tabs>
          </w:pPr>
          <w:r>
            <w:rPr>
              <w:noProof/>
            </w:rPr>
            <w:drawing>
              <wp:inline distT="0" distB="0" distL="0" distR="0" wp14:anchorId="484E17B1" wp14:editId="76EFBFC8">
                <wp:extent cx="1676400" cy="723900"/>
                <wp:effectExtent l="0" t="0" r="0" b="0"/>
                <wp:docPr id="48" name="Imagen 48" descr="Resultado de imagen para profe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sultado de imagen para profep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76400" cy="723900"/>
                        </a:xfrm>
                        <a:prstGeom prst="rect">
                          <a:avLst/>
                        </a:prstGeom>
                        <a:noFill/>
                        <a:ln>
                          <a:noFill/>
                        </a:ln>
                      </pic:spPr>
                    </pic:pic>
                  </a:graphicData>
                </a:graphic>
              </wp:inline>
            </w:drawing>
          </w:r>
          <w:r w:rsidR="00A72D23">
            <w:tab/>
          </w:r>
        </w:p>
      </w:tc>
      <w:tc>
        <w:tcPr>
          <w:tcW w:w="3969" w:type="dxa"/>
        </w:tcPr>
        <w:p w:rsidR="00DB5779" w:rsidRDefault="00DB5779" w:rsidP="00DB5779">
          <w:pPr>
            <w:jc w:val="center"/>
            <w:rPr>
              <w:rFonts w:ascii="Verdana" w:eastAsiaTheme="minorEastAsia" w:hAnsi="Verdana" w:cs="Arial"/>
              <w:b/>
              <w:color w:val="000000"/>
              <w:sz w:val="16"/>
              <w:szCs w:val="20"/>
              <w:lang w:eastAsia="es-MX"/>
            </w:rPr>
          </w:pPr>
        </w:p>
        <w:p w:rsidR="00A72D23" w:rsidRPr="00996491" w:rsidRDefault="00A72D23" w:rsidP="00DB5779">
          <w:pPr>
            <w:jc w:val="center"/>
            <w:rPr>
              <w:rFonts w:ascii="Soberana Sans" w:hAnsi="Soberana Sans"/>
              <w:b/>
            </w:rPr>
          </w:pPr>
          <w:r w:rsidRPr="00DB5779">
            <w:rPr>
              <w:rFonts w:ascii="Verdana" w:eastAsiaTheme="minorEastAsia" w:hAnsi="Verdana" w:cs="Arial"/>
              <w:b/>
              <w:color w:val="000000"/>
              <w:sz w:val="16"/>
              <w:szCs w:val="20"/>
              <w:lang w:eastAsia="es-MX"/>
            </w:rPr>
            <w:t>Manual de Procedimientos para la captura de Información en el módulo Correspondiente de Denuncias y Quejas que integran el Sistema Institucional de Información de la PROFEPA</w:t>
          </w:r>
        </w:p>
      </w:tc>
      <w:tc>
        <w:tcPr>
          <w:tcW w:w="3485" w:type="dxa"/>
        </w:tcPr>
        <w:p w:rsidR="00A72D23" w:rsidRDefault="00C94EA0" w:rsidP="00D82EC7">
          <w:pPr>
            <w:pStyle w:val="Encabezado"/>
          </w:pPr>
          <w:r>
            <w:rPr>
              <w:noProof/>
            </w:rPr>
            <w:drawing>
              <wp:inline distT="0" distB="0" distL="0" distR="0" wp14:anchorId="669D5DBB" wp14:editId="3E21B55C">
                <wp:extent cx="1962150" cy="723900"/>
                <wp:effectExtent l="0" t="0" r="0" b="0"/>
                <wp:docPr id="557" name="Imagen 557" descr="Logo_Semarnat_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emarnat_Horizontal"/>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62150" cy="723900"/>
                        </a:xfrm>
                        <a:prstGeom prst="rect">
                          <a:avLst/>
                        </a:prstGeom>
                        <a:noFill/>
                        <a:ln>
                          <a:noFill/>
                        </a:ln>
                      </pic:spPr>
                    </pic:pic>
                  </a:graphicData>
                </a:graphic>
              </wp:inline>
            </w:drawing>
          </w:r>
        </w:p>
      </w:tc>
    </w:tr>
  </w:tbl>
  <w:p w:rsidR="00A72D23" w:rsidRPr="00D82EC7" w:rsidRDefault="00A72D23" w:rsidP="00D82EC7">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25296"/>
    <w:multiLevelType w:val="hybridMultilevel"/>
    <w:tmpl w:val="2828D47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4B127FF"/>
    <w:multiLevelType w:val="hybridMultilevel"/>
    <w:tmpl w:val="2F18FB84"/>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7D404F7"/>
    <w:multiLevelType w:val="hybridMultilevel"/>
    <w:tmpl w:val="22F207B2"/>
    <w:lvl w:ilvl="0" w:tplc="96E8CD04">
      <w:start w:val="1"/>
      <w:numFmt w:val="decimal"/>
      <w:lvlText w:val="%1)"/>
      <w:lvlJc w:val="left"/>
      <w:pPr>
        <w:ind w:left="720" w:hanging="360"/>
      </w:pPr>
      <w:rPr>
        <w:rFonts w:hint="default"/>
        <w:b/>
        <w:i w:val="0"/>
        <w:color w:val="00008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0CCE611B"/>
    <w:multiLevelType w:val="hybridMultilevel"/>
    <w:tmpl w:val="41F0E1A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11D41BC9"/>
    <w:multiLevelType w:val="multilevel"/>
    <w:tmpl w:val="76204BAC"/>
    <w:lvl w:ilvl="0">
      <w:start w:val="1"/>
      <w:numFmt w:val="decimal"/>
      <w:lvlText w:val="%1."/>
      <w:lvlJc w:val="left"/>
      <w:pPr>
        <w:ind w:left="720" w:hanging="360"/>
      </w:pPr>
      <w:rPr>
        <w:rFonts w:hint="default"/>
      </w:rPr>
    </w:lvl>
    <w:lvl w:ilvl="1">
      <w:start w:val="1"/>
      <w:numFmt w:val="decimal"/>
      <w:isLgl/>
      <w:lvlText w:val="%2"/>
      <w:lvlJc w:val="left"/>
      <w:pPr>
        <w:ind w:left="1080" w:hanging="720"/>
      </w:pPr>
      <w:rPr>
        <w:rFonts w:ascii="Verdana" w:eastAsiaTheme="minorHAnsi" w:hAnsi="Verdana" w:cstheme="minorBidi"/>
      </w:rPr>
    </w:lvl>
    <w:lvl w:ilvl="2">
      <w:start w:val="1"/>
      <w:numFmt w:val="decimal"/>
      <w:isLgl/>
      <w:lvlText w:val="%1.%2.%3"/>
      <w:lvlJc w:val="left"/>
      <w:pPr>
        <w:ind w:left="1440" w:hanging="1080"/>
      </w:pPr>
      <w:rPr>
        <w:rFonts w:hint="default"/>
        <w:b w:val="0"/>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5">
    <w:nsid w:val="12B42E8A"/>
    <w:multiLevelType w:val="hybridMultilevel"/>
    <w:tmpl w:val="D90410CC"/>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163C30EF"/>
    <w:multiLevelType w:val="hybridMultilevel"/>
    <w:tmpl w:val="B11C0D96"/>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235A6F4D"/>
    <w:multiLevelType w:val="hybridMultilevel"/>
    <w:tmpl w:val="FD44E84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27A4761F"/>
    <w:multiLevelType w:val="hybridMultilevel"/>
    <w:tmpl w:val="6C08F230"/>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2D8F75A1"/>
    <w:multiLevelType w:val="hybridMultilevel"/>
    <w:tmpl w:val="060EBBB6"/>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2F4407FD"/>
    <w:multiLevelType w:val="hybridMultilevel"/>
    <w:tmpl w:val="3EB07744"/>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35250D60"/>
    <w:multiLevelType w:val="hybridMultilevel"/>
    <w:tmpl w:val="24A4182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42574066"/>
    <w:multiLevelType w:val="hybridMultilevel"/>
    <w:tmpl w:val="8F089552"/>
    <w:lvl w:ilvl="0" w:tplc="080A0001">
      <w:start w:val="1"/>
      <w:numFmt w:val="bullet"/>
      <w:lvlText w:val=""/>
      <w:lvlJc w:val="left"/>
      <w:pPr>
        <w:ind w:left="294" w:hanging="360"/>
      </w:pPr>
      <w:rPr>
        <w:rFonts w:ascii="Symbol" w:hAnsi="Symbol" w:hint="default"/>
      </w:rPr>
    </w:lvl>
    <w:lvl w:ilvl="1" w:tplc="080A0003" w:tentative="1">
      <w:start w:val="1"/>
      <w:numFmt w:val="bullet"/>
      <w:lvlText w:val="o"/>
      <w:lvlJc w:val="left"/>
      <w:pPr>
        <w:ind w:left="1014" w:hanging="360"/>
      </w:pPr>
      <w:rPr>
        <w:rFonts w:ascii="Courier New" w:hAnsi="Courier New" w:cs="Courier New" w:hint="default"/>
      </w:rPr>
    </w:lvl>
    <w:lvl w:ilvl="2" w:tplc="080A0005" w:tentative="1">
      <w:start w:val="1"/>
      <w:numFmt w:val="bullet"/>
      <w:lvlText w:val=""/>
      <w:lvlJc w:val="left"/>
      <w:pPr>
        <w:ind w:left="1734" w:hanging="360"/>
      </w:pPr>
      <w:rPr>
        <w:rFonts w:ascii="Wingdings" w:hAnsi="Wingdings" w:hint="default"/>
      </w:rPr>
    </w:lvl>
    <w:lvl w:ilvl="3" w:tplc="080A0001" w:tentative="1">
      <w:start w:val="1"/>
      <w:numFmt w:val="bullet"/>
      <w:lvlText w:val=""/>
      <w:lvlJc w:val="left"/>
      <w:pPr>
        <w:ind w:left="2454" w:hanging="360"/>
      </w:pPr>
      <w:rPr>
        <w:rFonts w:ascii="Symbol" w:hAnsi="Symbol" w:hint="default"/>
      </w:rPr>
    </w:lvl>
    <w:lvl w:ilvl="4" w:tplc="080A0003" w:tentative="1">
      <w:start w:val="1"/>
      <w:numFmt w:val="bullet"/>
      <w:lvlText w:val="o"/>
      <w:lvlJc w:val="left"/>
      <w:pPr>
        <w:ind w:left="3174" w:hanging="360"/>
      </w:pPr>
      <w:rPr>
        <w:rFonts w:ascii="Courier New" w:hAnsi="Courier New" w:cs="Courier New" w:hint="default"/>
      </w:rPr>
    </w:lvl>
    <w:lvl w:ilvl="5" w:tplc="080A0005" w:tentative="1">
      <w:start w:val="1"/>
      <w:numFmt w:val="bullet"/>
      <w:lvlText w:val=""/>
      <w:lvlJc w:val="left"/>
      <w:pPr>
        <w:ind w:left="3894" w:hanging="360"/>
      </w:pPr>
      <w:rPr>
        <w:rFonts w:ascii="Wingdings" w:hAnsi="Wingdings" w:hint="default"/>
      </w:rPr>
    </w:lvl>
    <w:lvl w:ilvl="6" w:tplc="080A0001" w:tentative="1">
      <w:start w:val="1"/>
      <w:numFmt w:val="bullet"/>
      <w:lvlText w:val=""/>
      <w:lvlJc w:val="left"/>
      <w:pPr>
        <w:ind w:left="4614" w:hanging="360"/>
      </w:pPr>
      <w:rPr>
        <w:rFonts w:ascii="Symbol" w:hAnsi="Symbol" w:hint="default"/>
      </w:rPr>
    </w:lvl>
    <w:lvl w:ilvl="7" w:tplc="080A0003" w:tentative="1">
      <w:start w:val="1"/>
      <w:numFmt w:val="bullet"/>
      <w:lvlText w:val="o"/>
      <w:lvlJc w:val="left"/>
      <w:pPr>
        <w:ind w:left="5334" w:hanging="360"/>
      </w:pPr>
      <w:rPr>
        <w:rFonts w:ascii="Courier New" w:hAnsi="Courier New" w:cs="Courier New" w:hint="default"/>
      </w:rPr>
    </w:lvl>
    <w:lvl w:ilvl="8" w:tplc="080A0005" w:tentative="1">
      <w:start w:val="1"/>
      <w:numFmt w:val="bullet"/>
      <w:lvlText w:val=""/>
      <w:lvlJc w:val="left"/>
      <w:pPr>
        <w:ind w:left="6054" w:hanging="360"/>
      </w:pPr>
      <w:rPr>
        <w:rFonts w:ascii="Wingdings" w:hAnsi="Wingdings" w:hint="default"/>
      </w:rPr>
    </w:lvl>
  </w:abstractNum>
  <w:abstractNum w:abstractNumId="13">
    <w:nsid w:val="44746287"/>
    <w:multiLevelType w:val="hybridMultilevel"/>
    <w:tmpl w:val="5ECACBA6"/>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4AC53C19"/>
    <w:multiLevelType w:val="hybridMultilevel"/>
    <w:tmpl w:val="F86CDB2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4E0C6A70"/>
    <w:multiLevelType w:val="hybridMultilevel"/>
    <w:tmpl w:val="BBA6526C"/>
    <w:lvl w:ilvl="0" w:tplc="1BC6FD08">
      <w:start w:val="1"/>
      <w:numFmt w:val="decimal"/>
      <w:lvlText w:val="%1."/>
      <w:lvlJc w:val="left"/>
      <w:pPr>
        <w:ind w:left="-66" w:hanging="360"/>
      </w:pPr>
      <w:rPr>
        <w:rFonts w:hint="default"/>
      </w:rPr>
    </w:lvl>
    <w:lvl w:ilvl="1" w:tplc="080A0019" w:tentative="1">
      <w:start w:val="1"/>
      <w:numFmt w:val="lowerLetter"/>
      <w:lvlText w:val="%2."/>
      <w:lvlJc w:val="left"/>
      <w:pPr>
        <w:ind w:left="654" w:hanging="360"/>
      </w:pPr>
    </w:lvl>
    <w:lvl w:ilvl="2" w:tplc="080A001B" w:tentative="1">
      <w:start w:val="1"/>
      <w:numFmt w:val="lowerRoman"/>
      <w:lvlText w:val="%3."/>
      <w:lvlJc w:val="right"/>
      <w:pPr>
        <w:ind w:left="1374" w:hanging="180"/>
      </w:pPr>
    </w:lvl>
    <w:lvl w:ilvl="3" w:tplc="080A000F" w:tentative="1">
      <w:start w:val="1"/>
      <w:numFmt w:val="decimal"/>
      <w:lvlText w:val="%4."/>
      <w:lvlJc w:val="left"/>
      <w:pPr>
        <w:ind w:left="2094" w:hanging="360"/>
      </w:pPr>
    </w:lvl>
    <w:lvl w:ilvl="4" w:tplc="080A0019" w:tentative="1">
      <w:start w:val="1"/>
      <w:numFmt w:val="lowerLetter"/>
      <w:lvlText w:val="%5."/>
      <w:lvlJc w:val="left"/>
      <w:pPr>
        <w:ind w:left="2814" w:hanging="360"/>
      </w:pPr>
    </w:lvl>
    <w:lvl w:ilvl="5" w:tplc="080A001B" w:tentative="1">
      <w:start w:val="1"/>
      <w:numFmt w:val="lowerRoman"/>
      <w:lvlText w:val="%6."/>
      <w:lvlJc w:val="right"/>
      <w:pPr>
        <w:ind w:left="3534" w:hanging="180"/>
      </w:pPr>
    </w:lvl>
    <w:lvl w:ilvl="6" w:tplc="080A000F" w:tentative="1">
      <w:start w:val="1"/>
      <w:numFmt w:val="decimal"/>
      <w:lvlText w:val="%7."/>
      <w:lvlJc w:val="left"/>
      <w:pPr>
        <w:ind w:left="4254" w:hanging="360"/>
      </w:pPr>
    </w:lvl>
    <w:lvl w:ilvl="7" w:tplc="080A0019" w:tentative="1">
      <w:start w:val="1"/>
      <w:numFmt w:val="lowerLetter"/>
      <w:lvlText w:val="%8."/>
      <w:lvlJc w:val="left"/>
      <w:pPr>
        <w:ind w:left="4974" w:hanging="360"/>
      </w:pPr>
    </w:lvl>
    <w:lvl w:ilvl="8" w:tplc="080A001B" w:tentative="1">
      <w:start w:val="1"/>
      <w:numFmt w:val="lowerRoman"/>
      <w:lvlText w:val="%9."/>
      <w:lvlJc w:val="right"/>
      <w:pPr>
        <w:ind w:left="5694" w:hanging="180"/>
      </w:pPr>
    </w:lvl>
  </w:abstractNum>
  <w:abstractNum w:abstractNumId="16">
    <w:nsid w:val="51B021A4"/>
    <w:multiLevelType w:val="hybridMultilevel"/>
    <w:tmpl w:val="8DF67FAA"/>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531E61D2"/>
    <w:multiLevelType w:val="hybridMultilevel"/>
    <w:tmpl w:val="F25EC4FA"/>
    <w:lvl w:ilvl="0" w:tplc="080A0015">
      <w:start w:val="1"/>
      <w:numFmt w:val="upperLetter"/>
      <w:lvlText w:val="%1."/>
      <w:lvlJc w:val="left"/>
      <w:pPr>
        <w:ind w:left="720" w:hanging="360"/>
      </w:pPr>
    </w:lvl>
    <w:lvl w:ilvl="1" w:tplc="46F0CA10">
      <w:start w:val="1"/>
      <w:numFmt w:val="upp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557C322B"/>
    <w:multiLevelType w:val="hybridMultilevel"/>
    <w:tmpl w:val="1670429C"/>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5AFF4313"/>
    <w:multiLevelType w:val="hybridMultilevel"/>
    <w:tmpl w:val="DF36D606"/>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647E051E"/>
    <w:multiLevelType w:val="hybridMultilevel"/>
    <w:tmpl w:val="20165F0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67A16857"/>
    <w:multiLevelType w:val="hybridMultilevel"/>
    <w:tmpl w:val="90FA48E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69787B7A"/>
    <w:multiLevelType w:val="hybridMultilevel"/>
    <w:tmpl w:val="0FE40240"/>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6B862FEB"/>
    <w:multiLevelType w:val="hybridMultilevel"/>
    <w:tmpl w:val="0A0E3EA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70123B9C"/>
    <w:multiLevelType w:val="hybridMultilevel"/>
    <w:tmpl w:val="344CB570"/>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765B5698"/>
    <w:multiLevelType w:val="hybridMultilevel"/>
    <w:tmpl w:val="4C0864B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78063F4A"/>
    <w:multiLevelType w:val="hybridMultilevel"/>
    <w:tmpl w:val="9B36DDC2"/>
    <w:lvl w:ilvl="0" w:tplc="080A0015">
      <w:start w:val="1"/>
      <w:numFmt w:val="upperLetter"/>
      <w:lvlText w:val="%1."/>
      <w:lvlJc w:val="left"/>
      <w:pPr>
        <w:ind w:left="720" w:hanging="360"/>
      </w:pPr>
    </w:lvl>
    <w:lvl w:ilvl="1" w:tplc="080A0015">
      <w:start w:val="1"/>
      <w:numFmt w:val="upp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7ECD5EFD"/>
    <w:multiLevelType w:val="hybridMultilevel"/>
    <w:tmpl w:val="560428E4"/>
    <w:lvl w:ilvl="0" w:tplc="080A0011">
      <w:start w:val="1"/>
      <w:numFmt w:val="decimal"/>
      <w:lvlText w:val="%1)"/>
      <w:lvlJc w:val="left"/>
      <w:pPr>
        <w:ind w:left="720" w:hanging="360"/>
      </w:pPr>
    </w:lvl>
    <w:lvl w:ilvl="1" w:tplc="0EB245EA">
      <w:start w:val="1"/>
      <w:numFmt w:val="upp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5"/>
  </w:num>
  <w:num w:numId="2">
    <w:abstractNumId w:val="12"/>
  </w:num>
  <w:num w:numId="3">
    <w:abstractNumId w:val="4"/>
  </w:num>
  <w:num w:numId="4">
    <w:abstractNumId w:val="8"/>
  </w:num>
  <w:num w:numId="5">
    <w:abstractNumId w:val="22"/>
  </w:num>
  <w:num w:numId="6">
    <w:abstractNumId w:val="2"/>
  </w:num>
  <w:num w:numId="7">
    <w:abstractNumId w:val="24"/>
  </w:num>
  <w:num w:numId="8">
    <w:abstractNumId w:val="19"/>
  </w:num>
  <w:num w:numId="9">
    <w:abstractNumId w:val="16"/>
  </w:num>
  <w:num w:numId="10">
    <w:abstractNumId w:val="9"/>
  </w:num>
  <w:num w:numId="11">
    <w:abstractNumId w:val="7"/>
  </w:num>
  <w:num w:numId="12">
    <w:abstractNumId w:val="27"/>
  </w:num>
  <w:num w:numId="13">
    <w:abstractNumId w:val="21"/>
  </w:num>
  <w:num w:numId="14">
    <w:abstractNumId w:val="3"/>
  </w:num>
  <w:num w:numId="15">
    <w:abstractNumId w:val="10"/>
  </w:num>
  <w:num w:numId="16">
    <w:abstractNumId w:val="6"/>
  </w:num>
  <w:num w:numId="17">
    <w:abstractNumId w:val="18"/>
  </w:num>
  <w:num w:numId="18">
    <w:abstractNumId w:val="17"/>
  </w:num>
  <w:num w:numId="19">
    <w:abstractNumId w:val="5"/>
  </w:num>
  <w:num w:numId="20">
    <w:abstractNumId w:val="20"/>
  </w:num>
  <w:num w:numId="21">
    <w:abstractNumId w:val="26"/>
  </w:num>
  <w:num w:numId="22">
    <w:abstractNumId w:val="23"/>
  </w:num>
  <w:num w:numId="23">
    <w:abstractNumId w:val="1"/>
  </w:num>
  <w:num w:numId="24">
    <w:abstractNumId w:val="13"/>
  </w:num>
  <w:num w:numId="25">
    <w:abstractNumId w:val="25"/>
  </w:num>
  <w:num w:numId="26">
    <w:abstractNumId w:val="0"/>
  </w:num>
  <w:num w:numId="27">
    <w:abstractNumId w:val="11"/>
  </w:num>
  <w:num w:numId="2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3FFD"/>
    <w:rsid w:val="000024E5"/>
    <w:rsid w:val="000034B9"/>
    <w:rsid w:val="000074B8"/>
    <w:rsid w:val="00011A6B"/>
    <w:rsid w:val="00062059"/>
    <w:rsid w:val="00096CD6"/>
    <w:rsid w:val="00097C8E"/>
    <w:rsid w:val="000B203C"/>
    <w:rsid w:val="000C4793"/>
    <w:rsid w:val="000D6671"/>
    <w:rsid w:val="00104C55"/>
    <w:rsid w:val="0010571E"/>
    <w:rsid w:val="00106CD8"/>
    <w:rsid w:val="00114879"/>
    <w:rsid w:val="00126673"/>
    <w:rsid w:val="00136C38"/>
    <w:rsid w:val="0014068F"/>
    <w:rsid w:val="00144A29"/>
    <w:rsid w:val="00167512"/>
    <w:rsid w:val="0018210C"/>
    <w:rsid w:val="00271D2A"/>
    <w:rsid w:val="002837B0"/>
    <w:rsid w:val="002901D1"/>
    <w:rsid w:val="002A4DD0"/>
    <w:rsid w:val="002D0B72"/>
    <w:rsid w:val="002F2B1C"/>
    <w:rsid w:val="00304D49"/>
    <w:rsid w:val="00326757"/>
    <w:rsid w:val="00330A83"/>
    <w:rsid w:val="00346BEC"/>
    <w:rsid w:val="00352C03"/>
    <w:rsid w:val="003742C1"/>
    <w:rsid w:val="00392DFC"/>
    <w:rsid w:val="00394941"/>
    <w:rsid w:val="003C11C0"/>
    <w:rsid w:val="003C3BE6"/>
    <w:rsid w:val="003F6032"/>
    <w:rsid w:val="004045E3"/>
    <w:rsid w:val="00415E79"/>
    <w:rsid w:val="004500DA"/>
    <w:rsid w:val="004714C6"/>
    <w:rsid w:val="00474DC5"/>
    <w:rsid w:val="004763A5"/>
    <w:rsid w:val="0049592F"/>
    <w:rsid w:val="0050387C"/>
    <w:rsid w:val="005320B1"/>
    <w:rsid w:val="005571B6"/>
    <w:rsid w:val="005B0950"/>
    <w:rsid w:val="005B2904"/>
    <w:rsid w:val="006134B4"/>
    <w:rsid w:val="0065638D"/>
    <w:rsid w:val="00693498"/>
    <w:rsid w:val="006A187A"/>
    <w:rsid w:val="006A2652"/>
    <w:rsid w:val="006A5892"/>
    <w:rsid w:val="006A6F3D"/>
    <w:rsid w:val="006C3A3F"/>
    <w:rsid w:val="00757011"/>
    <w:rsid w:val="00791A4E"/>
    <w:rsid w:val="007A7CD7"/>
    <w:rsid w:val="007B3631"/>
    <w:rsid w:val="007B5275"/>
    <w:rsid w:val="007D7D39"/>
    <w:rsid w:val="00857A8E"/>
    <w:rsid w:val="00872B88"/>
    <w:rsid w:val="0089643E"/>
    <w:rsid w:val="008C362D"/>
    <w:rsid w:val="008C63BA"/>
    <w:rsid w:val="00936F62"/>
    <w:rsid w:val="00960A64"/>
    <w:rsid w:val="009B638A"/>
    <w:rsid w:val="009D20B6"/>
    <w:rsid w:val="009F4D50"/>
    <w:rsid w:val="009F781F"/>
    <w:rsid w:val="00A13516"/>
    <w:rsid w:val="00A331D4"/>
    <w:rsid w:val="00A72D23"/>
    <w:rsid w:val="00A978E8"/>
    <w:rsid w:val="00AC4AA4"/>
    <w:rsid w:val="00AF0F41"/>
    <w:rsid w:val="00B360F7"/>
    <w:rsid w:val="00B61792"/>
    <w:rsid w:val="00B71030"/>
    <w:rsid w:val="00B80086"/>
    <w:rsid w:val="00BA1614"/>
    <w:rsid w:val="00BB4EC5"/>
    <w:rsid w:val="00BC3960"/>
    <w:rsid w:val="00BC46DC"/>
    <w:rsid w:val="00BD32D5"/>
    <w:rsid w:val="00C2141A"/>
    <w:rsid w:val="00C63D5C"/>
    <w:rsid w:val="00C641E3"/>
    <w:rsid w:val="00C71A91"/>
    <w:rsid w:val="00C86B14"/>
    <w:rsid w:val="00C94EA0"/>
    <w:rsid w:val="00CC19F4"/>
    <w:rsid w:val="00CD3FFD"/>
    <w:rsid w:val="00D012A6"/>
    <w:rsid w:val="00D82EC7"/>
    <w:rsid w:val="00D907D3"/>
    <w:rsid w:val="00D908F7"/>
    <w:rsid w:val="00DB5779"/>
    <w:rsid w:val="00DC48F8"/>
    <w:rsid w:val="00E51D94"/>
    <w:rsid w:val="00E84A40"/>
    <w:rsid w:val="00E86919"/>
    <w:rsid w:val="00EC68F8"/>
    <w:rsid w:val="00ED5210"/>
    <w:rsid w:val="00EF29AA"/>
    <w:rsid w:val="00F04DFD"/>
    <w:rsid w:val="00F37173"/>
    <w:rsid w:val="00F673B1"/>
    <w:rsid w:val="00F85827"/>
    <w:rsid w:val="00FA6B55"/>
    <w:rsid w:val="00FC5F82"/>
    <w:rsid w:val="00FD401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00DA"/>
  </w:style>
  <w:style w:type="paragraph" w:styleId="Ttulo1">
    <w:name w:val="heading 1"/>
    <w:basedOn w:val="Normal"/>
    <w:next w:val="Normal"/>
    <w:link w:val="Ttulo1Car"/>
    <w:uiPriority w:val="9"/>
    <w:qFormat/>
    <w:rsid w:val="007B363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D3FF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D3FFD"/>
  </w:style>
  <w:style w:type="paragraph" w:styleId="Piedepgina">
    <w:name w:val="footer"/>
    <w:basedOn w:val="Normal"/>
    <w:link w:val="PiedepginaCar"/>
    <w:uiPriority w:val="99"/>
    <w:unhideWhenUsed/>
    <w:rsid w:val="00CD3FF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D3FFD"/>
  </w:style>
  <w:style w:type="paragraph" w:styleId="Textodeglobo">
    <w:name w:val="Balloon Text"/>
    <w:basedOn w:val="Normal"/>
    <w:link w:val="TextodegloboCar"/>
    <w:uiPriority w:val="99"/>
    <w:semiHidden/>
    <w:unhideWhenUsed/>
    <w:rsid w:val="00CD3FF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D3FFD"/>
    <w:rPr>
      <w:rFonts w:ascii="Tahoma" w:hAnsi="Tahoma" w:cs="Tahoma"/>
      <w:sz w:val="16"/>
      <w:szCs w:val="16"/>
    </w:rPr>
  </w:style>
  <w:style w:type="paragraph" w:customStyle="1" w:styleId="CM3">
    <w:name w:val="CM3"/>
    <w:basedOn w:val="Normal"/>
    <w:next w:val="Normal"/>
    <w:uiPriority w:val="99"/>
    <w:rsid w:val="00CD3FFD"/>
    <w:pPr>
      <w:widowControl w:val="0"/>
      <w:autoSpaceDE w:val="0"/>
      <w:autoSpaceDN w:val="0"/>
      <w:adjustRightInd w:val="0"/>
      <w:spacing w:after="0" w:line="198" w:lineRule="atLeast"/>
    </w:pPr>
    <w:rPr>
      <w:rFonts w:ascii="Nimbus Roman No9 L" w:eastAsiaTheme="minorEastAsia" w:hAnsi="Nimbus Roman No9 L"/>
      <w:sz w:val="24"/>
      <w:szCs w:val="24"/>
      <w:lang w:eastAsia="es-MX"/>
    </w:rPr>
  </w:style>
  <w:style w:type="paragraph" w:customStyle="1" w:styleId="CM1">
    <w:name w:val="CM1"/>
    <w:basedOn w:val="Normal"/>
    <w:next w:val="Normal"/>
    <w:uiPriority w:val="99"/>
    <w:rsid w:val="00CD3FFD"/>
    <w:pPr>
      <w:widowControl w:val="0"/>
      <w:autoSpaceDE w:val="0"/>
      <w:autoSpaceDN w:val="0"/>
      <w:adjustRightInd w:val="0"/>
      <w:spacing w:after="0" w:line="240" w:lineRule="auto"/>
    </w:pPr>
    <w:rPr>
      <w:rFonts w:ascii="Nimbus Roman No9 L" w:eastAsiaTheme="minorEastAsia" w:hAnsi="Nimbus Roman No9 L"/>
      <w:sz w:val="24"/>
      <w:szCs w:val="24"/>
      <w:lang w:eastAsia="es-MX"/>
    </w:rPr>
  </w:style>
  <w:style w:type="paragraph" w:styleId="Prrafodelista">
    <w:name w:val="List Paragraph"/>
    <w:basedOn w:val="Normal"/>
    <w:uiPriority w:val="34"/>
    <w:qFormat/>
    <w:rsid w:val="00CD3FFD"/>
    <w:pPr>
      <w:ind w:left="720"/>
      <w:contextualSpacing/>
    </w:pPr>
  </w:style>
  <w:style w:type="paragraph" w:customStyle="1" w:styleId="CM25">
    <w:name w:val="CM25"/>
    <w:basedOn w:val="Normal"/>
    <w:next w:val="Normal"/>
    <w:uiPriority w:val="99"/>
    <w:rsid w:val="004500DA"/>
    <w:pPr>
      <w:widowControl w:val="0"/>
      <w:autoSpaceDE w:val="0"/>
      <w:autoSpaceDN w:val="0"/>
      <w:adjustRightInd w:val="0"/>
      <w:spacing w:after="0" w:line="240" w:lineRule="auto"/>
    </w:pPr>
    <w:rPr>
      <w:rFonts w:ascii="Times New Roman" w:eastAsiaTheme="minorEastAsia" w:hAnsi="Times New Roman" w:cs="Times New Roman"/>
      <w:sz w:val="24"/>
      <w:szCs w:val="24"/>
      <w:lang w:eastAsia="es-MX"/>
    </w:rPr>
  </w:style>
  <w:style w:type="paragraph" w:customStyle="1" w:styleId="Default">
    <w:name w:val="Default"/>
    <w:rsid w:val="004500DA"/>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es-MX"/>
    </w:rPr>
  </w:style>
  <w:style w:type="paragraph" w:customStyle="1" w:styleId="CM29">
    <w:name w:val="CM29"/>
    <w:basedOn w:val="Default"/>
    <w:next w:val="Default"/>
    <w:uiPriority w:val="99"/>
    <w:rsid w:val="004500DA"/>
    <w:rPr>
      <w:color w:val="auto"/>
    </w:rPr>
  </w:style>
  <w:style w:type="character" w:customStyle="1" w:styleId="Ttulo1Car">
    <w:name w:val="Título 1 Car"/>
    <w:basedOn w:val="Fuentedeprrafopredeter"/>
    <w:link w:val="Ttulo1"/>
    <w:uiPriority w:val="9"/>
    <w:rsid w:val="007B3631"/>
    <w:rPr>
      <w:rFonts w:asciiTheme="majorHAnsi" w:eastAsiaTheme="majorEastAsia" w:hAnsiTheme="majorHAnsi" w:cstheme="majorBidi"/>
      <w:b/>
      <w:bCs/>
      <w:color w:val="365F91" w:themeColor="accent1" w:themeShade="BF"/>
      <w:sz w:val="28"/>
      <w:szCs w:val="28"/>
    </w:rPr>
  </w:style>
  <w:style w:type="paragraph" w:styleId="TtulodeTDC">
    <w:name w:val="TOC Heading"/>
    <w:basedOn w:val="Ttulo1"/>
    <w:next w:val="Normal"/>
    <w:uiPriority w:val="39"/>
    <w:semiHidden/>
    <w:unhideWhenUsed/>
    <w:qFormat/>
    <w:rsid w:val="007B3631"/>
    <w:pPr>
      <w:outlineLvl w:val="9"/>
    </w:pPr>
    <w:rPr>
      <w:lang w:eastAsia="es-MX"/>
    </w:rPr>
  </w:style>
  <w:style w:type="paragraph" w:styleId="TDC2">
    <w:name w:val="toc 2"/>
    <w:basedOn w:val="Normal"/>
    <w:next w:val="Normal"/>
    <w:autoRedefine/>
    <w:uiPriority w:val="39"/>
    <w:semiHidden/>
    <w:unhideWhenUsed/>
    <w:qFormat/>
    <w:rsid w:val="007B3631"/>
    <w:pPr>
      <w:spacing w:after="100"/>
      <w:ind w:left="220"/>
    </w:pPr>
    <w:rPr>
      <w:rFonts w:eastAsiaTheme="minorEastAsia"/>
      <w:lang w:eastAsia="es-MX"/>
    </w:rPr>
  </w:style>
  <w:style w:type="paragraph" w:styleId="TDC1">
    <w:name w:val="toc 1"/>
    <w:basedOn w:val="Normal"/>
    <w:next w:val="Normal"/>
    <w:autoRedefine/>
    <w:uiPriority w:val="39"/>
    <w:semiHidden/>
    <w:unhideWhenUsed/>
    <w:qFormat/>
    <w:rsid w:val="007B3631"/>
    <w:pPr>
      <w:spacing w:after="100"/>
    </w:pPr>
    <w:rPr>
      <w:rFonts w:eastAsiaTheme="minorEastAsia"/>
      <w:lang w:eastAsia="es-MX"/>
    </w:rPr>
  </w:style>
  <w:style w:type="paragraph" w:styleId="TDC3">
    <w:name w:val="toc 3"/>
    <w:basedOn w:val="Normal"/>
    <w:next w:val="Normal"/>
    <w:autoRedefine/>
    <w:uiPriority w:val="39"/>
    <w:semiHidden/>
    <w:unhideWhenUsed/>
    <w:qFormat/>
    <w:rsid w:val="007B3631"/>
    <w:pPr>
      <w:spacing w:after="100"/>
      <w:ind w:left="440"/>
    </w:pPr>
    <w:rPr>
      <w:rFonts w:eastAsiaTheme="minorEastAsia"/>
      <w:lang w:eastAsia="es-MX"/>
    </w:rPr>
  </w:style>
  <w:style w:type="table" w:styleId="Tablaconcuadrcula">
    <w:name w:val="Table Grid"/>
    <w:basedOn w:val="Tablanormal"/>
    <w:uiPriority w:val="59"/>
    <w:rsid w:val="00D82E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A331D4"/>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00DA"/>
  </w:style>
  <w:style w:type="paragraph" w:styleId="Ttulo1">
    <w:name w:val="heading 1"/>
    <w:basedOn w:val="Normal"/>
    <w:next w:val="Normal"/>
    <w:link w:val="Ttulo1Car"/>
    <w:uiPriority w:val="9"/>
    <w:qFormat/>
    <w:rsid w:val="007B363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D3FF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D3FFD"/>
  </w:style>
  <w:style w:type="paragraph" w:styleId="Piedepgina">
    <w:name w:val="footer"/>
    <w:basedOn w:val="Normal"/>
    <w:link w:val="PiedepginaCar"/>
    <w:uiPriority w:val="99"/>
    <w:unhideWhenUsed/>
    <w:rsid w:val="00CD3FF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D3FFD"/>
  </w:style>
  <w:style w:type="paragraph" w:styleId="Textodeglobo">
    <w:name w:val="Balloon Text"/>
    <w:basedOn w:val="Normal"/>
    <w:link w:val="TextodegloboCar"/>
    <w:uiPriority w:val="99"/>
    <w:semiHidden/>
    <w:unhideWhenUsed/>
    <w:rsid w:val="00CD3FF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D3FFD"/>
    <w:rPr>
      <w:rFonts w:ascii="Tahoma" w:hAnsi="Tahoma" w:cs="Tahoma"/>
      <w:sz w:val="16"/>
      <w:szCs w:val="16"/>
    </w:rPr>
  </w:style>
  <w:style w:type="paragraph" w:customStyle="1" w:styleId="CM3">
    <w:name w:val="CM3"/>
    <w:basedOn w:val="Normal"/>
    <w:next w:val="Normal"/>
    <w:uiPriority w:val="99"/>
    <w:rsid w:val="00CD3FFD"/>
    <w:pPr>
      <w:widowControl w:val="0"/>
      <w:autoSpaceDE w:val="0"/>
      <w:autoSpaceDN w:val="0"/>
      <w:adjustRightInd w:val="0"/>
      <w:spacing w:after="0" w:line="198" w:lineRule="atLeast"/>
    </w:pPr>
    <w:rPr>
      <w:rFonts w:ascii="Nimbus Roman No9 L" w:eastAsiaTheme="minorEastAsia" w:hAnsi="Nimbus Roman No9 L"/>
      <w:sz w:val="24"/>
      <w:szCs w:val="24"/>
      <w:lang w:eastAsia="es-MX"/>
    </w:rPr>
  </w:style>
  <w:style w:type="paragraph" w:customStyle="1" w:styleId="CM1">
    <w:name w:val="CM1"/>
    <w:basedOn w:val="Normal"/>
    <w:next w:val="Normal"/>
    <w:uiPriority w:val="99"/>
    <w:rsid w:val="00CD3FFD"/>
    <w:pPr>
      <w:widowControl w:val="0"/>
      <w:autoSpaceDE w:val="0"/>
      <w:autoSpaceDN w:val="0"/>
      <w:adjustRightInd w:val="0"/>
      <w:spacing w:after="0" w:line="240" w:lineRule="auto"/>
    </w:pPr>
    <w:rPr>
      <w:rFonts w:ascii="Nimbus Roman No9 L" w:eastAsiaTheme="minorEastAsia" w:hAnsi="Nimbus Roman No9 L"/>
      <w:sz w:val="24"/>
      <w:szCs w:val="24"/>
      <w:lang w:eastAsia="es-MX"/>
    </w:rPr>
  </w:style>
  <w:style w:type="paragraph" w:styleId="Prrafodelista">
    <w:name w:val="List Paragraph"/>
    <w:basedOn w:val="Normal"/>
    <w:uiPriority w:val="34"/>
    <w:qFormat/>
    <w:rsid w:val="00CD3FFD"/>
    <w:pPr>
      <w:ind w:left="720"/>
      <w:contextualSpacing/>
    </w:pPr>
  </w:style>
  <w:style w:type="paragraph" w:customStyle="1" w:styleId="CM25">
    <w:name w:val="CM25"/>
    <w:basedOn w:val="Normal"/>
    <w:next w:val="Normal"/>
    <w:uiPriority w:val="99"/>
    <w:rsid w:val="004500DA"/>
    <w:pPr>
      <w:widowControl w:val="0"/>
      <w:autoSpaceDE w:val="0"/>
      <w:autoSpaceDN w:val="0"/>
      <w:adjustRightInd w:val="0"/>
      <w:spacing w:after="0" w:line="240" w:lineRule="auto"/>
    </w:pPr>
    <w:rPr>
      <w:rFonts w:ascii="Times New Roman" w:eastAsiaTheme="minorEastAsia" w:hAnsi="Times New Roman" w:cs="Times New Roman"/>
      <w:sz w:val="24"/>
      <w:szCs w:val="24"/>
      <w:lang w:eastAsia="es-MX"/>
    </w:rPr>
  </w:style>
  <w:style w:type="paragraph" w:customStyle="1" w:styleId="Default">
    <w:name w:val="Default"/>
    <w:rsid w:val="004500DA"/>
    <w:pPr>
      <w:widowControl w:val="0"/>
      <w:autoSpaceDE w:val="0"/>
      <w:autoSpaceDN w:val="0"/>
      <w:adjustRightInd w:val="0"/>
      <w:spacing w:after="0" w:line="240" w:lineRule="auto"/>
    </w:pPr>
    <w:rPr>
      <w:rFonts w:ascii="Times New Roman" w:eastAsiaTheme="minorEastAsia" w:hAnsi="Times New Roman" w:cs="Times New Roman"/>
      <w:color w:val="000000"/>
      <w:sz w:val="24"/>
      <w:szCs w:val="24"/>
      <w:lang w:eastAsia="es-MX"/>
    </w:rPr>
  </w:style>
  <w:style w:type="paragraph" w:customStyle="1" w:styleId="CM29">
    <w:name w:val="CM29"/>
    <w:basedOn w:val="Default"/>
    <w:next w:val="Default"/>
    <w:uiPriority w:val="99"/>
    <w:rsid w:val="004500DA"/>
    <w:rPr>
      <w:color w:val="auto"/>
    </w:rPr>
  </w:style>
  <w:style w:type="character" w:customStyle="1" w:styleId="Ttulo1Car">
    <w:name w:val="Título 1 Car"/>
    <w:basedOn w:val="Fuentedeprrafopredeter"/>
    <w:link w:val="Ttulo1"/>
    <w:uiPriority w:val="9"/>
    <w:rsid w:val="007B3631"/>
    <w:rPr>
      <w:rFonts w:asciiTheme="majorHAnsi" w:eastAsiaTheme="majorEastAsia" w:hAnsiTheme="majorHAnsi" w:cstheme="majorBidi"/>
      <w:b/>
      <w:bCs/>
      <w:color w:val="365F91" w:themeColor="accent1" w:themeShade="BF"/>
      <w:sz w:val="28"/>
      <w:szCs w:val="28"/>
    </w:rPr>
  </w:style>
  <w:style w:type="paragraph" w:styleId="TtulodeTDC">
    <w:name w:val="TOC Heading"/>
    <w:basedOn w:val="Ttulo1"/>
    <w:next w:val="Normal"/>
    <w:uiPriority w:val="39"/>
    <w:semiHidden/>
    <w:unhideWhenUsed/>
    <w:qFormat/>
    <w:rsid w:val="007B3631"/>
    <w:pPr>
      <w:outlineLvl w:val="9"/>
    </w:pPr>
    <w:rPr>
      <w:lang w:eastAsia="es-MX"/>
    </w:rPr>
  </w:style>
  <w:style w:type="paragraph" w:styleId="TDC2">
    <w:name w:val="toc 2"/>
    <w:basedOn w:val="Normal"/>
    <w:next w:val="Normal"/>
    <w:autoRedefine/>
    <w:uiPriority w:val="39"/>
    <w:semiHidden/>
    <w:unhideWhenUsed/>
    <w:qFormat/>
    <w:rsid w:val="007B3631"/>
    <w:pPr>
      <w:spacing w:after="100"/>
      <w:ind w:left="220"/>
    </w:pPr>
    <w:rPr>
      <w:rFonts w:eastAsiaTheme="minorEastAsia"/>
      <w:lang w:eastAsia="es-MX"/>
    </w:rPr>
  </w:style>
  <w:style w:type="paragraph" w:styleId="TDC1">
    <w:name w:val="toc 1"/>
    <w:basedOn w:val="Normal"/>
    <w:next w:val="Normal"/>
    <w:autoRedefine/>
    <w:uiPriority w:val="39"/>
    <w:semiHidden/>
    <w:unhideWhenUsed/>
    <w:qFormat/>
    <w:rsid w:val="007B3631"/>
    <w:pPr>
      <w:spacing w:after="100"/>
    </w:pPr>
    <w:rPr>
      <w:rFonts w:eastAsiaTheme="minorEastAsia"/>
      <w:lang w:eastAsia="es-MX"/>
    </w:rPr>
  </w:style>
  <w:style w:type="paragraph" w:styleId="TDC3">
    <w:name w:val="toc 3"/>
    <w:basedOn w:val="Normal"/>
    <w:next w:val="Normal"/>
    <w:autoRedefine/>
    <w:uiPriority w:val="39"/>
    <w:semiHidden/>
    <w:unhideWhenUsed/>
    <w:qFormat/>
    <w:rsid w:val="007B3631"/>
    <w:pPr>
      <w:spacing w:after="100"/>
      <w:ind w:left="440"/>
    </w:pPr>
    <w:rPr>
      <w:rFonts w:eastAsiaTheme="minorEastAsia"/>
      <w:lang w:eastAsia="es-MX"/>
    </w:rPr>
  </w:style>
  <w:style w:type="table" w:styleId="Tablaconcuadrcula">
    <w:name w:val="Table Grid"/>
    <w:basedOn w:val="Tablanormal"/>
    <w:uiPriority w:val="59"/>
    <w:rsid w:val="00D82E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A331D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9.jpg"/><Relationship Id="rId26" Type="http://schemas.openxmlformats.org/officeDocument/2006/relationships/image" Target="media/image17.jpg"/><Relationship Id="rId39" Type="http://schemas.openxmlformats.org/officeDocument/2006/relationships/image" Target="media/image30.jpg"/><Relationship Id="rId21" Type="http://schemas.openxmlformats.org/officeDocument/2006/relationships/image" Target="media/image12.jpg"/><Relationship Id="rId34" Type="http://schemas.openxmlformats.org/officeDocument/2006/relationships/image" Target="media/image25.jpg"/><Relationship Id="rId42" Type="http://schemas.openxmlformats.org/officeDocument/2006/relationships/image" Target="media/image33.jpeg"/><Relationship Id="rId47" Type="http://schemas.openxmlformats.org/officeDocument/2006/relationships/image" Target="media/image38.jpg"/><Relationship Id="rId50" Type="http://schemas.openxmlformats.org/officeDocument/2006/relationships/image" Target="media/image41.jpg"/><Relationship Id="rId55" Type="http://schemas.openxmlformats.org/officeDocument/2006/relationships/image" Target="media/image46.jpg"/><Relationship Id="rId63" Type="http://schemas.openxmlformats.org/officeDocument/2006/relationships/image" Target="media/image54.jpg"/><Relationship Id="rId68" Type="http://schemas.openxmlformats.org/officeDocument/2006/relationships/image" Target="media/image59.jp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2.jpg"/><Relationship Id="rId2" Type="http://schemas.openxmlformats.org/officeDocument/2006/relationships/numbering" Target="numbering.xml"/><Relationship Id="rId16" Type="http://schemas.openxmlformats.org/officeDocument/2006/relationships/image" Target="media/image7.jpg"/><Relationship Id="rId29" Type="http://schemas.openxmlformats.org/officeDocument/2006/relationships/image" Target="media/image20.jpg"/><Relationship Id="rId11" Type="http://schemas.openxmlformats.org/officeDocument/2006/relationships/image" Target="media/image2.jpg"/><Relationship Id="rId24" Type="http://schemas.openxmlformats.org/officeDocument/2006/relationships/image" Target="media/image15.jpg"/><Relationship Id="rId32" Type="http://schemas.openxmlformats.org/officeDocument/2006/relationships/image" Target="media/image23.jpg"/><Relationship Id="rId37" Type="http://schemas.openxmlformats.org/officeDocument/2006/relationships/image" Target="media/image28.jpg"/><Relationship Id="rId40" Type="http://schemas.openxmlformats.org/officeDocument/2006/relationships/image" Target="media/image31.jpg"/><Relationship Id="rId45" Type="http://schemas.openxmlformats.org/officeDocument/2006/relationships/image" Target="media/image36.jpg"/><Relationship Id="rId53" Type="http://schemas.openxmlformats.org/officeDocument/2006/relationships/image" Target="media/image44.jpg"/><Relationship Id="rId58" Type="http://schemas.openxmlformats.org/officeDocument/2006/relationships/image" Target="media/image49.jpg"/><Relationship Id="rId66" Type="http://schemas.openxmlformats.org/officeDocument/2006/relationships/image" Target="media/image57.jpg"/><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jpg"/><Relationship Id="rId23" Type="http://schemas.openxmlformats.org/officeDocument/2006/relationships/image" Target="media/image14.jpg"/><Relationship Id="rId28" Type="http://schemas.openxmlformats.org/officeDocument/2006/relationships/image" Target="media/image19.emf"/><Relationship Id="rId36" Type="http://schemas.openxmlformats.org/officeDocument/2006/relationships/image" Target="media/image27.jpg"/><Relationship Id="rId49" Type="http://schemas.openxmlformats.org/officeDocument/2006/relationships/image" Target="media/image40.jpg"/><Relationship Id="rId57" Type="http://schemas.openxmlformats.org/officeDocument/2006/relationships/image" Target="media/image48.jpg"/><Relationship Id="rId61" Type="http://schemas.openxmlformats.org/officeDocument/2006/relationships/image" Target="media/image52.jpg"/><Relationship Id="rId10" Type="http://schemas.openxmlformats.org/officeDocument/2006/relationships/image" Target="media/image1.jpg"/><Relationship Id="rId19" Type="http://schemas.openxmlformats.org/officeDocument/2006/relationships/image" Target="media/image10.jpg"/><Relationship Id="rId31" Type="http://schemas.openxmlformats.org/officeDocument/2006/relationships/image" Target="media/image22.jpg"/><Relationship Id="rId44" Type="http://schemas.openxmlformats.org/officeDocument/2006/relationships/image" Target="media/image35.jpg"/><Relationship Id="rId52" Type="http://schemas.openxmlformats.org/officeDocument/2006/relationships/image" Target="media/image43.jpg"/><Relationship Id="rId60" Type="http://schemas.openxmlformats.org/officeDocument/2006/relationships/image" Target="media/image51.jpg"/><Relationship Id="rId65" Type="http://schemas.openxmlformats.org/officeDocument/2006/relationships/image" Target="media/image56.jpg"/><Relationship Id="rId73" Type="http://schemas.openxmlformats.org/officeDocument/2006/relationships/image" Target="media/image64.jpg"/><Relationship Id="rId4" Type="http://schemas.microsoft.com/office/2007/relationships/stylesWithEffects" Target="stylesWithEffects.xml"/><Relationship Id="rId9" Type="http://schemas.openxmlformats.org/officeDocument/2006/relationships/hyperlink" Target="http://10.64.0.33:9080/SIIP/" TargetMode="External"/><Relationship Id="rId14" Type="http://schemas.openxmlformats.org/officeDocument/2006/relationships/image" Target="media/image5.png"/><Relationship Id="rId22" Type="http://schemas.openxmlformats.org/officeDocument/2006/relationships/image" Target="media/image13.jpg"/><Relationship Id="rId27" Type="http://schemas.openxmlformats.org/officeDocument/2006/relationships/image" Target="media/image18.jpg"/><Relationship Id="rId30" Type="http://schemas.openxmlformats.org/officeDocument/2006/relationships/image" Target="media/image21.jpg"/><Relationship Id="rId35" Type="http://schemas.openxmlformats.org/officeDocument/2006/relationships/image" Target="media/image26.jpg"/><Relationship Id="rId43" Type="http://schemas.openxmlformats.org/officeDocument/2006/relationships/image" Target="media/image34.jpg"/><Relationship Id="rId48" Type="http://schemas.openxmlformats.org/officeDocument/2006/relationships/image" Target="media/image39.jpg"/><Relationship Id="rId56" Type="http://schemas.openxmlformats.org/officeDocument/2006/relationships/image" Target="media/image47.jpg"/><Relationship Id="rId64" Type="http://schemas.openxmlformats.org/officeDocument/2006/relationships/image" Target="media/image55.jpg"/><Relationship Id="rId69" Type="http://schemas.openxmlformats.org/officeDocument/2006/relationships/image" Target="media/image60.jp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jpg"/><Relationship Id="rId72" Type="http://schemas.openxmlformats.org/officeDocument/2006/relationships/image" Target="media/image63.jpg"/><Relationship Id="rId3" Type="http://schemas.openxmlformats.org/officeDocument/2006/relationships/styles" Target="styles.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image" Target="media/image16.jpg"/><Relationship Id="rId33" Type="http://schemas.openxmlformats.org/officeDocument/2006/relationships/image" Target="media/image24.jpg"/><Relationship Id="rId38" Type="http://schemas.openxmlformats.org/officeDocument/2006/relationships/image" Target="media/image29.jpg"/><Relationship Id="rId46" Type="http://schemas.openxmlformats.org/officeDocument/2006/relationships/image" Target="media/image37.jpg"/><Relationship Id="rId59" Type="http://schemas.openxmlformats.org/officeDocument/2006/relationships/image" Target="media/image50.jpg"/><Relationship Id="rId67" Type="http://schemas.openxmlformats.org/officeDocument/2006/relationships/image" Target="media/image58.jpg"/><Relationship Id="rId20" Type="http://schemas.openxmlformats.org/officeDocument/2006/relationships/image" Target="media/image11.jpg"/><Relationship Id="rId41" Type="http://schemas.openxmlformats.org/officeDocument/2006/relationships/image" Target="media/image32.jpg"/><Relationship Id="rId54" Type="http://schemas.openxmlformats.org/officeDocument/2006/relationships/image" Target="media/image45.jpg"/><Relationship Id="rId62" Type="http://schemas.openxmlformats.org/officeDocument/2006/relationships/image" Target="media/image53.jpg"/><Relationship Id="rId70" Type="http://schemas.openxmlformats.org/officeDocument/2006/relationships/image" Target="media/image61.jp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s>
</file>

<file path=word/_rels/header1.xml.rels><?xml version="1.0" encoding="UTF-8" standalone="yes"?>
<Relationships xmlns="http://schemas.openxmlformats.org/package/2006/relationships"><Relationship Id="rId2" Type="http://schemas.openxmlformats.org/officeDocument/2006/relationships/image" Target="media/image66.jpeg"/><Relationship Id="rId1" Type="http://schemas.openxmlformats.org/officeDocument/2006/relationships/image" Target="media/image6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747F7B-685B-42A3-8D3A-BC4CF8929C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884</TotalTime>
  <Pages>57</Pages>
  <Words>7080</Words>
  <Characters>38945</Characters>
  <Application>Microsoft Office Word</Application>
  <DocSecurity>0</DocSecurity>
  <Lines>324</Lines>
  <Paragraphs>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45934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Administrador</dc:creator>
  <cp:lastModifiedBy>Aide Guadalupe Gonzalez</cp:lastModifiedBy>
  <cp:revision>98</cp:revision>
  <cp:lastPrinted>2016-10-21T01:55:00Z</cp:lastPrinted>
  <dcterms:created xsi:type="dcterms:W3CDTF">2014-01-30T18:06:00Z</dcterms:created>
  <dcterms:modified xsi:type="dcterms:W3CDTF">2016-10-21T01:58:00Z</dcterms:modified>
</cp:coreProperties>
</file>