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240"/>
      </w:tblGrid>
      <w:tr w:rsidR="00EF2EAD" w:rsidRPr="00EF2EAD" w:rsidTr="00EF2EAD">
        <w:trPr>
          <w:trHeight w:val="425"/>
        </w:trPr>
        <w:tc>
          <w:tcPr>
            <w:tcW w:w="8240" w:type="dxa"/>
          </w:tcPr>
          <w:p w:rsidR="00EF2EAD" w:rsidRPr="00EF2EAD" w:rsidRDefault="00EF2EAD" w:rsidP="00E22884">
            <w:pPr>
              <w:rPr>
                <w:rFonts w:ascii="Arial" w:hAnsi="Arial" w:cs="Arial"/>
                <w:sz w:val="20"/>
                <w:szCs w:val="20"/>
              </w:rPr>
            </w:pPr>
            <w:r w:rsidRPr="00EF2EAD">
              <w:rPr>
                <w:rFonts w:ascii="Arial" w:hAnsi="Arial" w:cs="Arial"/>
                <w:sz w:val="20"/>
                <w:szCs w:val="20"/>
              </w:rPr>
              <w:t xml:space="preserve">Aprobación y registro de la estructura organizacional de la </w:t>
            </w:r>
            <w:proofErr w:type="spellStart"/>
            <w:r w:rsidRPr="00EF2EAD">
              <w:rPr>
                <w:rFonts w:ascii="Arial" w:hAnsi="Arial" w:cs="Arial"/>
                <w:sz w:val="20"/>
                <w:szCs w:val="20"/>
              </w:rPr>
              <w:t>PROFEPA</w:t>
            </w:r>
            <w:proofErr w:type="spellEnd"/>
            <w:r w:rsidRPr="00EF2EAD">
              <w:rPr>
                <w:rFonts w:ascii="Arial" w:hAnsi="Arial" w:cs="Arial"/>
                <w:sz w:val="20"/>
                <w:szCs w:val="20"/>
              </w:rPr>
              <w:t xml:space="preserve"> con vigencia de 2 de diciembre de 2016 mediante oficio </w:t>
            </w:r>
            <w:proofErr w:type="spellStart"/>
            <w:r w:rsidRPr="00EF2EAD">
              <w:rPr>
                <w:rFonts w:ascii="Arial" w:hAnsi="Arial" w:cs="Arial"/>
                <w:sz w:val="20"/>
                <w:szCs w:val="20"/>
              </w:rPr>
              <w:t>SSFP</w:t>
            </w:r>
            <w:proofErr w:type="spellEnd"/>
            <w:r w:rsidRPr="00EF2EAD">
              <w:rPr>
                <w:rFonts w:ascii="Arial" w:hAnsi="Arial" w:cs="Arial"/>
                <w:sz w:val="20"/>
                <w:szCs w:val="20"/>
              </w:rPr>
              <w:t>/408/</w:t>
            </w:r>
            <w:proofErr w:type="spellStart"/>
            <w:r w:rsidRPr="00EF2EAD">
              <w:rPr>
                <w:rFonts w:ascii="Arial" w:hAnsi="Arial" w:cs="Arial"/>
                <w:sz w:val="20"/>
                <w:szCs w:val="20"/>
              </w:rPr>
              <w:t>DGOR</w:t>
            </w:r>
            <w:proofErr w:type="spellEnd"/>
            <w:r w:rsidRPr="00EF2EAD">
              <w:rPr>
                <w:rFonts w:ascii="Arial" w:hAnsi="Arial" w:cs="Arial"/>
                <w:sz w:val="20"/>
                <w:szCs w:val="20"/>
              </w:rPr>
              <w:t>/0014/2017</w:t>
            </w:r>
          </w:p>
        </w:tc>
      </w:tr>
    </w:tbl>
    <w:p w:rsidR="00E651BF" w:rsidRPr="00EF2EAD" w:rsidRDefault="00E651BF" w:rsidP="00EF2EAD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E651BF" w:rsidRPr="00EF2EA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EAD"/>
    <w:rsid w:val="00E651BF"/>
    <w:rsid w:val="00EF2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F2E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F2E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Gabriela Nuñez Perez</dc:creator>
  <cp:lastModifiedBy>Ana Gabriela Nuñez Perez</cp:lastModifiedBy>
  <cp:revision>1</cp:revision>
  <dcterms:created xsi:type="dcterms:W3CDTF">2017-05-23T18:32:00Z</dcterms:created>
  <dcterms:modified xsi:type="dcterms:W3CDTF">2017-05-23T18:39:00Z</dcterms:modified>
</cp:coreProperties>
</file>