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A98C2" w14:textId="71B310CD" w:rsidR="0039462E" w:rsidRPr="0039462E" w:rsidRDefault="0039462E" w:rsidP="0039462E">
      <w:pPr>
        <w:jc w:val="both"/>
        <w:rPr>
          <w:rFonts w:ascii="Montserrat-Regular" w:eastAsia="Times New Roman" w:hAnsi="Montserrat-Regular" w:cs="Montserrat-Regular"/>
          <w:sz w:val="18"/>
          <w:szCs w:val="18"/>
          <w:lang w:val="es-ES_tradnl" w:eastAsia="es-ES"/>
        </w:rPr>
      </w:pPr>
      <w:r w:rsidRPr="0039462E">
        <w:rPr>
          <w:rFonts w:ascii="Montserrat-Regular" w:eastAsia="Times New Roman" w:hAnsi="Montserrat-Regular" w:cs="Montserrat-Regular"/>
          <w:noProof/>
          <w:sz w:val="18"/>
          <w:szCs w:val="18"/>
          <w:lang w:eastAsia="es-MX"/>
        </w:rPr>
        <mc:AlternateContent>
          <mc:Choice Requires="wps">
            <w:drawing>
              <wp:anchor distT="0" distB="0" distL="114300" distR="114300" simplePos="0" relativeHeight="251659264" behindDoc="0" locked="0" layoutInCell="1" allowOverlap="1" wp14:anchorId="1B0DE82F" wp14:editId="605E3F8E">
                <wp:simplePos x="0" y="0"/>
                <wp:positionH relativeFrom="column">
                  <wp:posOffset>4914900</wp:posOffset>
                </wp:positionH>
                <wp:positionV relativeFrom="paragraph">
                  <wp:posOffset>-1714500</wp:posOffset>
                </wp:positionV>
                <wp:extent cx="1600200" cy="200660"/>
                <wp:effectExtent l="0" t="0" r="3810" b="254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0066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B173E" w14:textId="77777777" w:rsidR="0039462E" w:rsidRDefault="0039462E" w:rsidP="0039462E">
                            <w:pPr>
                              <w:autoSpaceDE w:val="0"/>
                              <w:autoSpaceDN w:val="0"/>
                              <w:adjustRightInd w:val="0"/>
                              <w:jc w:val="both"/>
                              <w:rPr>
                                <w:rFonts w:ascii="Arial Narrow" w:hAnsi="Arial Narrow"/>
                                <w:color w:val="000000"/>
                                <w:sz w:val="15"/>
                                <w:szCs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B0DE82F" id="Rectángulo 4" o:spid="_x0000_s1026" style="position:absolute;left:0;text-align:left;margin-left:387pt;margin-top:-135pt;width:126pt;height:1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l4uQIAALIFAAAOAAAAZHJzL2Uyb0RvYy54bWysVNtu1DAQfUfiHyy/p0kW7yVRs1VJNgip&#10;QEXhA7yJk1gkdrC9my2Ij+Fb+DHGzl7bFwTkIbI945k5c47n+mbXtWjLlOZSJDi8CjBiopAlF3WC&#10;P3/KvQVG2lBR0lYKluBHpvHN8uWL66GP2UQ2si2ZQhBE6HjoE9wY08e+r4uGdVRfyZ4JMFZSddTA&#10;VtV+qegA0bvWnwTBzB+kKnslC6Y1nGajES9d/KpihflQVZoZ1CYYajPur9x/bf/+8prGtaJ9w4t9&#10;GfQvqugoF5D0GCqjhqKN4s9CdbxQUsvKXBWy82VV8YI5DIAmDJ6geWhozxwWaI7uj23S/y9s8X57&#10;rxAvE0wwErQDij5C0379FPWmlYjYBg29jsHvob9XFqLu72TxRSMh04aKmt0qJYeG0RLKCq2/f3HB&#10;bjRcRevhnSwhPt0Y6Xq1q1RnA0IX0M5R8nikhO0MKuAwnAUB8IxRATZL+Mxx5tP4cLtX2rxhskN2&#10;kWAF1bvodHunja2GxgcXm0zInLeto70VFwfgOJ5AbrhqbbYKx+L3KIhWi9WCeGQyW3kkyDLvNk+J&#10;N8vD+TR7laVpFv6weUMSN7wsmbBpDooKyZ8xttf2qIWjprRseWnD2ZK0qtdpq9CWWkUHaRpFrudg&#10;Obn5l2W4JgCWJ5DCCQleTyIvny3mHsnJ1IvmwcILwuh1NAtIRLL8EtIdF+zfIaEhwdF0MnUsnRX9&#10;DFsA33NsNO64gZnR8i7BC+uzf8VWgitROmoN5e24PmuFLf/UCqD7QLQTrNXoqHWzW+8gihXuWpaP&#10;IF0lQVkgQhh0sGik+obRAEMjwfrrhiqGUftWgPyjkBA7ZdyGTOcT2Khzy/rcQkUBoRJsMBqXqRkn&#10;06ZXvG4gUzj2qL+FJ5Nzp+ZTVfuHBoPBgdoPMTt5zvfO6zRql78BAAD//wMAUEsDBBQABgAIAAAA&#10;IQDOscV14QAAAA4BAAAPAAAAZHJzL2Rvd25yZXYueG1sTI/BTsMwEETvSPyDtUjcWptQJVWIU6Ei&#10;EBdAhF56c2PjBOJ1FDtN+Hs2J7jN7o5m3xS72XXsbIbQepRwsxbADNZet2glHD4eV1tgISrUqvNo&#10;JPyYALvy8qJQufYTvptzFS2jEAy5ktDE2Oech7oxToW17w3S7dMPTkUaB8v1oCYKdx1PhEi5Uy3S&#10;h0b1Zt+Y+rsanYT9dHx99pVN/fEtPI0v4sEexJeU11fz/R2waOb4Z4YFn9ChJKaTH1EH1knIsg11&#10;iRJWSSZILRaRpKROy+52uwFeFvx/jfIXAAD//wMAUEsBAi0AFAAGAAgAAAAhALaDOJL+AAAA4QEA&#10;ABMAAAAAAAAAAAAAAAAAAAAAAFtDb250ZW50X1R5cGVzXS54bWxQSwECLQAUAAYACAAAACEAOP0h&#10;/9YAAACUAQAACwAAAAAAAAAAAAAAAAAvAQAAX3JlbHMvLnJlbHNQSwECLQAUAAYACAAAACEA8jSp&#10;eLkCAACyBQAADgAAAAAAAAAAAAAAAAAuAgAAZHJzL2Uyb0RvYy54bWxQSwECLQAUAAYACAAAACEA&#10;zrHFdeEAAAAOAQAADwAAAAAAAAAAAAAAAAATBQAAZHJzL2Rvd25yZXYueG1sUEsFBgAAAAAEAAQA&#10;8wAAACEGAAAAAA==&#10;" filled="f" fillcolor="#0c9" stroked="f">
                <v:textbox style="mso-fit-shape-to-text:t">
                  <w:txbxContent>
                    <w:p w14:paraId="28FB173E" w14:textId="77777777" w:rsidR="0039462E" w:rsidRDefault="0039462E" w:rsidP="0039462E">
                      <w:pPr>
                        <w:autoSpaceDE w:val="0"/>
                        <w:autoSpaceDN w:val="0"/>
                        <w:adjustRightInd w:val="0"/>
                        <w:jc w:val="both"/>
                        <w:rPr>
                          <w:rFonts w:ascii="Arial Narrow" w:hAnsi="Arial Narrow"/>
                          <w:color w:val="000000"/>
                          <w:sz w:val="15"/>
                          <w:szCs w:val="16"/>
                        </w:rPr>
                      </w:pPr>
                    </w:p>
                  </w:txbxContent>
                </v:textbox>
              </v:rect>
            </w:pict>
          </mc:Fallback>
        </mc:AlternateContent>
      </w:r>
      <w:r w:rsidRPr="0039462E">
        <w:rPr>
          <w:rFonts w:ascii="Montserrat-Regular" w:eastAsia="Times New Roman" w:hAnsi="Montserrat-Regular" w:cs="Montserrat-Regular"/>
          <w:sz w:val="18"/>
          <w:szCs w:val="18"/>
          <w:lang w:val="es-ES_tradnl" w:eastAsia="es-ES"/>
        </w:rPr>
        <w:t xml:space="preserve">En Pachuca de Soto, Estado de Hidalgo a los </w:t>
      </w:r>
      <w:r w:rsidR="00AB08A1">
        <w:rPr>
          <w:rFonts w:ascii="Montserrat-Regular" w:eastAsia="Times New Roman" w:hAnsi="Montserrat-Regular" w:cs="Montserrat-Regular"/>
          <w:b/>
          <w:sz w:val="18"/>
          <w:szCs w:val="18"/>
          <w:lang w:val="es-ES_tradnl" w:eastAsia="es-ES"/>
        </w:rPr>
        <w:t>19 diecinueve</w:t>
      </w:r>
      <w:r w:rsidRPr="0039462E">
        <w:rPr>
          <w:rFonts w:ascii="Montserrat-Regular" w:eastAsia="Times New Roman" w:hAnsi="Montserrat-Regular" w:cs="Montserrat-Regular"/>
          <w:b/>
          <w:sz w:val="18"/>
          <w:szCs w:val="18"/>
          <w:lang w:val="es-ES_tradnl" w:eastAsia="es-ES"/>
        </w:rPr>
        <w:t xml:space="preserve"> </w:t>
      </w:r>
      <w:r w:rsidRPr="0039462E">
        <w:rPr>
          <w:rFonts w:ascii="Montserrat-Regular" w:eastAsia="Times New Roman" w:hAnsi="Montserrat-Regular" w:cs="Montserrat-Regular"/>
          <w:sz w:val="18"/>
          <w:szCs w:val="18"/>
          <w:lang w:val="es-ES_tradnl" w:eastAsia="es-ES"/>
        </w:rPr>
        <w:t xml:space="preserve">días del mes de </w:t>
      </w:r>
      <w:r w:rsidR="0048069D">
        <w:rPr>
          <w:rFonts w:ascii="Montserrat-Regular" w:eastAsia="Times New Roman" w:hAnsi="Montserrat-Regular" w:cs="Montserrat-Regular"/>
          <w:b/>
          <w:sz w:val="18"/>
          <w:szCs w:val="18"/>
          <w:lang w:val="es-ES_tradnl" w:eastAsia="es-ES"/>
        </w:rPr>
        <w:t>Abril</w:t>
      </w:r>
      <w:r w:rsidRPr="0039462E">
        <w:rPr>
          <w:rFonts w:ascii="Montserrat-Regular" w:eastAsia="Times New Roman" w:hAnsi="Montserrat-Regular" w:cs="Montserrat-Regular"/>
          <w:sz w:val="18"/>
          <w:szCs w:val="18"/>
          <w:lang w:val="es-ES_tradnl" w:eastAsia="es-ES"/>
        </w:rPr>
        <w:t xml:space="preserve"> del año </w:t>
      </w:r>
      <w:r w:rsidR="0048069D">
        <w:rPr>
          <w:rFonts w:ascii="Montserrat-Regular" w:eastAsia="Times New Roman" w:hAnsi="Montserrat-Regular" w:cs="Montserrat-Regular"/>
          <w:b/>
          <w:sz w:val="18"/>
          <w:szCs w:val="18"/>
          <w:lang w:val="es-ES_tradnl" w:eastAsia="es-ES"/>
        </w:rPr>
        <w:t>2023 dos mil veintitrés</w:t>
      </w:r>
      <w:r w:rsidRPr="0039462E">
        <w:rPr>
          <w:rFonts w:ascii="Montserrat-Regular" w:eastAsia="Times New Roman" w:hAnsi="Montserrat-Regular" w:cs="Montserrat-Regular"/>
          <w:sz w:val="18"/>
          <w:szCs w:val="18"/>
          <w:lang w:val="es-ES_tradnl" w:eastAsia="es-ES"/>
        </w:rPr>
        <w:t>.</w:t>
      </w:r>
    </w:p>
    <w:p w14:paraId="3023450F" w14:textId="696C9BC9" w:rsidR="0039462E" w:rsidRPr="0039462E" w:rsidRDefault="0039462E" w:rsidP="0039462E">
      <w:pPr>
        <w:jc w:val="both"/>
        <w:rPr>
          <w:rFonts w:ascii="Montserrat-Regular" w:eastAsia="Times New Roman" w:hAnsi="Montserrat-Regular" w:cs="Montserrat-Regular"/>
          <w:sz w:val="18"/>
          <w:szCs w:val="18"/>
          <w:lang w:val="es-ES_tradnl" w:eastAsia="es-ES"/>
        </w:rPr>
      </w:pPr>
    </w:p>
    <w:p w14:paraId="541D3095" w14:textId="3341C1E4" w:rsidR="0039462E" w:rsidRPr="0039462E" w:rsidRDefault="0039462E" w:rsidP="0039462E">
      <w:pPr>
        <w:jc w:val="both"/>
        <w:rPr>
          <w:rFonts w:ascii="Montserrat-Regular" w:eastAsia="Times New Roman" w:hAnsi="Montserrat-Regular" w:cs="Montserrat-Regular"/>
          <w:sz w:val="18"/>
          <w:szCs w:val="18"/>
          <w:lang w:val="es-ES" w:eastAsia="es-ES"/>
        </w:rPr>
      </w:pPr>
      <w:r w:rsidRPr="0039462E">
        <w:rPr>
          <w:rFonts w:ascii="Montserrat-Regular" w:eastAsia="Times New Roman" w:hAnsi="Montserrat-Regular" w:cs="Montserrat-Regular"/>
          <w:sz w:val="18"/>
          <w:szCs w:val="18"/>
          <w:lang w:val="es-ES" w:eastAsia="es-ES"/>
        </w:rPr>
        <w:t xml:space="preserve">Visto para resolver el expediente administrativo al rubro citado, iniciado con motivo de la visita de inspección realizada </w:t>
      </w:r>
      <w:r w:rsidRPr="0039462E">
        <w:rPr>
          <w:rFonts w:ascii="Montserrat-Regular" w:eastAsia="Times New Roman" w:hAnsi="Montserrat-Regular" w:cs="Montserrat-Regular"/>
          <w:sz w:val="18"/>
          <w:szCs w:val="18"/>
          <w:lang w:eastAsia="es-ES"/>
        </w:rPr>
        <w:t>a</w:t>
      </w:r>
      <w:r>
        <w:rPr>
          <w:rFonts w:ascii="Montserrat-Regular" w:eastAsia="Times New Roman" w:hAnsi="Montserrat-Regular" w:cs="Montserrat-Regular"/>
          <w:sz w:val="18"/>
          <w:szCs w:val="18"/>
          <w:lang w:eastAsia="es-ES"/>
        </w:rPr>
        <w:t>l</w:t>
      </w:r>
      <w:r w:rsidR="0048069D">
        <w:rPr>
          <w:rFonts w:ascii="Montserrat-Regular" w:eastAsia="Times New Roman" w:hAnsi="Montserrat-Regular" w:cs="Montserrat-Regular"/>
          <w:b/>
          <w:sz w:val="18"/>
          <w:szCs w:val="18"/>
          <w:lang w:eastAsia="es-ES"/>
        </w:rPr>
        <w:t xml:space="preserve"> C. </w:t>
      </w:r>
      <w:proofErr w:type="spellStart"/>
      <w:r w:rsidR="00906B86">
        <w:rPr>
          <w:rFonts w:ascii="Montserrat-Regular" w:eastAsia="Times New Roman" w:hAnsi="Montserrat-Regular" w:cs="Montserrat-Regular"/>
          <w:b/>
          <w:sz w:val="18"/>
          <w:szCs w:val="18"/>
          <w:lang w:eastAsia="es-ES"/>
        </w:rPr>
        <w:t>Xxxxxxxx</w:t>
      </w:r>
      <w:r w:rsidR="0048069D">
        <w:rPr>
          <w:rFonts w:ascii="Montserrat-Regular" w:eastAsia="Times New Roman" w:hAnsi="Montserrat-Regular" w:cs="Montserrat-Regular"/>
          <w:b/>
          <w:sz w:val="18"/>
          <w:szCs w:val="18"/>
          <w:lang w:eastAsia="es-ES"/>
        </w:rPr>
        <w:t>en</w:t>
      </w:r>
      <w:proofErr w:type="spellEnd"/>
      <w:r w:rsidR="0048069D">
        <w:rPr>
          <w:rFonts w:ascii="Montserrat-Regular" w:eastAsia="Times New Roman" w:hAnsi="Montserrat-Regular" w:cs="Montserrat-Regular"/>
          <w:b/>
          <w:sz w:val="18"/>
          <w:szCs w:val="18"/>
          <w:lang w:eastAsia="es-ES"/>
        </w:rPr>
        <w:t xml:space="preserve"> su carácter de propietario, encargado o apoderado legal del Predio denominado </w:t>
      </w:r>
      <w:proofErr w:type="spellStart"/>
      <w:r w:rsidR="00906B86">
        <w:rPr>
          <w:rFonts w:ascii="Montserrat-Regular" w:eastAsia="Times New Roman" w:hAnsi="Montserrat-Regular" w:cs="Montserrat-Regular"/>
          <w:b/>
          <w:sz w:val="18"/>
          <w:szCs w:val="18"/>
          <w:lang w:eastAsia="es-ES"/>
        </w:rPr>
        <w:t>Xxxxxxxx</w:t>
      </w:r>
      <w:proofErr w:type="spellEnd"/>
      <w:r w:rsidR="0048069D">
        <w:rPr>
          <w:rFonts w:ascii="Montserrat-Regular" w:eastAsia="Times New Roman" w:hAnsi="Montserrat-Regular" w:cs="Montserrat-Regular"/>
          <w:b/>
          <w:sz w:val="18"/>
          <w:szCs w:val="18"/>
          <w:lang w:eastAsia="es-ES"/>
        </w:rPr>
        <w:t>, ubicado en la</w:t>
      </w:r>
      <w:r w:rsidR="00906B86">
        <w:rPr>
          <w:rFonts w:ascii="Montserrat-Regular" w:eastAsia="Times New Roman" w:hAnsi="Montserrat-Regular" w:cs="Montserrat-Regular"/>
          <w:b/>
          <w:sz w:val="18"/>
          <w:szCs w:val="18"/>
          <w:lang w:eastAsia="es-ES"/>
        </w:rPr>
        <w:t xml:space="preserve"> </w:t>
      </w:r>
      <w:proofErr w:type="spellStart"/>
      <w:r w:rsidR="00906B86">
        <w:rPr>
          <w:rFonts w:ascii="Montserrat-Regular" w:eastAsia="Times New Roman" w:hAnsi="Montserrat-Regular" w:cs="Montserrat-Regular"/>
          <w:b/>
          <w:sz w:val="18"/>
          <w:szCs w:val="18"/>
          <w:lang w:eastAsia="es-ES"/>
        </w:rPr>
        <w:t>Xxxxxxxxxx</w:t>
      </w:r>
      <w:proofErr w:type="spellEnd"/>
      <w:r w:rsidR="0048069D">
        <w:rPr>
          <w:rFonts w:ascii="Montserrat-Regular" w:eastAsia="Times New Roman" w:hAnsi="Montserrat-Regular" w:cs="Montserrat-Regular"/>
          <w:b/>
          <w:sz w:val="18"/>
          <w:szCs w:val="18"/>
          <w:lang w:eastAsia="es-ES"/>
        </w:rPr>
        <w:t>, Estado de Hidalgo</w:t>
      </w:r>
      <w:r w:rsidRPr="0039462E">
        <w:rPr>
          <w:rFonts w:ascii="Montserrat-Regular" w:eastAsia="Times New Roman" w:hAnsi="Montserrat-Regular" w:cs="Montserrat-Regular"/>
          <w:sz w:val="18"/>
          <w:szCs w:val="18"/>
          <w:lang w:val="es-ES" w:eastAsia="es-ES"/>
        </w:rPr>
        <w:t xml:space="preserve">, se dicta la siguiente resolución que a la letra dice: </w:t>
      </w:r>
    </w:p>
    <w:p w14:paraId="7EDD9FB0" w14:textId="41186117" w:rsidR="0039462E" w:rsidRPr="0039462E" w:rsidRDefault="0039462E" w:rsidP="0039462E">
      <w:pPr>
        <w:jc w:val="both"/>
        <w:rPr>
          <w:rFonts w:ascii="Montserrat-Regular" w:eastAsia="Times New Roman" w:hAnsi="Montserrat-Regular" w:cs="Montserrat-Regular"/>
          <w:b/>
          <w:bCs/>
          <w:sz w:val="18"/>
          <w:szCs w:val="18"/>
          <w:lang w:val="es-ES" w:eastAsia="es-ES"/>
        </w:rPr>
      </w:pPr>
    </w:p>
    <w:p w14:paraId="174421CB" w14:textId="5F518838" w:rsidR="0039462E" w:rsidRPr="0039462E" w:rsidRDefault="00906B86" w:rsidP="0039462E">
      <w:pPr>
        <w:jc w:val="center"/>
        <w:rPr>
          <w:rFonts w:ascii="Montserrat-Regular" w:eastAsia="Times New Roman" w:hAnsi="Montserrat-Regular" w:cs="Montserrat-Regular"/>
          <w:b/>
          <w:bCs/>
          <w:sz w:val="18"/>
          <w:szCs w:val="18"/>
          <w:lang w:val="es-ES" w:eastAsia="es-ES"/>
        </w:rPr>
      </w:pPr>
      <w:r w:rsidRPr="00906B86">
        <w:rPr>
          <w:rFonts w:ascii="Montserrat-Regular" w:eastAsia="Times New Roman" w:hAnsi="Montserrat-Regular" w:cs="Montserrat-Regular"/>
          <w:noProof/>
          <w:sz w:val="18"/>
          <w:szCs w:val="18"/>
          <w:lang w:val="es-ES_tradnl" w:eastAsia="es-ES"/>
        </w:rPr>
        <mc:AlternateContent>
          <mc:Choice Requires="wps">
            <w:drawing>
              <wp:anchor distT="0" distB="0" distL="457200" distR="114300" simplePos="0" relativeHeight="251661312" behindDoc="0" locked="0" layoutInCell="0" allowOverlap="1" wp14:anchorId="3F8CEBCB" wp14:editId="442A941E">
                <wp:simplePos x="0" y="0"/>
                <wp:positionH relativeFrom="page">
                  <wp:posOffset>6680200</wp:posOffset>
                </wp:positionH>
                <wp:positionV relativeFrom="margin">
                  <wp:posOffset>1182370</wp:posOffset>
                </wp:positionV>
                <wp:extent cx="811530" cy="2756535"/>
                <wp:effectExtent l="0" t="0" r="7620" b="5715"/>
                <wp:wrapSquare wrapText="bothSides"/>
                <wp:docPr id="216"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 cy="2756535"/>
                        </a:xfrm>
                        <a:prstGeom prst="rect">
                          <a:avLst/>
                        </a:prstGeom>
                        <a:solidFill>
                          <a:schemeClr val="tx2">
                            <a:lumMod val="20000"/>
                            <a:lumOff val="80000"/>
                            <a:alpha val="34902"/>
                          </a:schemeClr>
                        </a:solidFill>
                        <a:extLst/>
                      </wps:spPr>
                      <wps:txbx>
                        <w:txbxContent>
                          <w:p w14:paraId="605B7BBC" w14:textId="61BFF83F" w:rsidR="00E4065E" w:rsidRPr="00E4065E" w:rsidRDefault="00E4065E" w:rsidP="00E4065E">
                            <w:pPr>
                              <w:rPr>
                                <w:rFonts w:ascii="Calibri" w:eastAsia="Calibri" w:hAnsi="Calibri" w:cs="Times New Roman"/>
                                <w:color w:val="323E4F"/>
                                <w:sz w:val="12"/>
                                <w:szCs w:val="12"/>
                              </w:rPr>
                            </w:pPr>
                            <w:r w:rsidRPr="00E4065E">
                              <w:rPr>
                                <w:rFonts w:ascii="Calibri" w:eastAsia="Calibri" w:hAnsi="Calibri" w:cs="Times New Roman"/>
                                <w:color w:val="000000"/>
                                <w:sz w:val="12"/>
                                <w:szCs w:val="12"/>
                              </w:rPr>
                              <w:t xml:space="preserve">ELIMINANDO: </w:t>
                            </w:r>
                            <w:r>
                              <w:rPr>
                                <w:rFonts w:ascii="Calibri" w:eastAsia="Calibri" w:hAnsi="Calibri" w:cs="Times New Roman"/>
                                <w:color w:val="000000"/>
                                <w:sz w:val="12"/>
                                <w:szCs w:val="12"/>
                              </w:rPr>
                              <w:t>SIETE</w:t>
                            </w:r>
                            <w:r w:rsidRPr="00E4065E">
                              <w:rPr>
                                <w:rFonts w:ascii="Calibri" w:eastAsia="Calibri" w:hAnsi="Calibri" w:cs="Times New Roman"/>
                                <w:color w:val="000000"/>
                                <w:sz w:val="12"/>
                                <w:szCs w:val="12"/>
                              </w:rPr>
                              <w:t xml:space="preserve"> PALABRAS,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23A21819" w14:textId="3F078E0A" w:rsidR="00906B86" w:rsidRDefault="00906B86">
                            <w:pPr>
                              <w:rPr>
                                <w:rStyle w:val="Textodemarcadordeposicin"/>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3F8CEBCB" id="Autoforma 14" o:spid="_x0000_s1027" style="position:absolute;left:0;text-align:left;margin-left:526pt;margin-top:93.1pt;width:63.9pt;height:217.05pt;z-index:251661312;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WvGwIAADcEAAAOAAAAZHJzL2Uyb0RvYy54bWysU9uO0zAQfUfiHyy/01y6LSFqulp1tQhp&#10;gZUWPmDqOI1F4jG222T5esZOL1t4Q7xYnrF95syZ49Xt2HfsIK1TqCuezVLOpBZYK72r+PdvD+8K&#10;zpwHXUOHWlb8RTp+u377ZjWYUubYYldLywhEu3IwFW+9N2WSONHKHtwMjdR02KDtwVNod0ltYSD0&#10;vkvyNF0mA9raWBTSOcreT4d8HfGbRgr/tWmc9KyrOHHzcbVx3YY1Wa+g3FkwrRJHGvAPLHpQmoqe&#10;oe7BA9tb9RdUr4RFh42fCewTbBolZOyBusnSP7p5bsHI2AuJ48xZJvf/YMWXw5Nlqq54ni0509DT&#10;kO72HqPkLLsJCg3GlXTx2TzZ0KMzjyh+OKZx04LeyTtrcWgl1MQrC/eTqwchcPSUbYfPWBM8EHwU&#10;a2xsHwBJBjbGmbycZyJHzwQliyxbzGlygo7y94vlYr6IJaA8vTbW+Y8SexY2Fbc084gOh0fnAxso&#10;T1cie+xU/aC6LgbBZ3LTWXYAcogf8/i02/dEdcqRy9KjTyhNbprSxSUNnWlhys5vPqT5kV/0cMCO&#10;FNzrstTckdtJnElkP27HOIwoYzjbYv1C0lmcnEs/jTYt2l+cDeTairufe7CSs+6TDvIXeVEEn19F&#10;9iraXkWgBcFR65xN242fvsfeWLVrqVoWJdEYXaGiohdmx2GTO2OXx58U7P86jrcu/339GwAA//8D&#10;AFBLAwQUAAYACAAAACEAJFr+huIAAAANAQAADwAAAGRycy9kb3ducmV2LnhtbEyPwU7DMBBE70j8&#10;g7VIXBC1E0QoIU6FQDlVqkSgB27beEmixnaI3Tb8PdsT3Ha0o5l5xWq2gzjSFHrvNCQLBYJc403v&#10;Wg0f79XtEkSI6AwO3pGGHwqwKi8vCsyNP7k3OtaxFRziQo4auhjHXMrQdGQxLPxIjn9ffrIYWU6t&#10;NBOeONwOMlUqkxZ7xw0djvTSUbOvD1bD6wbXTdKGT7O92X9vM1mt602l9fXV/PwEItIc/8xwns/T&#10;oeRNO39wJoiBtbpPGSbytcxSEGdL8vDIODsNWaruQJaF/E9R/gIAAP//AwBQSwECLQAUAAYACAAA&#10;ACEAtoM4kv4AAADhAQAAEwAAAAAAAAAAAAAAAAAAAAAAW0NvbnRlbnRfVHlwZXNdLnhtbFBLAQIt&#10;ABQABgAIAAAAIQA4/SH/1gAAAJQBAAALAAAAAAAAAAAAAAAAAC8BAABfcmVscy8ucmVsc1BLAQIt&#10;ABQABgAIAAAAIQDTZPWvGwIAADcEAAAOAAAAAAAAAAAAAAAAAC4CAABkcnMvZTJvRG9jLnhtbFBL&#10;AQItABQABgAIAAAAIQAkWv6G4gAAAA0BAAAPAAAAAAAAAAAAAAAAAHUEAABkcnMvZG93bnJldi54&#10;bWxQSwUGAAAAAAQABADzAAAAhAUAAAAA&#10;" o:allowincell="f" fillcolor="#d5dce4 [671]" stroked="f">
                <v:fill opacity="22873f"/>
                <v:textbox inset="14.4pt,14.4pt,14.4pt,14.4pt">
                  <w:txbxContent>
                    <w:p w14:paraId="605B7BBC" w14:textId="61BFF83F" w:rsidR="00E4065E" w:rsidRPr="00E4065E" w:rsidRDefault="00E4065E" w:rsidP="00E4065E">
                      <w:pPr>
                        <w:rPr>
                          <w:rFonts w:ascii="Calibri" w:eastAsia="Calibri" w:hAnsi="Calibri" w:cs="Times New Roman"/>
                          <w:color w:val="323E4F"/>
                          <w:sz w:val="12"/>
                          <w:szCs w:val="12"/>
                        </w:rPr>
                      </w:pPr>
                      <w:r w:rsidRPr="00E4065E">
                        <w:rPr>
                          <w:rFonts w:ascii="Calibri" w:eastAsia="Calibri" w:hAnsi="Calibri" w:cs="Times New Roman"/>
                          <w:color w:val="000000"/>
                          <w:sz w:val="12"/>
                          <w:szCs w:val="12"/>
                        </w:rPr>
                        <w:t xml:space="preserve">ELIMINANDO: </w:t>
                      </w:r>
                      <w:r>
                        <w:rPr>
                          <w:rFonts w:ascii="Calibri" w:eastAsia="Calibri" w:hAnsi="Calibri" w:cs="Times New Roman"/>
                          <w:color w:val="000000"/>
                          <w:sz w:val="12"/>
                          <w:szCs w:val="12"/>
                        </w:rPr>
                        <w:t>SIETE</w:t>
                      </w:r>
                      <w:r w:rsidRPr="00E4065E">
                        <w:rPr>
                          <w:rFonts w:ascii="Calibri" w:eastAsia="Calibri" w:hAnsi="Calibri" w:cs="Times New Roman"/>
                          <w:color w:val="000000"/>
                          <w:sz w:val="12"/>
                          <w:szCs w:val="12"/>
                        </w:rPr>
                        <w:t xml:space="preserve"> PALABRAS,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23A21819" w14:textId="3F078E0A" w:rsidR="00906B86" w:rsidRDefault="00906B86">
                      <w:pPr>
                        <w:rPr>
                          <w:rStyle w:val="Textodemarcadordeposicin"/>
                          <w:color w:val="323E4F" w:themeColor="text2" w:themeShade="BF"/>
                        </w:rPr>
                      </w:pPr>
                    </w:p>
                  </w:txbxContent>
                </v:textbox>
                <w10:wrap type="square" anchorx="page" anchory="margin"/>
              </v:rect>
            </w:pict>
          </mc:Fallback>
        </mc:AlternateContent>
      </w:r>
      <w:r w:rsidR="0039462E" w:rsidRPr="0039462E">
        <w:rPr>
          <w:rFonts w:ascii="Montserrat-Regular" w:eastAsia="Times New Roman" w:hAnsi="Montserrat-Regular" w:cs="Montserrat-Regular"/>
          <w:b/>
          <w:bCs/>
          <w:sz w:val="18"/>
          <w:szCs w:val="18"/>
          <w:lang w:val="es-ES" w:eastAsia="es-ES"/>
        </w:rPr>
        <w:t>R E S U L T A N D O</w:t>
      </w:r>
    </w:p>
    <w:p w14:paraId="2BD13028"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p>
    <w:p w14:paraId="133125FB" w14:textId="77777777" w:rsidR="0039462E" w:rsidRPr="0039462E" w:rsidRDefault="0039462E" w:rsidP="0039462E">
      <w:pPr>
        <w:jc w:val="both"/>
        <w:rPr>
          <w:rFonts w:ascii="Montserrat-Regular" w:eastAsia="Times New Roman" w:hAnsi="Montserrat-Regular" w:cs="Montserrat-Regular"/>
          <w:b/>
          <w:bCs/>
          <w:sz w:val="18"/>
          <w:szCs w:val="18"/>
          <w:lang w:val="es-ES" w:eastAsia="es-ES"/>
        </w:rPr>
      </w:pPr>
    </w:p>
    <w:p w14:paraId="5F8AD18B" w14:textId="24DAFC05" w:rsidR="0039462E" w:rsidRPr="0039462E" w:rsidRDefault="0039462E" w:rsidP="0039462E">
      <w:pPr>
        <w:jc w:val="both"/>
        <w:rPr>
          <w:rFonts w:ascii="Montserrat-Regular" w:eastAsia="Times New Roman" w:hAnsi="Montserrat-Regular" w:cs="Montserrat-Regular"/>
          <w:sz w:val="18"/>
          <w:szCs w:val="18"/>
          <w:lang w:val="es-ES" w:eastAsia="es-ES"/>
        </w:rPr>
      </w:pPr>
      <w:r w:rsidRPr="0039462E">
        <w:rPr>
          <w:rFonts w:ascii="Montserrat-Regular" w:eastAsia="Times New Roman" w:hAnsi="Montserrat-Regular" w:cs="Montserrat-Regular"/>
          <w:b/>
          <w:bCs/>
          <w:sz w:val="18"/>
          <w:szCs w:val="18"/>
          <w:lang w:val="es-ES" w:eastAsia="es-ES"/>
        </w:rPr>
        <w:t>PRIMERO.-</w:t>
      </w:r>
      <w:r w:rsidRPr="0039462E">
        <w:rPr>
          <w:rFonts w:ascii="Montserrat-Regular" w:eastAsia="Times New Roman" w:hAnsi="Montserrat-Regular" w:cs="Montserrat-Regular"/>
          <w:b/>
          <w:sz w:val="18"/>
          <w:szCs w:val="18"/>
          <w:lang w:val="es-ES" w:eastAsia="es-ES"/>
        </w:rPr>
        <w:t xml:space="preserve"> </w:t>
      </w:r>
      <w:r w:rsidRPr="0039462E">
        <w:rPr>
          <w:rFonts w:ascii="Montserrat-Regular" w:eastAsia="Times New Roman" w:hAnsi="Montserrat-Regular" w:cs="Montserrat-Regular"/>
          <w:sz w:val="18"/>
          <w:szCs w:val="18"/>
          <w:lang w:val="es-ES" w:eastAsia="es-ES"/>
        </w:rPr>
        <w:t xml:space="preserve">Que mediante orden de inspección número </w:t>
      </w:r>
      <w:r w:rsidR="00B04347">
        <w:rPr>
          <w:rFonts w:ascii="Montserrat-Regular" w:eastAsia="Times New Roman" w:hAnsi="Montserrat-Regular" w:cs="Montserrat-Regular"/>
          <w:b/>
          <w:bCs/>
          <w:sz w:val="18"/>
          <w:szCs w:val="18"/>
          <w:lang w:val="es-ES" w:eastAsia="es-ES"/>
        </w:rPr>
        <w:t>HI030</w:t>
      </w:r>
      <w:r>
        <w:rPr>
          <w:rFonts w:ascii="Montserrat-Regular" w:eastAsia="Times New Roman" w:hAnsi="Montserrat-Regular" w:cs="Montserrat-Regular"/>
          <w:b/>
          <w:bCs/>
          <w:sz w:val="18"/>
          <w:szCs w:val="18"/>
          <w:lang w:val="es-ES" w:eastAsia="es-ES"/>
        </w:rPr>
        <w:t>RN/2022</w:t>
      </w:r>
      <w:r w:rsidRPr="0039462E">
        <w:rPr>
          <w:rFonts w:ascii="Montserrat-Regular" w:eastAsia="Times New Roman" w:hAnsi="Montserrat-Regular" w:cs="Montserrat-Regular"/>
          <w:sz w:val="18"/>
          <w:szCs w:val="18"/>
          <w:lang w:val="es-ES" w:eastAsia="es-ES"/>
        </w:rPr>
        <w:t xml:space="preserve"> de fecha </w:t>
      </w:r>
      <w:r w:rsidR="00B04347">
        <w:rPr>
          <w:rFonts w:ascii="Montserrat-Regular" w:eastAsia="Times New Roman" w:hAnsi="Montserrat-Regular" w:cs="Montserrat-Regular"/>
          <w:b/>
          <w:sz w:val="18"/>
          <w:szCs w:val="18"/>
          <w:lang w:val="es-ES" w:eastAsia="es-ES"/>
        </w:rPr>
        <w:t xml:space="preserve">10 diez de Marzo </w:t>
      </w:r>
      <w:r>
        <w:rPr>
          <w:rFonts w:ascii="Montserrat-Regular" w:eastAsia="Times New Roman" w:hAnsi="Montserrat-Regular" w:cs="Montserrat-Regular"/>
          <w:b/>
          <w:sz w:val="18"/>
          <w:szCs w:val="18"/>
          <w:lang w:val="es-ES" w:eastAsia="es-ES"/>
        </w:rPr>
        <w:t xml:space="preserve"> del año 2022 dos mil veintidós</w:t>
      </w:r>
      <w:r w:rsidRPr="0039462E">
        <w:rPr>
          <w:rFonts w:ascii="Montserrat-Regular" w:eastAsia="Times New Roman" w:hAnsi="Montserrat-Regular" w:cs="Montserrat-Regular"/>
          <w:sz w:val="18"/>
          <w:szCs w:val="18"/>
          <w:lang w:val="es-ES" w:eastAsia="es-ES"/>
        </w:rPr>
        <w:t xml:space="preserve">, signada por la Encargada de Despacho de la </w:t>
      </w:r>
      <w:r>
        <w:rPr>
          <w:rFonts w:ascii="Montserrat-Regular" w:eastAsia="Times New Roman" w:hAnsi="Montserrat-Regular" w:cs="Montserrat-Regular"/>
          <w:sz w:val="18"/>
          <w:szCs w:val="18"/>
          <w:lang w:val="es-ES" w:eastAsia="es-ES"/>
        </w:rPr>
        <w:t xml:space="preserve">Oficina de Representación de Protección Ambiental de la </w:t>
      </w:r>
      <w:r w:rsidRPr="0039462E">
        <w:rPr>
          <w:rFonts w:ascii="Montserrat-Regular" w:eastAsia="Times New Roman" w:hAnsi="Montserrat-Regular" w:cs="Montserrat-Regular"/>
          <w:sz w:val="18"/>
          <w:szCs w:val="18"/>
          <w:lang w:val="es-ES" w:eastAsia="es-ES"/>
        </w:rPr>
        <w:t xml:space="preserve">Procuraduría Federal de Protección al Ambiente en el Estado de </w:t>
      </w:r>
      <w:r w:rsidRPr="0039462E">
        <w:rPr>
          <w:rFonts w:ascii="Montserrat-Regular" w:eastAsia="Times New Roman" w:hAnsi="Montserrat-Regular" w:cs="Montserrat-Regular"/>
          <w:bCs/>
          <w:sz w:val="18"/>
          <w:szCs w:val="18"/>
          <w:lang w:val="es-ES" w:eastAsia="es-ES"/>
        </w:rPr>
        <w:t>Hidalgo</w:t>
      </w:r>
      <w:r w:rsidRPr="0039462E">
        <w:rPr>
          <w:rFonts w:ascii="Montserrat-Regular" w:eastAsia="Times New Roman" w:hAnsi="Montserrat-Regular" w:cs="Montserrat-Regular"/>
          <w:sz w:val="18"/>
          <w:szCs w:val="18"/>
          <w:lang w:val="es-ES" w:eastAsia="es-ES"/>
        </w:rPr>
        <w:t xml:space="preserve">, se ordenó visita de inspección ordinaria realizada en </w:t>
      </w:r>
      <w:r w:rsidR="00B04347">
        <w:rPr>
          <w:rFonts w:ascii="Montserrat-Regular" w:eastAsia="Times New Roman" w:hAnsi="Montserrat-Regular" w:cs="Montserrat-Regular"/>
          <w:sz w:val="18"/>
          <w:szCs w:val="18"/>
          <w:lang w:val="es-ES" w:eastAsia="es-ES"/>
        </w:rPr>
        <w:t xml:space="preserve">las </w:t>
      </w:r>
      <w:r w:rsidR="00B04347">
        <w:rPr>
          <w:rFonts w:ascii="Montserrat-Regular" w:eastAsia="Times New Roman" w:hAnsi="Montserrat-Regular" w:cs="Montserrat-Regular"/>
          <w:b/>
          <w:sz w:val="18"/>
          <w:szCs w:val="18"/>
          <w:lang w:val="es-ES" w:eastAsia="es-ES"/>
        </w:rPr>
        <w:t xml:space="preserve">áreas forestales del Predio denominado </w:t>
      </w:r>
      <w:proofErr w:type="spellStart"/>
      <w:r w:rsidR="00906B86">
        <w:rPr>
          <w:rFonts w:ascii="Montserrat-Regular" w:eastAsia="Times New Roman" w:hAnsi="Montserrat-Regular" w:cs="Montserrat-Regular"/>
          <w:b/>
          <w:sz w:val="18"/>
          <w:szCs w:val="18"/>
          <w:lang w:val="es-ES" w:eastAsia="es-ES"/>
        </w:rPr>
        <w:t>Xxxxxxxx</w:t>
      </w:r>
      <w:proofErr w:type="spellEnd"/>
      <w:r w:rsidR="00B04347">
        <w:rPr>
          <w:rFonts w:ascii="Montserrat-Regular" w:eastAsia="Times New Roman" w:hAnsi="Montserrat-Regular" w:cs="Montserrat-Regular"/>
          <w:b/>
          <w:sz w:val="18"/>
          <w:szCs w:val="18"/>
          <w:lang w:val="es-ES" w:eastAsia="es-ES"/>
        </w:rPr>
        <w:t xml:space="preserve"> ubicado en La </w:t>
      </w:r>
      <w:proofErr w:type="spellStart"/>
      <w:r w:rsidR="00906B86">
        <w:rPr>
          <w:rFonts w:ascii="Montserrat-Regular" w:eastAsia="Times New Roman" w:hAnsi="Montserrat-Regular" w:cs="Montserrat-Regular"/>
          <w:b/>
          <w:sz w:val="18"/>
          <w:szCs w:val="18"/>
          <w:lang w:val="es-ES" w:eastAsia="es-ES"/>
        </w:rPr>
        <w:t>Xxxxxxxx</w:t>
      </w:r>
      <w:proofErr w:type="spellEnd"/>
      <w:r w:rsidRPr="0039462E">
        <w:rPr>
          <w:rFonts w:ascii="Montserrat-Regular" w:eastAsia="Times New Roman" w:hAnsi="Montserrat-Regular" w:cs="Montserrat-Regular"/>
          <w:sz w:val="18"/>
          <w:szCs w:val="18"/>
          <w:lang w:val="es-ES" w:eastAsia="es-ES"/>
        </w:rPr>
        <w:t xml:space="preserve">, comisionándose para tales efectos a los Inspectores Federales </w:t>
      </w:r>
      <w:r w:rsidR="00B04347">
        <w:rPr>
          <w:rFonts w:ascii="Montserrat-Regular" w:eastAsia="Times New Roman" w:hAnsi="Montserrat-Regular" w:cs="Montserrat-Regular"/>
          <w:sz w:val="18"/>
          <w:szCs w:val="18"/>
          <w:lang w:val="es-ES" w:eastAsia="es-ES"/>
        </w:rPr>
        <w:t>Roberto Arturo Pineda Estrada y Virginia López Ramírez</w:t>
      </w:r>
      <w:r w:rsidRPr="0039462E">
        <w:rPr>
          <w:rFonts w:ascii="Montserrat-Regular" w:eastAsia="Times New Roman" w:hAnsi="Montserrat-Regular" w:cs="Montserrat-Regular"/>
          <w:sz w:val="18"/>
          <w:szCs w:val="18"/>
          <w:lang w:val="es-ES" w:eastAsia="es-ES"/>
        </w:rPr>
        <w:t>, para la realización de dicha diligencia, con el objeto de verificar y solicitar al inspeccionado:</w:t>
      </w:r>
    </w:p>
    <w:p w14:paraId="6B95A6A6"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p>
    <w:p w14:paraId="352734AE" w14:textId="10EB70AF" w:rsidR="00B04347" w:rsidRDefault="00B04347" w:rsidP="0039462E">
      <w:pPr>
        <w:numPr>
          <w:ilvl w:val="0"/>
          <w:numId w:val="18"/>
        </w:numPr>
        <w:jc w:val="both"/>
        <w:rPr>
          <w:rFonts w:ascii="Montserrat-Regular" w:eastAsia="Times New Roman" w:hAnsi="Montserrat-Regular" w:cs="Montserrat-Regular"/>
          <w:b/>
          <w:sz w:val="18"/>
          <w:szCs w:val="18"/>
          <w:lang w:val="es-ES" w:eastAsia="es-ES"/>
        </w:rPr>
      </w:pPr>
      <w:r>
        <w:rPr>
          <w:rFonts w:ascii="Montserrat-Regular" w:eastAsia="Times New Roman" w:hAnsi="Montserrat-Regular" w:cs="Montserrat-Regular"/>
          <w:b/>
          <w:sz w:val="18"/>
          <w:szCs w:val="18"/>
          <w:lang w:val="es-ES" w:eastAsia="es-ES"/>
        </w:rPr>
        <w:t xml:space="preserve">Ubicar las áreas forestales afectadas por el derribo de arbolado en El Predio denominado </w:t>
      </w:r>
      <w:proofErr w:type="spellStart"/>
      <w:r w:rsidR="00906B86">
        <w:rPr>
          <w:rFonts w:ascii="Montserrat-Regular" w:eastAsia="Times New Roman" w:hAnsi="Montserrat-Regular" w:cs="Montserrat-Regular"/>
          <w:b/>
          <w:sz w:val="18"/>
          <w:szCs w:val="18"/>
          <w:lang w:val="es-ES" w:eastAsia="es-ES"/>
        </w:rPr>
        <w:t>Xxxxxxxx</w:t>
      </w:r>
      <w:proofErr w:type="spellEnd"/>
      <w:r>
        <w:rPr>
          <w:rFonts w:ascii="Montserrat-Regular" w:eastAsia="Times New Roman" w:hAnsi="Montserrat-Regular" w:cs="Montserrat-Regular"/>
          <w:b/>
          <w:sz w:val="18"/>
          <w:szCs w:val="18"/>
          <w:lang w:val="es-ES" w:eastAsia="es-ES"/>
        </w:rPr>
        <w:t xml:space="preserve"> ubicado en la </w:t>
      </w:r>
      <w:proofErr w:type="spellStart"/>
      <w:r w:rsidR="00906B86">
        <w:rPr>
          <w:rFonts w:ascii="Montserrat-Regular" w:eastAsia="Times New Roman" w:hAnsi="Montserrat-Regular" w:cs="Montserrat-Regular"/>
          <w:b/>
          <w:sz w:val="18"/>
          <w:szCs w:val="18"/>
          <w:lang w:val="es-ES" w:eastAsia="es-ES"/>
        </w:rPr>
        <w:t>Xxxxxxxx</w:t>
      </w:r>
      <w:proofErr w:type="spellEnd"/>
      <w:r>
        <w:rPr>
          <w:rFonts w:ascii="Montserrat-Regular" w:eastAsia="Times New Roman" w:hAnsi="Montserrat-Regular" w:cs="Montserrat-Regular"/>
          <w:b/>
          <w:sz w:val="18"/>
          <w:szCs w:val="18"/>
          <w:lang w:val="es-ES" w:eastAsia="es-ES"/>
        </w:rPr>
        <w:t>.</w:t>
      </w:r>
    </w:p>
    <w:p w14:paraId="65AEC3A4" w14:textId="77777777" w:rsidR="00B04347" w:rsidRDefault="00B04347" w:rsidP="0039462E">
      <w:pPr>
        <w:numPr>
          <w:ilvl w:val="0"/>
          <w:numId w:val="18"/>
        </w:numPr>
        <w:jc w:val="both"/>
        <w:rPr>
          <w:rFonts w:ascii="Montserrat-Regular" w:eastAsia="Times New Roman" w:hAnsi="Montserrat-Regular" w:cs="Montserrat-Regular"/>
          <w:b/>
          <w:sz w:val="18"/>
          <w:szCs w:val="18"/>
          <w:lang w:val="es-ES" w:eastAsia="es-ES"/>
        </w:rPr>
      </w:pPr>
      <w:r>
        <w:rPr>
          <w:rFonts w:ascii="Montserrat-Regular" w:eastAsia="Times New Roman" w:hAnsi="Montserrat-Regular" w:cs="Montserrat-Regular"/>
          <w:b/>
          <w:sz w:val="18"/>
          <w:szCs w:val="18"/>
          <w:lang w:val="es-ES" w:eastAsia="es-ES"/>
        </w:rPr>
        <w:t>Tipo de ecosistema afectado y especies de arbolado</w:t>
      </w:r>
    </w:p>
    <w:p w14:paraId="075F69B9" w14:textId="77777777" w:rsidR="005A6BBB" w:rsidRDefault="00B04347" w:rsidP="0039462E">
      <w:pPr>
        <w:numPr>
          <w:ilvl w:val="0"/>
          <w:numId w:val="18"/>
        </w:numPr>
        <w:jc w:val="both"/>
        <w:rPr>
          <w:rFonts w:ascii="Montserrat-Regular" w:eastAsia="Times New Roman" w:hAnsi="Montserrat-Regular" w:cs="Montserrat-Regular"/>
          <w:b/>
          <w:sz w:val="18"/>
          <w:szCs w:val="18"/>
          <w:lang w:val="es-ES" w:eastAsia="es-ES"/>
        </w:rPr>
      </w:pPr>
      <w:r>
        <w:rPr>
          <w:rFonts w:ascii="Montserrat-Regular" w:eastAsia="Times New Roman" w:hAnsi="Montserrat-Regular" w:cs="Montserrat-Regular"/>
          <w:b/>
          <w:sz w:val="18"/>
          <w:szCs w:val="18"/>
          <w:lang w:val="es-ES" w:eastAsia="es-ES"/>
        </w:rPr>
        <w:t xml:space="preserve">Verificar que los tocones de los árboles derribados o afectados se encuentran marcados por algún prestador de servicios técnicos forestales y en caso de encontrarse </w:t>
      </w:r>
      <w:r w:rsidR="005A6BBB">
        <w:rPr>
          <w:rFonts w:ascii="Montserrat-Regular" w:eastAsia="Times New Roman" w:hAnsi="Montserrat-Regular" w:cs="Montserrat-Regular"/>
          <w:b/>
          <w:sz w:val="18"/>
          <w:szCs w:val="18"/>
          <w:lang w:val="es-ES" w:eastAsia="es-ES"/>
        </w:rPr>
        <w:t>marcados verificar el monograma o facsímil y a quien pertenece.</w:t>
      </w:r>
    </w:p>
    <w:p w14:paraId="592C1CEF" w14:textId="77777777" w:rsidR="005A6BBB" w:rsidRDefault="005A6BBB" w:rsidP="0039462E">
      <w:pPr>
        <w:numPr>
          <w:ilvl w:val="0"/>
          <w:numId w:val="18"/>
        </w:numPr>
        <w:jc w:val="both"/>
        <w:rPr>
          <w:rFonts w:ascii="Montserrat-Regular" w:eastAsia="Times New Roman" w:hAnsi="Montserrat-Regular" w:cs="Montserrat-Regular"/>
          <w:b/>
          <w:sz w:val="18"/>
          <w:szCs w:val="18"/>
          <w:lang w:val="es-ES" w:eastAsia="es-ES"/>
        </w:rPr>
      </w:pPr>
      <w:r>
        <w:rPr>
          <w:rFonts w:ascii="Montserrat-Regular" w:eastAsia="Times New Roman" w:hAnsi="Montserrat-Regular" w:cs="Montserrat-Regular"/>
          <w:b/>
          <w:sz w:val="18"/>
          <w:szCs w:val="18"/>
          <w:lang w:val="es-ES" w:eastAsia="es-ES"/>
        </w:rPr>
        <w:t>Verificar el número de árboles afectados o derribados sin la marca correspondiente.</w:t>
      </w:r>
    </w:p>
    <w:p w14:paraId="3115C7BE" w14:textId="77777777" w:rsidR="005A6BBB" w:rsidRDefault="005A6BBB" w:rsidP="0039462E">
      <w:pPr>
        <w:numPr>
          <w:ilvl w:val="0"/>
          <w:numId w:val="18"/>
        </w:numPr>
        <w:jc w:val="both"/>
        <w:rPr>
          <w:rFonts w:ascii="Montserrat-Regular" w:eastAsia="Times New Roman" w:hAnsi="Montserrat-Regular" w:cs="Montserrat-Regular"/>
          <w:b/>
          <w:sz w:val="18"/>
          <w:szCs w:val="18"/>
          <w:lang w:val="es-ES" w:eastAsia="es-ES"/>
        </w:rPr>
      </w:pPr>
      <w:r>
        <w:rPr>
          <w:rFonts w:ascii="Montserrat-Regular" w:eastAsia="Times New Roman" w:hAnsi="Montserrat-Regular" w:cs="Montserrat-Regular"/>
          <w:b/>
          <w:sz w:val="18"/>
          <w:szCs w:val="18"/>
          <w:lang w:val="es-ES" w:eastAsia="es-ES"/>
        </w:rPr>
        <w:t>Determinar la superficie y el volumen del arbolado afectado descrito en el inciso anterior.</w:t>
      </w:r>
    </w:p>
    <w:p w14:paraId="43F76E4A" w14:textId="77777777" w:rsidR="005A6BBB" w:rsidRDefault="005A6BBB" w:rsidP="0039462E">
      <w:pPr>
        <w:numPr>
          <w:ilvl w:val="0"/>
          <w:numId w:val="18"/>
        </w:numPr>
        <w:jc w:val="both"/>
        <w:rPr>
          <w:rFonts w:ascii="Montserrat-Regular" w:eastAsia="Times New Roman" w:hAnsi="Montserrat-Regular" w:cs="Montserrat-Regular"/>
          <w:b/>
          <w:sz w:val="18"/>
          <w:szCs w:val="18"/>
          <w:lang w:val="es-ES" w:eastAsia="es-ES"/>
        </w:rPr>
      </w:pPr>
      <w:r>
        <w:rPr>
          <w:rFonts w:ascii="Montserrat-Regular" w:eastAsia="Times New Roman" w:hAnsi="Montserrat-Regular" w:cs="Montserrat-Regular"/>
          <w:b/>
          <w:sz w:val="18"/>
          <w:szCs w:val="18"/>
          <w:lang w:val="es-ES" w:eastAsia="es-ES"/>
        </w:rPr>
        <w:t>Determinar el daño ocasionado al ambiente, derivado de las actividades de derribo de arbolado.</w:t>
      </w:r>
    </w:p>
    <w:p w14:paraId="62EE478A" w14:textId="77777777" w:rsidR="005A6BBB" w:rsidRDefault="005A6BBB" w:rsidP="0039462E">
      <w:pPr>
        <w:numPr>
          <w:ilvl w:val="0"/>
          <w:numId w:val="18"/>
        </w:numPr>
        <w:jc w:val="both"/>
        <w:rPr>
          <w:rFonts w:ascii="Montserrat-Regular" w:eastAsia="Times New Roman" w:hAnsi="Montserrat-Regular" w:cs="Montserrat-Regular"/>
          <w:b/>
          <w:sz w:val="18"/>
          <w:szCs w:val="18"/>
          <w:lang w:val="es-ES" w:eastAsia="es-ES"/>
        </w:rPr>
      </w:pPr>
      <w:r>
        <w:rPr>
          <w:rFonts w:ascii="Montserrat-Regular" w:eastAsia="Times New Roman" w:hAnsi="Montserrat-Regular" w:cs="Montserrat-Regular"/>
          <w:b/>
          <w:sz w:val="18"/>
          <w:szCs w:val="18"/>
          <w:lang w:val="es-ES" w:eastAsia="es-ES"/>
        </w:rPr>
        <w:t>Que el inspeccionado exhiba y entregue a los Inspectores Federales actuantes la autorización emitida por la Secretaria de Medio Ambiente y Recursos Naturales, para realizar actividades de derribo y aprovechamiento de recursos forestales maderables.</w:t>
      </w:r>
    </w:p>
    <w:p w14:paraId="0014519B" w14:textId="17741EC5" w:rsidR="005A6BBB" w:rsidRPr="008C6AA4" w:rsidRDefault="005A6BBB" w:rsidP="005A6BBB">
      <w:pPr>
        <w:numPr>
          <w:ilvl w:val="0"/>
          <w:numId w:val="18"/>
        </w:numPr>
        <w:jc w:val="both"/>
        <w:rPr>
          <w:rFonts w:ascii="Montserrat-Regular" w:eastAsia="Times New Roman" w:hAnsi="Montserrat-Regular" w:cs="Montserrat-Regular"/>
          <w:sz w:val="18"/>
          <w:szCs w:val="18"/>
          <w:lang w:val="es-ES" w:eastAsia="es-ES"/>
        </w:rPr>
      </w:pPr>
      <w:r>
        <w:rPr>
          <w:rFonts w:ascii="Montserrat-Regular" w:eastAsia="Times New Roman" w:hAnsi="Montserrat-Regular" w:cs="Montserrat-Regular"/>
          <w:b/>
          <w:sz w:val="18"/>
          <w:szCs w:val="18"/>
          <w:lang w:val="es-ES" w:eastAsia="es-ES"/>
        </w:rPr>
        <w:t>En caso de que el inspeccionado cuente con la autorización antes referida, los Inspectores Federales actuantes verificaran que este cumpla y haya dado cumplimiento a las condicionantes de dichas autorizaciones otorgadas por la Secretaria de Medio Ambiente y Recursos Naturales.</w:t>
      </w:r>
    </w:p>
    <w:p w14:paraId="6F755909" w14:textId="7183063E" w:rsidR="0039462E" w:rsidRPr="008C6AA4" w:rsidRDefault="0039462E" w:rsidP="005A6BBB">
      <w:pPr>
        <w:ind w:left="720"/>
        <w:jc w:val="both"/>
        <w:rPr>
          <w:rFonts w:ascii="Montserrat-Regular" w:eastAsia="Times New Roman" w:hAnsi="Montserrat-Regular" w:cs="Montserrat-Regular"/>
          <w:sz w:val="18"/>
          <w:szCs w:val="18"/>
          <w:lang w:val="es-ES" w:eastAsia="es-ES"/>
        </w:rPr>
      </w:pPr>
    </w:p>
    <w:p w14:paraId="6DD93EFB" w14:textId="77777777" w:rsidR="008C6AA4" w:rsidRPr="0039462E" w:rsidRDefault="008C6AA4" w:rsidP="008C6AA4">
      <w:pPr>
        <w:ind w:left="720"/>
        <w:jc w:val="both"/>
        <w:rPr>
          <w:rFonts w:ascii="Montserrat-Regular" w:eastAsia="Times New Roman" w:hAnsi="Montserrat-Regular" w:cs="Montserrat-Regular"/>
          <w:sz w:val="18"/>
          <w:szCs w:val="18"/>
          <w:lang w:val="es-ES" w:eastAsia="es-ES"/>
        </w:rPr>
      </w:pPr>
    </w:p>
    <w:p w14:paraId="03E5A389" w14:textId="057FDB21" w:rsidR="0039462E" w:rsidRPr="0039462E" w:rsidRDefault="0039462E" w:rsidP="0039462E">
      <w:pPr>
        <w:jc w:val="both"/>
        <w:rPr>
          <w:rFonts w:ascii="Montserrat-Regular" w:eastAsia="Times New Roman" w:hAnsi="Montserrat-Regular" w:cs="Montserrat-Regular"/>
          <w:sz w:val="18"/>
          <w:szCs w:val="18"/>
          <w:lang w:val="es-ES" w:eastAsia="es-ES"/>
        </w:rPr>
      </w:pPr>
      <w:r w:rsidRPr="0039462E">
        <w:rPr>
          <w:rFonts w:ascii="Montserrat-Regular" w:eastAsia="Times New Roman" w:hAnsi="Montserrat-Regular" w:cs="Montserrat-Regular"/>
          <w:b/>
          <w:bCs/>
          <w:sz w:val="18"/>
          <w:szCs w:val="18"/>
          <w:lang w:val="es-ES" w:eastAsia="es-ES"/>
        </w:rPr>
        <w:t>SEGUNDO</w:t>
      </w:r>
      <w:r w:rsidRPr="0039462E">
        <w:rPr>
          <w:rFonts w:ascii="Montserrat-Regular" w:eastAsia="Times New Roman" w:hAnsi="Montserrat-Regular" w:cs="Montserrat-Regular"/>
          <w:bCs/>
          <w:sz w:val="18"/>
          <w:szCs w:val="18"/>
          <w:lang w:val="es-ES" w:eastAsia="es-ES"/>
        </w:rPr>
        <w:t>.-</w:t>
      </w:r>
      <w:r w:rsidRPr="0039462E">
        <w:rPr>
          <w:rFonts w:ascii="Montserrat-Regular" w:eastAsia="Times New Roman" w:hAnsi="Montserrat-Regular" w:cs="Montserrat-Regular"/>
          <w:sz w:val="18"/>
          <w:szCs w:val="18"/>
          <w:lang w:val="es-ES" w:eastAsia="es-ES"/>
        </w:rPr>
        <w:t xml:space="preserve"> Que en cumplimiento a la Orden precisada en el resultando anterior, con fecha </w:t>
      </w:r>
      <w:r w:rsidR="00B44368">
        <w:rPr>
          <w:rFonts w:ascii="Montserrat-Regular" w:eastAsia="Times New Roman" w:hAnsi="Montserrat-Regular" w:cs="Montserrat-Regular"/>
          <w:b/>
          <w:sz w:val="18"/>
          <w:szCs w:val="18"/>
          <w:lang w:val="es-ES" w:eastAsia="es-ES"/>
        </w:rPr>
        <w:t>11 once de Marzo</w:t>
      </w:r>
      <w:r w:rsidR="00324C6D">
        <w:rPr>
          <w:rFonts w:ascii="Montserrat-Regular" w:eastAsia="Times New Roman" w:hAnsi="Montserrat-Regular" w:cs="Montserrat-Regular"/>
          <w:b/>
          <w:sz w:val="18"/>
          <w:szCs w:val="18"/>
          <w:lang w:val="es-ES" w:eastAsia="es-ES"/>
        </w:rPr>
        <w:t xml:space="preserve"> del año 2022 dos mil veintidós</w:t>
      </w:r>
      <w:r w:rsidRPr="0039462E">
        <w:rPr>
          <w:rFonts w:ascii="Montserrat-Regular" w:eastAsia="Times New Roman" w:hAnsi="Montserrat-Regular" w:cs="Montserrat-Regular"/>
          <w:bCs/>
          <w:sz w:val="18"/>
          <w:szCs w:val="18"/>
          <w:lang w:val="es-ES" w:eastAsia="es-ES"/>
        </w:rPr>
        <w:t>,</w:t>
      </w:r>
      <w:r w:rsidRPr="0039462E">
        <w:rPr>
          <w:rFonts w:ascii="Montserrat-Regular" w:eastAsia="Times New Roman" w:hAnsi="Montserrat-Regular" w:cs="Montserrat-Regular"/>
          <w:sz w:val="18"/>
          <w:szCs w:val="18"/>
          <w:lang w:val="es-ES" w:eastAsia="es-ES"/>
        </w:rPr>
        <w:t xml:space="preserve"> el personal comisionado antes referido, procedió a levantar el acta de inspección número </w:t>
      </w:r>
      <w:r w:rsidR="00B44368">
        <w:rPr>
          <w:rFonts w:ascii="Montserrat-Regular" w:eastAsia="Times New Roman" w:hAnsi="Montserrat-Regular" w:cs="Montserrat-Regular"/>
          <w:bCs/>
          <w:sz w:val="18"/>
          <w:szCs w:val="18"/>
          <w:lang w:val="es-ES" w:eastAsia="es-ES"/>
        </w:rPr>
        <w:t>HI030</w:t>
      </w:r>
      <w:r w:rsidR="00324C6D">
        <w:rPr>
          <w:rFonts w:ascii="Montserrat-Regular" w:eastAsia="Times New Roman" w:hAnsi="Montserrat-Regular" w:cs="Montserrat-Regular"/>
          <w:bCs/>
          <w:sz w:val="18"/>
          <w:szCs w:val="18"/>
          <w:lang w:val="es-ES" w:eastAsia="es-ES"/>
        </w:rPr>
        <w:t>RN/2022</w:t>
      </w:r>
      <w:r w:rsidRPr="0039462E">
        <w:rPr>
          <w:rFonts w:ascii="Montserrat-Regular" w:eastAsia="Times New Roman" w:hAnsi="Montserrat-Regular" w:cs="Montserrat-Regular"/>
          <w:sz w:val="18"/>
          <w:szCs w:val="18"/>
          <w:lang w:val="es-ES" w:eastAsia="es-ES"/>
        </w:rPr>
        <w:t>, en la cual se circunstanciaron diversos hechos y omisiones.</w:t>
      </w:r>
    </w:p>
    <w:p w14:paraId="1BBF7C97" w14:textId="77777777" w:rsidR="0039462E" w:rsidRPr="0039462E" w:rsidRDefault="0039462E" w:rsidP="0039462E">
      <w:pPr>
        <w:jc w:val="both"/>
        <w:rPr>
          <w:rFonts w:ascii="Montserrat-Regular" w:eastAsia="Times New Roman" w:hAnsi="Montserrat-Regular" w:cs="Montserrat-Regular"/>
          <w:b/>
          <w:bCs/>
          <w:sz w:val="18"/>
          <w:szCs w:val="18"/>
          <w:lang w:val="es-ES" w:eastAsia="es-ES"/>
        </w:rPr>
      </w:pPr>
    </w:p>
    <w:p w14:paraId="1C1B5AB7" w14:textId="77777777" w:rsidR="0039462E" w:rsidRPr="0039462E" w:rsidRDefault="0039462E" w:rsidP="0039462E">
      <w:pPr>
        <w:jc w:val="both"/>
        <w:rPr>
          <w:rFonts w:ascii="Montserrat-Regular" w:eastAsia="Times New Roman" w:hAnsi="Montserrat-Regular" w:cs="Montserrat-Regular"/>
          <w:b/>
          <w:bCs/>
          <w:sz w:val="18"/>
          <w:szCs w:val="18"/>
          <w:lang w:val="es-ES" w:eastAsia="es-ES"/>
        </w:rPr>
      </w:pPr>
    </w:p>
    <w:p w14:paraId="52710E6B" w14:textId="19888F25" w:rsidR="0039462E" w:rsidRPr="00324C6D" w:rsidRDefault="0039462E" w:rsidP="0039462E">
      <w:pPr>
        <w:jc w:val="both"/>
        <w:rPr>
          <w:rFonts w:ascii="Montserrat-Regular" w:eastAsia="Times New Roman" w:hAnsi="Montserrat-Regular" w:cs="Montserrat-Regular"/>
          <w:bCs/>
          <w:sz w:val="18"/>
          <w:szCs w:val="18"/>
          <w:lang w:val="es-ES_tradnl" w:eastAsia="es-ES"/>
        </w:rPr>
      </w:pPr>
      <w:r w:rsidRPr="0039462E">
        <w:rPr>
          <w:rFonts w:ascii="Montserrat-Regular" w:eastAsia="Times New Roman" w:hAnsi="Montserrat-Regular" w:cs="Montserrat-Regular"/>
          <w:b/>
          <w:bCs/>
          <w:sz w:val="18"/>
          <w:szCs w:val="18"/>
          <w:lang w:val="es-ES" w:eastAsia="es-ES"/>
        </w:rPr>
        <w:lastRenderedPageBreak/>
        <w:t>TERCERO.-</w:t>
      </w:r>
      <w:r w:rsidR="00324C6D">
        <w:rPr>
          <w:rFonts w:ascii="Montserrat-Regular" w:eastAsia="Times New Roman" w:hAnsi="Montserrat-Regular" w:cs="Montserrat-Regular"/>
          <w:b/>
          <w:sz w:val="18"/>
          <w:szCs w:val="18"/>
          <w:lang w:val="es-ES" w:eastAsia="es-ES"/>
        </w:rPr>
        <w:t xml:space="preserve"> </w:t>
      </w:r>
      <w:r w:rsidRPr="0039462E">
        <w:rPr>
          <w:rFonts w:ascii="Montserrat-Regular" w:eastAsia="Times New Roman" w:hAnsi="Montserrat-Regular" w:cs="Montserrat-Regular"/>
          <w:bCs/>
          <w:sz w:val="18"/>
          <w:szCs w:val="18"/>
          <w:lang w:val="es-ES_tradnl" w:eastAsia="es-ES"/>
        </w:rPr>
        <w:t xml:space="preserve">Que con fecha </w:t>
      </w:r>
      <w:r w:rsidR="00B44368">
        <w:rPr>
          <w:rFonts w:ascii="Montserrat-Regular" w:eastAsia="Times New Roman" w:hAnsi="Montserrat-Regular" w:cs="Montserrat-Regular"/>
          <w:b/>
          <w:bCs/>
          <w:sz w:val="18"/>
          <w:szCs w:val="18"/>
          <w:lang w:val="es-ES_tradnl" w:eastAsia="es-ES"/>
        </w:rPr>
        <w:t>13 trece de Febrero del año 2022 dos mil veintidós,</w:t>
      </w:r>
      <w:r w:rsidRPr="0039462E">
        <w:rPr>
          <w:rFonts w:ascii="Montserrat-Regular" w:eastAsia="Times New Roman" w:hAnsi="Montserrat-Regular" w:cs="Montserrat-Regular"/>
          <w:b/>
          <w:bCs/>
          <w:sz w:val="18"/>
          <w:szCs w:val="18"/>
          <w:lang w:val="es-ES_tradnl" w:eastAsia="es-ES"/>
        </w:rPr>
        <w:t xml:space="preserve"> </w:t>
      </w:r>
      <w:r w:rsidRPr="0039462E">
        <w:rPr>
          <w:rFonts w:ascii="Montserrat-Regular" w:eastAsia="Times New Roman" w:hAnsi="Montserrat-Regular" w:cs="Montserrat-Regular"/>
          <w:bCs/>
          <w:sz w:val="18"/>
          <w:szCs w:val="18"/>
          <w:lang w:val="es-ES_tradnl" w:eastAsia="es-ES"/>
        </w:rPr>
        <w:t xml:space="preserve">se dictó acuerdo de emplazamiento número </w:t>
      </w:r>
      <w:r w:rsidR="00B44368">
        <w:rPr>
          <w:rFonts w:ascii="Montserrat-Regular" w:eastAsia="Times New Roman" w:hAnsi="Montserrat-Regular" w:cs="Montserrat-Regular"/>
          <w:b/>
          <w:bCs/>
          <w:sz w:val="18"/>
          <w:szCs w:val="18"/>
          <w:lang w:val="es-ES_tradnl" w:eastAsia="es-ES"/>
        </w:rPr>
        <w:t>E.-13</w:t>
      </w:r>
      <w:r w:rsidR="00324C6D">
        <w:rPr>
          <w:rFonts w:ascii="Montserrat-Regular" w:eastAsia="Times New Roman" w:hAnsi="Montserrat-Regular" w:cs="Montserrat-Regular"/>
          <w:b/>
          <w:bCs/>
          <w:sz w:val="18"/>
          <w:szCs w:val="18"/>
          <w:lang w:val="es-ES_tradnl" w:eastAsia="es-ES"/>
        </w:rPr>
        <w:t>/2022</w:t>
      </w:r>
      <w:r w:rsidR="00B44368">
        <w:rPr>
          <w:rFonts w:ascii="Montserrat-Regular" w:eastAsia="Times New Roman" w:hAnsi="Montserrat-Regular" w:cs="Montserrat-Regular"/>
          <w:bCs/>
          <w:sz w:val="18"/>
          <w:szCs w:val="18"/>
          <w:lang w:val="es-ES_tradnl" w:eastAsia="es-ES"/>
        </w:rPr>
        <w:t>, el cual no fue p</w:t>
      </w:r>
      <w:r w:rsidR="00E4065E">
        <w:rPr>
          <w:rFonts w:ascii="Montserrat-Regular" w:eastAsia="Times New Roman" w:hAnsi="Montserrat-Regular" w:cs="Montserrat-Regular"/>
          <w:bCs/>
          <w:sz w:val="18"/>
          <w:szCs w:val="18"/>
          <w:lang w:val="es-ES_tradnl" w:eastAsia="es-ES"/>
        </w:rPr>
        <w:t xml:space="preserve">osible que fuera notificado al </w:t>
      </w:r>
      <w:proofErr w:type="spellStart"/>
      <w:r w:rsidR="00906B86">
        <w:rPr>
          <w:rFonts w:ascii="Montserrat-Regular" w:eastAsia="Times New Roman" w:hAnsi="Montserrat-Regular" w:cs="Montserrat-Regular"/>
          <w:bCs/>
          <w:sz w:val="18"/>
          <w:szCs w:val="18"/>
          <w:lang w:val="es-ES_tradnl" w:eastAsia="es-ES"/>
        </w:rPr>
        <w:t>Xxxxxxxx</w:t>
      </w:r>
      <w:r w:rsidR="00E4065E">
        <w:rPr>
          <w:rFonts w:ascii="Montserrat-Regular" w:eastAsia="Times New Roman" w:hAnsi="Montserrat-Regular" w:cs="Montserrat-Regular"/>
          <w:bCs/>
          <w:sz w:val="18"/>
          <w:szCs w:val="18"/>
          <w:lang w:val="es-ES_tradnl" w:eastAsia="es-ES"/>
        </w:rPr>
        <w:t>xxxxx</w:t>
      </w:r>
      <w:proofErr w:type="spellEnd"/>
    </w:p>
    <w:p w14:paraId="5642F5B6" w14:textId="77777777" w:rsidR="0039462E" w:rsidRPr="0039462E" w:rsidRDefault="0039462E" w:rsidP="0039462E">
      <w:pPr>
        <w:jc w:val="both"/>
        <w:rPr>
          <w:rFonts w:ascii="Montserrat-Regular" w:eastAsia="Times New Roman" w:hAnsi="Montserrat-Regular" w:cs="Montserrat-Regular"/>
          <w:b/>
          <w:sz w:val="18"/>
          <w:szCs w:val="18"/>
          <w:lang w:val="es-ES_tradnl" w:eastAsia="es-ES"/>
        </w:rPr>
      </w:pPr>
    </w:p>
    <w:p w14:paraId="61D934F6" w14:textId="29FEB1C3" w:rsidR="0039462E" w:rsidRPr="0039462E" w:rsidRDefault="0039462E" w:rsidP="0039462E">
      <w:pPr>
        <w:jc w:val="both"/>
        <w:rPr>
          <w:rFonts w:ascii="Montserrat-Regular" w:eastAsia="Times New Roman" w:hAnsi="Montserrat-Regular" w:cs="Montserrat-Regular"/>
          <w:b/>
          <w:sz w:val="18"/>
          <w:szCs w:val="18"/>
          <w:lang w:val="es-ES_tradnl" w:eastAsia="es-ES"/>
        </w:rPr>
      </w:pPr>
    </w:p>
    <w:p w14:paraId="3F51AAC1" w14:textId="2AF65318" w:rsidR="0039462E" w:rsidRPr="0039462E" w:rsidRDefault="00E4065E" w:rsidP="0039462E">
      <w:pPr>
        <w:jc w:val="both"/>
        <w:rPr>
          <w:rFonts w:ascii="Montserrat-Regular" w:eastAsia="Calibri" w:hAnsi="Montserrat-Regular" w:cs="Montserrat-Regular"/>
          <w:bCs/>
          <w:sz w:val="18"/>
          <w:szCs w:val="18"/>
          <w:lang w:val="es-ES"/>
        </w:rPr>
      </w:pPr>
      <w:r w:rsidRPr="00E4065E">
        <w:rPr>
          <w:rFonts w:ascii="Montserrat-Regular" w:eastAsia="Times New Roman" w:hAnsi="Montserrat-Regular" w:cs="Montserrat-Regular"/>
          <w:b/>
          <w:bCs/>
          <w:noProof/>
          <w:sz w:val="18"/>
          <w:szCs w:val="18"/>
          <w:lang w:val="es-ES" w:eastAsia="es-ES"/>
        </w:rPr>
        <mc:AlternateContent>
          <mc:Choice Requires="wps">
            <w:drawing>
              <wp:anchor distT="0" distB="0" distL="457200" distR="114300" simplePos="0" relativeHeight="251663360" behindDoc="0" locked="0" layoutInCell="0" allowOverlap="1" wp14:anchorId="6E2B81CE" wp14:editId="5CFD2B36">
                <wp:simplePos x="0" y="0"/>
                <wp:positionH relativeFrom="page">
                  <wp:posOffset>6769100</wp:posOffset>
                </wp:positionH>
                <wp:positionV relativeFrom="margin">
                  <wp:posOffset>663575</wp:posOffset>
                </wp:positionV>
                <wp:extent cx="776605" cy="3718560"/>
                <wp:effectExtent l="0" t="0" r="4445" b="0"/>
                <wp:wrapSquare wrapText="bothSides"/>
                <wp:docPr id="5"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605" cy="3718560"/>
                        </a:xfrm>
                        <a:prstGeom prst="rect">
                          <a:avLst/>
                        </a:prstGeom>
                        <a:solidFill>
                          <a:schemeClr val="tx2">
                            <a:lumMod val="20000"/>
                            <a:lumOff val="80000"/>
                            <a:alpha val="34902"/>
                          </a:schemeClr>
                        </a:solidFill>
                        <a:extLst/>
                      </wps:spPr>
                      <wps:txbx>
                        <w:txbxContent>
                          <w:p w14:paraId="24ABBA94" w14:textId="1D5BCEAA" w:rsidR="00E4065E" w:rsidRPr="004F28BC" w:rsidRDefault="00E4065E" w:rsidP="00E4065E">
                            <w:pPr>
                              <w:rPr>
                                <w:rStyle w:val="Textodemarcadordeposicin"/>
                                <w:color w:val="323E4F" w:themeColor="text2" w:themeShade="BF"/>
                                <w:sz w:val="12"/>
                                <w:szCs w:val="12"/>
                              </w:rPr>
                            </w:pPr>
                            <w:r>
                              <w:rPr>
                                <w:color w:val="000000"/>
                                <w:sz w:val="12"/>
                                <w:szCs w:val="12"/>
                              </w:rPr>
                              <w:t>ELIMI</w:t>
                            </w:r>
                            <w:r w:rsidRPr="004F28BC">
                              <w:rPr>
                                <w:color w:val="000000"/>
                                <w:sz w:val="12"/>
                                <w:szCs w:val="12"/>
                              </w:rPr>
                              <w:t>N</w:t>
                            </w:r>
                            <w:r>
                              <w:rPr>
                                <w:color w:val="000000"/>
                                <w:sz w:val="12"/>
                                <w:szCs w:val="12"/>
                              </w:rPr>
                              <w:t>A</w:t>
                            </w:r>
                            <w:r w:rsidRPr="004F28BC">
                              <w:rPr>
                                <w:color w:val="000000"/>
                                <w:sz w:val="12"/>
                                <w:szCs w:val="12"/>
                              </w:rPr>
                              <w:t>DO</w:t>
                            </w:r>
                            <w:r>
                              <w:rPr>
                                <w:color w:val="000000"/>
                                <w:sz w:val="12"/>
                                <w:szCs w:val="12"/>
                              </w:rPr>
                              <w:t>: UNA PALABRA</w:t>
                            </w:r>
                            <w:r w:rsidRPr="004F28BC">
                              <w:rPr>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2CBB2D00" w14:textId="654BB6AB" w:rsidR="00E4065E" w:rsidRDefault="00E4065E">
                            <w:pPr>
                              <w:rPr>
                                <w:rStyle w:val="Textodemarcadordeposicin"/>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6E2B81CE" id="_x0000_s1028" style="position:absolute;left:0;text-align:left;margin-left:533pt;margin-top:52.25pt;width:61.15pt;height:292.8pt;z-index:251663360;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lFGgIAADUEAAAOAAAAZHJzL2Uyb0RvYy54bWysU8tu2zAQvBfoPxC815KdxFEFy0HgIEWB&#10;tAmQ9gPWFGURpUh2SVtyv75Lyo+4vRW9ENxdcjg7O1zcDZ1mO4leWVPx6STnTBpha2U2Ff/+7fFD&#10;wZkPYGrQ1siK76Xnd8v37xa9K+XMtlbXEhmBGF/2ruJtCK7MMi9a2YGfWCcNFRuLHQQKcZPVCD2h&#10;dzqb5fk86y3WDq2Q3lP2YSzyZcJvGinCc9N4GZiuOHELacW0ruOaLRdQbhBcq8SBBvwDiw6UoUdP&#10;UA8QgG1R/QXVKYHW2yZMhO0y2zRKyNQDdTPN/+jmtQUnUy8kjncnmfz/gxVfdy/IVF3xG84MdDSi&#10;+22wSXA2vY769M6XdOzVvWDs0LsnK354ZuyqBbOR94i2byXUxGoaz2cXF2Lg6Spb919sTfBA8Emq&#10;ocEuApIIbEgT2Z8mIofABCVvb+fznJgJKl3dToubeRpZBuXxtkMfPknbsbipONLEEzrsnnyIbKA8&#10;HknsrVb1o9I6BdFlcqWR7YD8EYZZuqq3HVEdc+Sx/OASSpOXxnRxToN2LYzZq+uP+SxJQDIdsRMF&#10;//ZZau7A7SjOKHIY1kMaRcKItbWt9yQd2tG39M9o01r8xVlPnq24/7kFlJzpzybKX8yKIrr8IsKL&#10;aH0RgREER61zNm5XYfwcW4dq09Jr0ySJsckVKil6ZnYYNnkzdXn4R9H8b+N06vzbl78BAAD//wMA&#10;UEsDBBQABgAIAAAAIQAX+eMA4gAAAA0BAAAPAAAAZHJzL2Rvd25yZXYueG1sTI/NTsMwEITvSLyD&#10;tUhcUGuHHyuEOBUC5VSpUgM99ObGSxI1XofYbcPb45zgtqMdzXyTrybbszOOvnOkIFkKYEi1Mx01&#10;Cj4/ykUKzAdNRveOUMEPelgV11e5zoy70BbPVWhYDCGfaQVtCEPGua9btNov3YAUf19utDpEOTbc&#10;jPoSw23P74WQ3OqOYkOrB3xrsT5WJ6vgfaPXddL4vdndHb93kpfralMqdXszvb4ACziFPzPM+BEd&#10;ish0cCcynvVRCynjmDBfj0/AZkuSpg/ADgrks0iAFzn/v6L4BQAA//8DAFBLAQItABQABgAIAAAA&#10;IQC2gziS/gAAAOEBAAATAAAAAAAAAAAAAAAAAAAAAABbQ29udGVudF9UeXBlc10ueG1sUEsBAi0A&#10;FAAGAAgAAAAhADj9If/WAAAAlAEAAAsAAAAAAAAAAAAAAAAALwEAAF9yZWxzLy5yZWxzUEsBAi0A&#10;FAAGAAgAAAAhAOddCUUaAgAANQQAAA4AAAAAAAAAAAAAAAAALgIAAGRycy9lMm9Eb2MueG1sUEsB&#10;Ai0AFAAGAAgAAAAhABf54wDiAAAADQEAAA8AAAAAAAAAAAAAAAAAdAQAAGRycy9kb3ducmV2Lnht&#10;bFBLBQYAAAAABAAEAPMAAACDBQAAAAA=&#10;" o:allowincell="f" fillcolor="#d5dce4 [671]" stroked="f">
                <v:fill opacity="22873f"/>
                <v:textbox inset="14.4pt,14.4pt,14.4pt,14.4pt">
                  <w:txbxContent>
                    <w:p w14:paraId="24ABBA94" w14:textId="1D5BCEAA" w:rsidR="00E4065E" w:rsidRPr="004F28BC" w:rsidRDefault="00E4065E" w:rsidP="00E4065E">
                      <w:pPr>
                        <w:rPr>
                          <w:rStyle w:val="Textodemarcadordeposicin"/>
                          <w:color w:val="323E4F" w:themeColor="text2" w:themeShade="BF"/>
                          <w:sz w:val="12"/>
                          <w:szCs w:val="12"/>
                        </w:rPr>
                      </w:pPr>
                      <w:r>
                        <w:rPr>
                          <w:color w:val="000000"/>
                          <w:sz w:val="12"/>
                          <w:szCs w:val="12"/>
                        </w:rPr>
                        <w:t>ELIMI</w:t>
                      </w:r>
                      <w:r w:rsidRPr="004F28BC">
                        <w:rPr>
                          <w:color w:val="000000"/>
                          <w:sz w:val="12"/>
                          <w:szCs w:val="12"/>
                        </w:rPr>
                        <w:t>N</w:t>
                      </w:r>
                      <w:r>
                        <w:rPr>
                          <w:color w:val="000000"/>
                          <w:sz w:val="12"/>
                          <w:szCs w:val="12"/>
                        </w:rPr>
                        <w:t>A</w:t>
                      </w:r>
                      <w:r w:rsidRPr="004F28BC">
                        <w:rPr>
                          <w:color w:val="000000"/>
                          <w:sz w:val="12"/>
                          <w:szCs w:val="12"/>
                        </w:rPr>
                        <w:t>DO</w:t>
                      </w:r>
                      <w:r>
                        <w:rPr>
                          <w:color w:val="000000"/>
                          <w:sz w:val="12"/>
                          <w:szCs w:val="12"/>
                        </w:rPr>
                        <w:t>: UNA PALABRA</w:t>
                      </w:r>
                      <w:r w:rsidRPr="004F28BC">
                        <w:rPr>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2CBB2D00" w14:textId="654BB6AB" w:rsidR="00E4065E" w:rsidRDefault="00E4065E">
                      <w:pPr>
                        <w:rPr>
                          <w:rStyle w:val="Textodemarcadordeposicin"/>
                          <w:color w:val="323E4F" w:themeColor="text2" w:themeShade="BF"/>
                        </w:rPr>
                      </w:pPr>
                    </w:p>
                  </w:txbxContent>
                </v:textbox>
                <w10:wrap type="square" anchorx="page" anchory="margin"/>
              </v:rect>
            </w:pict>
          </mc:Fallback>
        </mc:AlternateContent>
      </w:r>
      <w:r w:rsidR="00B200FA">
        <w:rPr>
          <w:rFonts w:ascii="Montserrat-Regular" w:eastAsia="Times New Roman" w:hAnsi="Montserrat-Regular" w:cs="Montserrat-Regular"/>
          <w:b/>
          <w:sz w:val="18"/>
          <w:szCs w:val="18"/>
          <w:lang w:val="es-ES_tradnl" w:eastAsia="es-ES"/>
        </w:rPr>
        <w:t>CUARTO</w:t>
      </w:r>
      <w:r w:rsidR="0039462E" w:rsidRPr="0039462E">
        <w:rPr>
          <w:rFonts w:ascii="Montserrat-Regular" w:eastAsia="Times New Roman" w:hAnsi="Montserrat-Regular" w:cs="Montserrat-Regular"/>
          <w:b/>
          <w:sz w:val="18"/>
          <w:szCs w:val="18"/>
          <w:lang w:val="es-ES_tradnl" w:eastAsia="es-ES"/>
        </w:rPr>
        <w:t xml:space="preserve">.- </w:t>
      </w:r>
      <w:r w:rsidR="0039462E" w:rsidRPr="0039462E">
        <w:rPr>
          <w:rFonts w:ascii="Montserrat-Regular" w:eastAsia="Calibri" w:hAnsi="Montserrat-Regular" w:cs="Montserrat-Regular"/>
          <w:bCs/>
          <w:sz w:val="18"/>
          <w:szCs w:val="18"/>
          <w:lang w:val="es-ES"/>
        </w:rPr>
        <w:t>Toda vez que transcurrió el término a que se refiere el punto que antecede, sin que el interesado formulara sus correspondientes alegatos, con fundamento en lo previsto por el artículo 288 del Código Federal de Procedimientos Civiles de aplicación supletoria a la esfera administrativa se les tuvo por perdido su derecho a formularlos.</w:t>
      </w:r>
    </w:p>
    <w:p w14:paraId="3B1082EF" w14:textId="77777777" w:rsidR="0039462E" w:rsidRPr="0039462E" w:rsidRDefault="0039462E" w:rsidP="0039462E">
      <w:pPr>
        <w:jc w:val="both"/>
        <w:rPr>
          <w:rFonts w:ascii="Montserrat-Regular" w:eastAsia="Times New Roman" w:hAnsi="Montserrat-Regular" w:cs="Montserrat-Regular"/>
          <w:b/>
          <w:sz w:val="18"/>
          <w:szCs w:val="18"/>
          <w:lang w:val="es-ES_tradnl" w:eastAsia="es-ES"/>
        </w:rPr>
      </w:pPr>
    </w:p>
    <w:p w14:paraId="037BD5FB" w14:textId="77777777" w:rsidR="0039462E" w:rsidRPr="0039462E" w:rsidRDefault="0039462E" w:rsidP="0039462E">
      <w:pPr>
        <w:jc w:val="both"/>
        <w:rPr>
          <w:rFonts w:ascii="Montserrat-Regular" w:eastAsia="Times New Roman" w:hAnsi="Montserrat-Regular" w:cs="Montserrat-Regular"/>
          <w:b/>
          <w:sz w:val="18"/>
          <w:szCs w:val="18"/>
          <w:lang w:val="es-ES_tradnl" w:eastAsia="es-ES"/>
        </w:rPr>
      </w:pPr>
    </w:p>
    <w:p w14:paraId="40CCB8C7" w14:textId="2411632D" w:rsidR="0039462E" w:rsidRPr="0039462E" w:rsidRDefault="00B200FA" w:rsidP="0039462E">
      <w:pPr>
        <w:jc w:val="both"/>
        <w:rPr>
          <w:rFonts w:ascii="Montserrat-Regular" w:eastAsia="Times New Roman" w:hAnsi="Montserrat-Regular" w:cs="Montserrat-Regular"/>
          <w:sz w:val="18"/>
          <w:szCs w:val="18"/>
          <w:lang w:val="es-ES_tradnl" w:eastAsia="es-ES"/>
        </w:rPr>
      </w:pPr>
      <w:r>
        <w:rPr>
          <w:rFonts w:ascii="Montserrat-Regular" w:eastAsia="Times New Roman" w:hAnsi="Montserrat-Regular" w:cs="Montserrat-Regular"/>
          <w:b/>
          <w:sz w:val="18"/>
          <w:szCs w:val="18"/>
          <w:lang w:val="es-ES_tradnl" w:eastAsia="es-ES"/>
        </w:rPr>
        <w:t>QUINTO</w:t>
      </w:r>
      <w:r w:rsidR="0039462E" w:rsidRPr="0039462E">
        <w:rPr>
          <w:rFonts w:ascii="Montserrat-Regular" w:eastAsia="Times New Roman" w:hAnsi="Montserrat-Regular" w:cs="Montserrat-Regular"/>
          <w:b/>
          <w:sz w:val="18"/>
          <w:szCs w:val="18"/>
          <w:lang w:val="es-ES_tradnl" w:eastAsia="es-ES"/>
        </w:rPr>
        <w:t>.-</w:t>
      </w:r>
      <w:r w:rsidR="0039462E" w:rsidRPr="0039462E">
        <w:rPr>
          <w:rFonts w:ascii="Montserrat-Regular" w:eastAsia="Times New Roman" w:hAnsi="Montserrat-Regular" w:cs="Montserrat-Regular"/>
          <w:sz w:val="18"/>
          <w:szCs w:val="18"/>
          <w:lang w:val="es-ES_tradnl" w:eastAsia="es-ES"/>
        </w:rPr>
        <w:t xml:space="preserve"> Seguido por sus cauces el procedimiento de inspección y vigilancia, mediante lo descrito en los resultandos que anteceden, esta delegación ordenó dictar la presente resolución, y</w:t>
      </w:r>
    </w:p>
    <w:p w14:paraId="08D985C9"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p>
    <w:p w14:paraId="1BEE1B2E" w14:textId="77777777" w:rsidR="0039462E" w:rsidRPr="0039462E" w:rsidRDefault="0039462E" w:rsidP="0039462E">
      <w:pPr>
        <w:jc w:val="both"/>
        <w:rPr>
          <w:rFonts w:ascii="Montserrat-Regular" w:eastAsia="Times New Roman" w:hAnsi="Montserrat-Regular" w:cs="Montserrat-Regular"/>
          <w:b/>
          <w:sz w:val="18"/>
          <w:szCs w:val="18"/>
          <w:lang w:val="es-ES_tradnl" w:eastAsia="es-ES"/>
        </w:rPr>
      </w:pPr>
    </w:p>
    <w:p w14:paraId="18957F2B" w14:textId="77777777" w:rsidR="0039462E" w:rsidRPr="0039462E" w:rsidRDefault="0039462E" w:rsidP="0039462E">
      <w:pPr>
        <w:jc w:val="center"/>
        <w:rPr>
          <w:rFonts w:ascii="Montserrat-Regular" w:eastAsia="Times New Roman" w:hAnsi="Montserrat-Regular" w:cs="Montserrat-Regular"/>
          <w:b/>
          <w:sz w:val="18"/>
          <w:szCs w:val="18"/>
          <w:lang w:val="es-ES_tradnl" w:eastAsia="es-ES"/>
        </w:rPr>
      </w:pPr>
      <w:r w:rsidRPr="0039462E">
        <w:rPr>
          <w:rFonts w:ascii="Montserrat-Regular" w:eastAsia="Times New Roman" w:hAnsi="Montserrat-Regular" w:cs="Montserrat-Regular"/>
          <w:b/>
          <w:sz w:val="18"/>
          <w:szCs w:val="18"/>
          <w:lang w:val="es-ES_tradnl" w:eastAsia="es-ES"/>
        </w:rPr>
        <w:t>C O N S I D E R A N D O</w:t>
      </w:r>
    </w:p>
    <w:p w14:paraId="3A3C44BA" w14:textId="77777777" w:rsidR="0039462E" w:rsidRPr="0039462E" w:rsidRDefault="0039462E" w:rsidP="0039462E">
      <w:pPr>
        <w:jc w:val="both"/>
        <w:rPr>
          <w:rFonts w:ascii="Montserrat-Regular" w:eastAsia="Times New Roman" w:hAnsi="Montserrat-Regular" w:cs="Montserrat-Regular"/>
          <w:b/>
          <w:sz w:val="18"/>
          <w:szCs w:val="18"/>
          <w:lang w:val="es-ES_tradnl" w:eastAsia="es-ES"/>
        </w:rPr>
      </w:pPr>
    </w:p>
    <w:p w14:paraId="35255E93"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p>
    <w:p w14:paraId="6F37840A" w14:textId="2B5428D0" w:rsidR="00D278AA" w:rsidRPr="00D20DD1" w:rsidRDefault="0039462E" w:rsidP="00D278AA">
      <w:pPr>
        <w:ind w:firstLine="142"/>
        <w:jc w:val="both"/>
        <w:rPr>
          <w:rFonts w:ascii="Montserrat" w:eastAsia="Times New Roman" w:hAnsi="Montserrat" w:cs="Montserrat-Regular"/>
          <w:sz w:val="18"/>
          <w:szCs w:val="18"/>
          <w:lang w:eastAsia="es-ES"/>
        </w:rPr>
      </w:pPr>
      <w:r w:rsidRPr="0039462E">
        <w:rPr>
          <w:rFonts w:ascii="Montserrat-Regular" w:eastAsia="Times New Roman" w:hAnsi="Montserrat-Regular" w:cs="Montserrat-Regular"/>
          <w:b/>
          <w:sz w:val="18"/>
          <w:szCs w:val="18"/>
          <w:lang w:val="es-ES" w:eastAsia="es-ES"/>
        </w:rPr>
        <w:t xml:space="preserve">I.- </w:t>
      </w:r>
      <w:r w:rsidRPr="0039462E">
        <w:rPr>
          <w:rFonts w:ascii="Montserrat-Regular" w:eastAsia="Times New Roman" w:hAnsi="Montserrat-Regular" w:cs="Montserrat-Regular"/>
          <w:sz w:val="18"/>
          <w:szCs w:val="18"/>
          <w:lang w:val="es-ES" w:eastAsia="es-ES"/>
        </w:rPr>
        <w:t xml:space="preserve">Que </w:t>
      </w:r>
      <w:r w:rsidRPr="0039462E">
        <w:rPr>
          <w:rFonts w:ascii="Montserrat-Regular" w:eastAsia="Times New Roman" w:hAnsi="Montserrat-Regular" w:cs="Montserrat-Regular"/>
          <w:bCs/>
          <w:sz w:val="18"/>
          <w:szCs w:val="18"/>
          <w:lang w:val="es-ES" w:eastAsia="es-ES"/>
        </w:rPr>
        <w:t>la</w:t>
      </w:r>
      <w:r w:rsidRPr="0039462E">
        <w:rPr>
          <w:rFonts w:ascii="Montserrat-Regular" w:eastAsia="Times New Roman" w:hAnsi="Montserrat-Regular" w:cs="Montserrat-Regular"/>
          <w:b/>
          <w:bCs/>
          <w:sz w:val="18"/>
          <w:szCs w:val="18"/>
          <w:lang w:val="es-ES" w:eastAsia="es-ES"/>
        </w:rPr>
        <w:t xml:space="preserve"> LICENCIADA LUCERO ESTRADA LÓPEZ, </w:t>
      </w:r>
      <w:r w:rsidR="00D278AA" w:rsidRPr="00D20DD1">
        <w:rPr>
          <w:rFonts w:ascii="Montserrat" w:eastAsia="Times New Roman" w:hAnsi="Montserrat" w:cs="Montserrat-Regular"/>
          <w:sz w:val="18"/>
          <w:szCs w:val="18"/>
          <w:lang w:eastAsia="es-ES"/>
        </w:rPr>
        <w:t>Encargada de Despacho de la Oficina de Representación de Protección Ambiental de la Procuraduría Federal de Protección al Ambiente en el Estado de Hidalgo, previa designación en términos del oficio de Encargo No. PFPA/1/012/2022 de fecha 28 de julio de 2022, suscrito por la Lic. Blanca Alicia Mendoza Vera, Procuradora Federal de Protección al Ambiente, de acuerdo a sus facultades conferidas por los artículos 3 inciso B, fracción I, 66 fracciones del Reglamento Interior de la Secretaría del Medio Ambiente y Recursos Naturales</w:t>
      </w:r>
      <w:r w:rsidR="00D278AA" w:rsidRPr="00D20DD1">
        <w:rPr>
          <w:rFonts w:ascii="Montserrat" w:eastAsia="Times New Roman" w:hAnsi="Montserrat" w:cs="Montserrat-Regular"/>
          <w:sz w:val="18"/>
          <w:szCs w:val="18"/>
          <w:lang w:val="es-ES_tradnl" w:eastAsia="es-ES"/>
        </w:rPr>
        <w:t xml:space="preserve">;  la suscrita es competente para conocer y resolver este procedimiento administrativo, con fundamento en los artículos 1°, 4° Párrafo quinto, 14, 16 y 27 Tercer párrafo de la Constitución Política de los Estados Unidos Mexicanos; los artículos 17, 26 y 32 bis fracción v de la Ley Orgánica de la Administración Pública Federal; 57 fracción I, 70, 71, 72, 73, 74, 75, 76, 77, 78, 79, 81 y 82 de la Ley Federal de Procedimiento Administrativo; 1°, 4°, 5º, 6°, 164 y 167 de la Ley General del Equilibrio Ecológico y la Protección al Ambiente; 1,2 fracción IV, 3 letra B fracción I, IV párrafo segundo, 40, 42 fracciones V y VIII, 43 fracciones V X, XXXVI y XLIX, 45V fracción VII; 66 fracciones IX, XI, XII, XIII y LV del Reglamento Interior de la Secretaría de Medio Ambiente y Recursos Naturales publicado en el Diario Oficial de la Federación el 27 de Julio del año 2022 dos mil veintidós y que entró en vigor el mismo día de su publicación; así como el </w:t>
      </w:r>
      <w:r w:rsidR="00D278AA" w:rsidRPr="00D20DD1">
        <w:rPr>
          <w:rFonts w:ascii="Montserrat" w:eastAsia="Times New Roman" w:hAnsi="Montserrat" w:cs="Montserrat-Regular"/>
          <w:b/>
          <w:sz w:val="18"/>
          <w:szCs w:val="18"/>
          <w:lang w:eastAsia="es-ES"/>
        </w:rPr>
        <w:t>ACUERDO</w:t>
      </w:r>
      <w:r w:rsidR="00D278AA" w:rsidRPr="00D20DD1">
        <w:rPr>
          <w:rFonts w:ascii="Montserrat" w:eastAsia="Times New Roman" w:hAnsi="Montserrat" w:cs="Montserrat-Regular"/>
          <w:sz w:val="18"/>
          <w:szCs w:val="18"/>
          <w:lang w:eastAsia="es-ES"/>
        </w:rPr>
        <w:t xml:space="preserve"> por el que se señala el nombre, sede y circunscripción territorial de las Oficinas de Representación de Protección Ambiental de la Procuraduría Federal de Protección al Ambiente en las entidades federativas y en la Zona Metropolitana del Valle de México; en el </w:t>
      </w:r>
      <w:r w:rsidR="00D278AA" w:rsidRPr="00D20DD1">
        <w:rPr>
          <w:rFonts w:ascii="Montserrat" w:eastAsia="Times New Roman" w:hAnsi="Montserrat" w:cs="Montserrat-Regular"/>
          <w:b/>
          <w:sz w:val="18"/>
          <w:szCs w:val="18"/>
          <w:lang w:eastAsia="es-ES"/>
        </w:rPr>
        <w:t>ARTÍCULO PRIMERO</w:t>
      </w:r>
      <w:r w:rsidR="00D278AA" w:rsidRPr="00D20DD1">
        <w:rPr>
          <w:rFonts w:ascii="Montserrat" w:eastAsia="Times New Roman" w:hAnsi="Montserrat" w:cs="Montserrat-Regular"/>
          <w:sz w:val="18"/>
          <w:szCs w:val="18"/>
          <w:lang w:eastAsia="es-ES"/>
        </w:rPr>
        <w:t xml:space="preserve"> numeral 12.- que a la letra dice: ”Oficina de Representación de Protección Ambiental de la Procuraduría Federal de Protección al Ambiente en el Estado de Hidalgo, con sede en la Ciudad de Pachuca, cuya circunscripción territorial son los límites que legalmente tiene establecido el Estado de Hidalgo”, </w:t>
      </w:r>
      <w:r w:rsidR="00D278AA" w:rsidRPr="00D20DD1">
        <w:rPr>
          <w:rFonts w:ascii="Montserrat" w:eastAsia="Times New Roman" w:hAnsi="Montserrat" w:cs="Montserrat-Regular"/>
          <w:b/>
          <w:sz w:val="18"/>
          <w:szCs w:val="18"/>
          <w:lang w:eastAsia="es-ES"/>
        </w:rPr>
        <w:t>ARTICULO SEGUNDO</w:t>
      </w:r>
      <w:r w:rsidR="00D278AA" w:rsidRPr="00D20DD1">
        <w:rPr>
          <w:rFonts w:ascii="Montserrat" w:eastAsia="Times New Roman" w:hAnsi="Montserrat" w:cs="Montserrat-Regular"/>
          <w:sz w:val="18"/>
          <w:szCs w:val="18"/>
          <w:lang w:eastAsia="es-ES"/>
        </w:rPr>
        <w:t xml:space="preserve"> “Las Oficinas de Representación de Protección Ambiental en las entidades federativas y la Oficina de Representación de Protección Ambiental en la Zona Metropolitana del Valle de México ejercerán sus atribuciones en los términos del Reglamento Interior de la Secretaría de Medio Ambiente y Recursos Naturales. En relación con el Acuerdo por el que se da a conocer al público en general el domicilio oficial de la Procuraduría Federal de Protección al Ambiente en el Estado de Hidalgo, publicado en el Diario Oficial de la Federación en fecha 03 de Junio de 2019,que </w:t>
      </w:r>
      <w:r w:rsidR="00E4065E" w:rsidRPr="00E4065E">
        <w:rPr>
          <w:rFonts w:ascii="Montserrat" w:eastAsia="Times New Roman" w:hAnsi="Montserrat" w:cs="Montserrat-Regular"/>
          <w:noProof/>
          <w:sz w:val="18"/>
          <w:szCs w:val="18"/>
          <w:lang w:eastAsia="es-ES"/>
        </w:rPr>
        <w:lastRenderedPageBreak/>
        <mc:AlternateContent>
          <mc:Choice Requires="wps">
            <w:drawing>
              <wp:anchor distT="0" distB="0" distL="457200" distR="114300" simplePos="0" relativeHeight="251665408" behindDoc="0" locked="0" layoutInCell="0" allowOverlap="1" wp14:anchorId="56AE79B2" wp14:editId="2E98FD51">
                <wp:simplePos x="0" y="0"/>
                <wp:positionH relativeFrom="page">
                  <wp:posOffset>6762115</wp:posOffset>
                </wp:positionH>
                <wp:positionV relativeFrom="margin">
                  <wp:posOffset>1905</wp:posOffset>
                </wp:positionV>
                <wp:extent cx="782955" cy="3670935"/>
                <wp:effectExtent l="0" t="0" r="0" b="5715"/>
                <wp:wrapSquare wrapText="bothSides"/>
                <wp:docPr id="6"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 cy="3670935"/>
                        </a:xfrm>
                        <a:prstGeom prst="rect">
                          <a:avLst/>
                        </a:prstGeom>
                        <a:solidFill>
                          <a:schemeClr val="tx2">
                            <a:lumMod val="20000"/>
                            <a:lumOff val="80000"/>
                            <a:alpha val="34902"/>
                          </a:schemeClr>
                        </a:solidFill>
                        <a:extLst/>
                      </wps:spPr>
                      <wps:txbx>
                        <w:txbxContent>
                          <w:p w14:paraId="79220E9F" w14:textId="63176B21" w:rsidR="00E4065E" w:rsidRPr="004F28BC" w:rsidRDefault="00E4065E" w:rsidP="00E4065E">
                            <w:pPr>
                              <w:rPr>
                                <w:rStyle w:val="Textodemarcadordeposicin"/>
                                <w:color w:val="323E4F" w:themeColor="text2" w:themeShade="BF"/>
                                <w:sz w:val="12"/>
                                <w:szCs w:val="12"/>
                              </w:rPr>
                            </w:pPr>
                            <w:r w:rsidRPr="004F28BC">
                              <w:rPr>
                                <w:color w:val="000000"/>
                                <w:sz w:val="12"/>
                                <w:szCs w:val="12"/>
                              </w:rPr>
                              <w:t>ELIMINANDO</w:t>
                            </w:r>
                            <w:r>
                              <w:rPr>
                                <w:color w:val="000000"/>
                                <w:sz w:val="12"/>
                                <w:szCs w:val="12"/>
                              </w:rPr>
                              <w:t xml:space="preserve">: SIETE </w:t>
                            </w:r>
                            <w:r w:rsidRPr="004F28BC">
                              <w:rPr>
                                <w:color w:val="000000"/>
                                <w:sz w:val="12"/>
                                <w:szCs w:val="12"/>
                              </w:rPr>
                              <w:t>PALABRAS,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2972468F" w14:textId="62EB54D3" w:rsidR="00E4065E" w:rsidRDefault="00E4065E">
                            <w:pPr>
                              <w:rPr>
                                <w:rStyle w:val="Textodemarcadordeposicin"/>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56AE79B2" id="_x0000_s1029" style="position:absolute;left:0;text-align:left;margin-left:532.45pt;margin-top:.15pt;width:61.65pt;height:289.05pt;z-index:251665408;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qDeHAIAADUEAAAOAAAAZHJzL2Uyb0RvYy54bWysU8Fu2zAMvQ/YPwi6L3acJnWMOEWRosOA&#10;bivQ7QMYWY6F2aImKbGzrx8lJ2mz3YZdBJGSHh8fn1Z3Q9eyg7ROoS75dJJyJrXASuldyb9/e/yQ&#10;c+Y86Apa1LLkR+n43fr9u1VvCplhg20lLSMQ7YrelLzx3hRJ4kQjO3ATNFLTYY22A0+h3SWVhZ7Q&#10;uzbJ0nSR9GgrY1FI5yj7MB7ydcSvayn817p20rO25MTNx9XGdRvWZL2CYmfBNEqcaMA/sOhAaSp6&#10;gXoAD2xv1V9QnRIWHdZ+IrBLsK6VkLEH6maa/tHNSwNGxl5IHGcuMrn/Byu+HJ4tU1XJF5xp6GhE&#10;93uPUXA2vQn69MYVdO3FPNvQoTNPKH44pnHTgN7Je2uxbyRUxGoa7idXD0Lg6Cnb9p+xIngg+CjV&#10;UNsuAJIIbIgTOV4mIgfPBCVv82w5n3Mm6Gi2uE2Xs3ksAcX5tbHOf5TYsbApuaWJR3Q4PDkf2EBx&#10;vhLZY6uqR9W2MQguk5vWsgOQP/yQxaftviOqY448lp5cQmny0pjOX9PQmgbG7OxmmWYnftHBATtS&#10;cG/LUnMnbmdxRpH9sB3iKGZn2bdYHUk6i6Nv6Z/RpkH7i7OePFty93MPVnLWftJB/jzL8+Dyq8he&#10;RdurCLQgOGqds3G78ePn2Burdg1Vm0ZJNEZXqKhoYD0yOw2bvBm7PP2jYP63cbz1+tvXvwEAAP//&#10;AwBQSwMEFAAGAAgAAAAhAD7wXuzgAAAACgEAAA8AAABkcnMvZG93bnJldi54bWxMj0FPg0AUhO8m&#10;/ofNM/Fi7EKtFJGlMRpOTZqI7cHbK/sEUvYtstsW/73bkx4nM5n5Jl9NphcnGl1nWUE8i0AQ11Z3&#10;3CjYfpT3KQjnkTX2lknBDzlYFddXOWbanvmdTpVvRChhl6GC1vshk9LVLRl0MzsQB+/LjgZ9kGMj&#10;9YjnUG56OY+iRBrsOCy0ONBrS/WhOhoFbxtc13HjPvXu7vC9S2S5rjalUrc308szCE+T/wvDBT+g&#10;QxGY9vbI2ok+6ChZPIWsggcQFz9O0zmIvYLHZboAWeTy/4XiFwAA//8DAFBLAQItABQABgAIAAAA&#10;IQC2gziS/gAAAOEBAAATAAAAAAAAAAAAAAAAAAAAAABbQ29udGVudF9UeXBlc10ueG1sUEsBAi0A&#10;FAAGAAgAAAAhADj9If/WAAAAlAEAAAsAAAAAAAAAAAAAAAAALwEAAF9yZWxzLy5yZWxzUEsBAi0A&#10;FAAGAAgAAAAhAHPSoN4cAgAANQQAAA4AAAAAAAAAAAAAAAAALgIAAGRycy9lMm9Eb2MueG1sUEsB&#10;Ai0AFAAGAAgAAAAhAD7wXuzgAAAACgEAAA8AAAAAAAAAAAAAAAAAdgQAAGRycy9kb3ducmV2Lnht&#10;bFBLBQYAAAAABAAEAPMAAACDBQAAAAA=&#10;" o:allowincell="f" fillcolor="#d5dce4 [671]" stroked="f">
                <v:fill opacity="22873f"/>
                <v:textbox inset="14.4pt,14.4pt,14.4pt,14.4pt">
                  <w:txbxContent>
                    <w:p w14:paraId="79220E9F" w14:textId="63176B21" w:rsidR="00E4065E" w:rsidRPr="004F28BC" w:rsidRDefault="00E4065E" w:rsidP="00E4065E">
                      <w:pPr>
                        <w:rPr>
                          <w:rStyle w:val="Textodemarcadordeposicin"/>
                          <w:color w:val="323E4F" w:themeColor="text2" w:themeShade="BF"/>
                          <w:sz w:val="12"/>
                          <w:szCs w:val="12"/>
                        </w:rPr>
                      </w:pPr>
                      <w:r w:rsidRPr="004F28BC">
                        <w:rPr>
                          <w:color w:val="000000"/>
                          <w:sz w:val="12"/>
                          <w:szCs w:val="12"/>
                        </w:rPr>
                        <w:t>ELIMINANDO</w:t>
                      </w:r>
                      <w:r>
                        <w:rPr>
                          <w:color w:val="000000"/>
                          <w:sz w:val="12"/>
                          <w:szCs w:val="12"/>
                        </w:rPr>
                        <w:t xml:space="preserve">: SIETE </w:t>
                      </w:r>
                      <w:r w:rsidRPr="004F28BC">
                        <w:rPr>
                          <w:color w:val="000000"/>
                          <w:sz w:val="12"/>
                          <w:szCs w:val="12"/>
                        </w:rPr>
                        <w:t>PALABRAS,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2972468F" w14:textId="62EB54D3" w:rsidR="00E4065E" w:rsidRDefault="00E4065E">
                      <w:pPr>
                        <w:rPr>
                          <w:rStyle w:val="Textodemarcadordeposicin"/>
                          <w:color w:val="323E4F" w:themeColor="text2" w:themeShade="BF"/>
                        </w:rPr>
                      </w:pPr>
                    </w:p>
                  </w:txbxContent>
                </v:textbox>
                <w10:wrap type="square" anchorx="page" anchory="margin"/>
              </v:rect>
            </w:pict>
          </mc:Fallback>
        </mc:AlternateContent>
      </w:r>
      <w:r w:rsidR="00D278AA" w:rsidRPr="00D20DD1">
        <w:rPr>
          <w:rFonts w:ascii="Montserrat" w:eastAsia="Times New Roman" w:hAnsi="Montserrat" w:cs="Montserrat-Regular"/>
          <w:sz w:val="18"/>
          <w:szCs w:val="18"/>
          <w:lang w:eastAsia="es-ES"/>
        </w:rPr>
        <w:t xml:space="preserve">en su punto </w:t>
      </w:r>
      <w:r w:rsidR="00D278AA" w:rsidRPr="00D20DD1">
        <w:rPr>
          <w:rFonts w:ascii="Montserrat" w:eastAsia="Times New Roman" w:hAnsi="Montserrat" w:cs="Montserrat-Regular"/>
          <w:b/>
          <w:sz w:val="18"/>
          <w:szCs w:val="18"/>
          <w:lang w:eastAsia="es-ES"/>
        </w:rPr>
        <w:t>ÚNICO</w:t>
      </w:r>
      <w:r w:rsidR="00D278AA" w:rsidRPr="00D20DD1">
        <w:rPr>
          <w:rFonts w:ascii="Montserrat" w:eastAsia="Times New Roman" w:hAnsi="Montserrat" w:cs="Montserrat-Regular"/>
          <w:sz w:val="18"/>
          <w:szCs w:val="18"/>
          <w:lang w:eastAsia="es-ES"/>
        </w:rPr>
        <w:t xml:space="preserve"> establece: se informa al público en general que a partir de la fecha de publicación del presente Acuerdo en el Diario Oficial de la Federación, el domicilio oficial de la Procuraduría Federal de Protección al Ambiente, en el Estado de Hidalgo, es el ubicado en</w:t>
      </w:r>
      <w:r w:rsidR="00D278AA" w:rsidRPr="00D20DD1">
        <w:rPr>
          <w:rFonts w:ascii="Montserrat" w:eastAsia="Times New Roman" w:hAnsi="Montserrat" w:cs="Montserrat-Regular"/>
          <w:b/>
          <w:sz w:val="18"/>
          <w:szCs w:val="18"/>
          <w:lang w:eastAsia="es-ES"/>
        </w:rPr>
        <w:t xml:space="preserve"> Avenida Juárez número 1105, Plaza Diamante, Interior 303, 401 y 402, Colonia Maestranza, Pachuca de Soto, Hidalgo, Código Postal 42060</w:t>
      </w:r>
      <w:r w:rsidR="00D278AA" w:rsidRPr="00D20DD1">
        <w:rPr>
          <w:rFonts w:ascii="Montserrat" w:eastAsia="Times New Roman" w:hAnsi="Montserrat" w:cs="Montserrat-Regular"/>
          <w:sz w:val="18"/>
          <w:szCs w:val="18"/>
          <w:lang w:eastAsia="es-ES"/>
        </w:rPr>
        <w:t>. Lo anterior, a efecto de que la correspondencia, trámites, notificaciones, diligencias, procedimientos administrativos y demás asuntos competencia del mencionado Órgano Desconcentrado, se envíen y realicen en el domicilio antes señalado. En relación con los artículos 1°, 2°, 3°, 4, 5, 160, 167, 167 Bis, 167 Bis 1, 167 Bis 3, 167 Bis 4, 168, 169, 170, 170 Bis, 171 y 173 de la Ley General del Equilibrio Ecológico y la Protección al Ambiente vigente, Cuarto Transitorio del Decreto que reforma, adiciona y deroga diversas disposiciones de la Ley General del Equilibrio Ecológico y la Protección al Ambiente, publicado en el Diario Oficial de la Federación el 13 de Diciembre de 1996; artículos 1, 2, 3, 13, 14, 15, 16 fracciones VII, VIII, IX y X, 56, 57 fracción I, 59, 70, 72, 73, 74, 75, 76, 77, 78 y 79 de la Ley Federal de Procedimiento Administrativo vigente.</w:t>
      </w:r>
    </w:p>
    <w:p w14:paraId="15DF12F8" w14:textId="7B034ED0" w:rsidR="0039462E" w:rsidRPr="0039462E" w:rsidRDefault="0039462E" w:rsidP="00D278AA">
      <w:pPr>
        <w:ind w:firstLine="142"/>
        <w:jc w:val="both"/>
        <w:rPr>
          <w:rFonts w:ascii="Montserrat-Regular" w:eastAsia="Times New Roman" w:hAnsi="Montserrat-Regular" w:cs="Montserrat-Regular"/>
          <w:sz w:val="18"/>
          <w:szCs w:val="18"/>
          <w:lang w:val="es-ES_tradnl" w:eastAsia="es-ES"/>
        </w:rPr>
      </w:pPr>
    </w:p>
    <w:p w14:paraId="29E75E94" w14:textId="77777777" w:rsidR="0039462E" w:rsidRDefault="0039462E" w:rsidP="0039462E">
      <w:pPr>
        <w:jc w:val="both"/>
        <w:rPr>
          <w:rFonts w:ascii="Montserrat-Regular" w:eastAsia="Times New Roman" w:hAnsi="Montserrat-Regular" w:cs="Montserrat-Regular"/>
          <w:b/>
          <w:sz w:val="18"/>
          <w:szCs w:val="18"/>
          <w:lang w:val="es-ES" w:eastAsia="es-ES"/>
        </w:rPr>
      </w:pPr>
    </w:p>
    <w:p w14:paraId="781D48B5" w14:textId="77777777" w:rsidR="00D278AA" w:rsidRPr="0039462E" w:rsidRDefault="00D278AA" w:rsidP="0039462E">
      <w:pPr>
        <w:jc w:val="both"/>
        <w:rPr>
          <w:rFonts w:ascii="Montserrat-Regular" w:eastAsia="Times New Roman" w:hAnsi="Montserrat-Regular" w:cs="Montserrat-Regular"/>
          <w:b/>
          <w:sz w:val="18"/>
          <w:szCs w:val="18"/>
          <w:lang w:val="es-ES" w:eastAsia="es-ES"/>
        </w:rPr>
      </w:pPr>
    </w:p>
    <w:p w14:paraId="2C242D3B" w14:textId="5A147ECC" w:rsidR="0039462E" w:rsidRPr="0039462E" w:rsidRDefault="0039462E" w:rsidP="0039462E">
      <w:pPr>
        <w:jc w:val="both"/>
        <w:rPr>
          <w:rFonts w:ascii="Montserrat-Regular" w:eastAsia="Times New Roman" w:hAnsi="Montserrat-Regular" w:cs="Montserrat-Regular"/>
          <w:sz w:val="18"/>
          <w:szCs w:val="18"/>
          <w:lang w:val="es-ES" w:eastAsia="es-ES"/>
        </w:rPr>
      </w:pPr>
      <w:r w:rsidRPr="0039462E">
        <w:rPr>
          <w:rFonts w:ascii="Montserrat-Regular" w:eastAsia="Times New Roman" w:hAnsi="Montserrat-Regular" w:cs="Montserrat-Regular"/>
          <w:b/>
          <w:bCs/>
          <w:sz w:val="18"/>
          <w:szCs w:val="18"/>
          <w:lang w:val="es-ES" w:eastAsia="es-ES"/>
        </w:rPr>
        <w:t>II</w:t>
      </w:r>
      <w:r w:rsidRPr="0039462E">
        <w:rPr>
          <w:rFonts w:ascii="Montserrat-Regular" w:eastAsia="Times New Roman" w:hAnsi="Montserrat-Regular" w:cs="Montserrat-Regular"/>
          <w:b/>
          <w:sz w:val="18"/>
          <w:szCs w:val="18"/>
          <w:lang w:val="es-ES" w:eastAsia="es-ES"/>
        </w:rPr>
        <w:t>.-</w:t>
      </w:r>
      <w:r w:rsidRPr="0039462E">
        <w:rPr>
          <w:rFonts w:ascii="Montserrat-Regular" w:eastAsia="Times New Roman" w:hAnsi="Montserrat-Regular" w:cs="Montserrat-Regular"/>
          <w:sz w:val="18"/>
          <w:szCs w:val="18"/>
          <w:lang w:val="es-ES" w:eastAsia="es-ES"/>
        </w:rPr>
        <w:t xml:space="preserve">Que del análisis realizado al acta de inspección </w:t>
      </w:r>
      <w:r w:rsidR="00B200FA">
        <w:rPr>
          <w:rFonts w:ascii="Montserrat-Regular" w:eastAsia="Times New Roman" w:hAnsi="Montserrat-Regular" w:cs="Montserrat-Regular"/>
          <w:b/>
          <w:bCs/>
          <w:sz w:val="18"/>
          <w:szCs w:val="18"/>
          <w:lang w:val="es-ES" w:eastAsia="es-ES"/>
        </w:rPr>
        <w:t>HI030</w:t>
      </w:r>
      <w:r w:rsidR="00D278AA">
        <w:rPr>
          <w:rFonts w:ascii="Montserrat-Regular" w:eastAsia="Times New Roman" w:hAnsi="Montserrat-Regular" w:cs="Montserrat-Regular"/>
          <w:b/>
          <w:bCs/>
          <w:sz w:val="18"/>
          <w:szCs w:val="18"/>
          <w:lang w:val="es-ES" w:eastAsia="es-ES"/>
        </w:rPr>
        <w:t>RN/2022</w:t>
      </w:r>
      <w:r w:rsidRPr="0039462E">
        <w:rPr>
          <w:rFonts w:ascii="Montserrat-Regular" w:eastAsia="Times New Roman" w:hAnsi="Montserrat-Regular" w:cs="Montserrat-Regular"/>
          <w:sz w:val="18"/>
          <w:szCs w:val="18"/>
          <w:lang w:val="es-ES" w:eastAsia="es-ES"/>
        </w:rPr>
        <w:t xml:space="preserve"> de fecha</w:t>
      </w:r>
      <w:r w:rsidRPr="0039462E">
        <w:rPr>
          <w:rFonts w:ascii="Montserrat-Regular" w:eastAsia="Times New Roman" w:hAnsi="Montserrat-Regular" w:cs="Montserrat-Regular"/>
          <w:b/>
          <w:sz w:val="18"/>
          <w:szCs w:val="18"/>
          <w:lang w:val="es-ES" w:eastAsia="es-ES"/>
        </w:rPr>
        <w:t xml:space="preserve"> </w:t>
      </w:r>
      <w:r w:rsidR="00B200FA">
        <w:rPr>
          <w:rFonts w:ascii="Montserrat-Regular" w:eastAsia="Times New Roman" w:hAnsi="Montserrat-Regular" w:cs="Montserrat-Regular"/>
          <w:b/>
          <w:sz w:val="18"/>
          <w:szCs w:val="18"/>
          <w:lang w:val="es-ES" w:eastAsia="es-ES"/>
        </w:rPr>
        <w:t xml:space="preserve">11 once de Marzo </w:t>
      </w:r>
      <w:r w:rsidR="00D278AA">
        <w:rPr>
          <w:rFonts w:ascii="Montserrat-Regular" w:eastAsia="Times New Roman" w:hAnsi="Montserrat-Regular" w:cs="Montserrat-Regular"/>
          <w:b/>
          <w:sz w:val="18"/>
          <w:szCs w:val="18"/>
          <w:lang w:val="es-ES" w:eastAsia="es-ES"/>
        </w:rPr>
        <w:t>del año 2022 dos mil veintidós</w:t>
      </w:r>
      <w:r w:rsidRPr="0039462E">
        <w:rPr>
          <w:rFonts w:ascii="Montserrat-Regular" w:eastAsia="Times New Roman" w:hAnsi="Montserrat-Regular" w:cs="Montserrat-Regular"/>
          <w:sz w:val="18"/>
          <w:szCs w:val="18"/>
          <w:lang w:val="es-ES" w:eastAsia="es-ES"/>
        </w:rPr>
        <w:t>, practicada a</w:t>
      </w:r>
      <w:r w:rsidR="00B200FA">
        <w:rPr>
          <w:rFonts w:ascii="Montserrat-Regular" w:eastAsia="Times New Roman" w:hAnsi="Montserrat-Regular" w:cs="Montserrat-Regular"/>
          <w:sz w:val="18"/>
          <w:szCs w:val="18"/>
          <w:lang w:val="es-ES" w:eastAsia="es-ES"/>
        </w:rPr>
        <w:t xml:space="preserve"> </w:t>
      </w:r>
      <w:r w:rsidRPr="0039462E">
        <w:rPr>
          <w:rFonts w:ascii="Montserrat-Regular" w:eastAsia="Times New Roman" w:hAnsi="Montserrat-Regular" w:cs="Montserrat-Regular"/>
          <w:sz w:val="18"/>
          <w:szCs w:val="18"/>
          <w:lang w:val="es-ES" w:eastAsia="es-ES"/>
        </w:rPr>
        <w:t>l</w:t>
      </w:r>
      <w:r w:rsidR="00B200FA">
        <w:rPr>
          <w:rFonts w:ascii="Montserrat-Regular" w:eastAsia="Times New Roman" w:hAnsi="Montserrat-Regular" w:cs="Montserrat-Regular"/>
          <w:sz w:val="18"/>
          <w:szCs w:val="18"/>
          <w:lang w:val="es-ES" w:eastAsia="es-ES"/>
        </w:rPr>
        <w:t>a</w:t>
      </w:r>
      <w:r w:rsidR="00906B86">
        <w:rPr>
          <w:rFonts w:ascii="Montserrat-Regular" w:eastAsia="Times New Roman" w:hAnsi="Montserrat-Regular" w:cs="Montserrat-Regular"/>
          <w:sz w:val="18"/>
          <w:szCs w:val="18"/>
          <w:lang w:val="es-ES" w:eastAsia="es-ES"/>
        </w:rPr>
        <w:t xml:space="preserve"> </w:t>
      </w:r>
      <w:proofErr w:type="spellStart"/>
      <w:r w:rsidR="00906B86">
        <w:rPr>
          <w:rFonts w:ascii="Montserrat-Regular" w:eastAsia="Times New Roman" w:hAnsi="Montserrat-Regular" w:cs="Montserrat-Regular"/>
          <w:sz w:val="18"/>
          <w:szCs w:val="18"/>
          <w:lang w:val="es-ES" w:eastAsia="es-ES"/>
        </w:rPr>
        <w:t>Xxxxxxxxx</w:t>
      </w:r>
      <w:proofErr w:type="spellEnd"/>
      <w:r w:rsidR="00906B86">
        <w:rPr>
          <w:rFonts w:ascii="Montserrat-Regular" w:eastAsia="Times New Roman" w:hAnsi="Montserrat-Regular" w:cs="Montserrat-Regular"/>
          <w:sz w:val="18"/>
          <w:szCs w:val="18"/>
          <w:lang w:val="es-ES" w:eastAsia="es-ES"/>
        </w:rPr>
        <w:t xml:space="preserve"> </w:t>
      </w:r>
      <w:r w:rsidR="00B200FA">
        <w:rPr>
          <w:rFonts w:ascii="Montserrat-Regular" w:eastAsia="Times New Roman" w:hAnsi="Montserrat-Regular" w:cs="Montserrat-Regular"/>
          <w:sz w:val="18"/>
          <w:szCs w:val="18"/>
          <w:lang w:val="es-ES" w:eastAsia="es-ES"/>
        </w:rPr>
        <w:t xml:space="preserve">en su carácter de encargada del predio denominado La </w:t>
      </w:r>
      <w:proofErr w:type="spellStart"/>
      <w:r w:rsidR="00906B86">
        <w:rPr>
          <w:rFonts w:ascii="Montserrat-Regular" w:eastAsia="Times New Roman" w:hAnsi="Montserrat-Regular" w:cs="Montserrat-Regular"/>
          <w:sz w:val="18"/>
          <w:szCs w:val="18"/>
          <w:lang w:val="es-ES" w:eastAsia="es-ES"/>
        </w:rPr>
        <w:t>xxxxxxxxx</w:t>
      </w:r>
      <w:proofErr w:type="spellEnd"/>
      <w:r w:rsidR="00B200FA">
        <w:rPr>
          <w:rFonts w:ascii="Montserrat-Regular" w:eastAsia="Times New Roman" w:hAnsi="Montserrat-Regular" w:cs="Montserrat-Regular"/>
          <w:sz w:val="18"/>
          <w:szCs w:val="18"/>
          <w:lang w:val="es-ES" w:eastAsia="es-ES"/>
        </w:rPr>
        <w:t xml:space="preserve">, ubicado en la </w:t>
      </w:r>
      <w:proofErr w:type="spellStart"/>
      <w:r w:rsidR="00906B86">
        <w:rPr>
          <w:rFonts w:ascii="Montserrat-Regular" w:eastAsia="Times New Roman" w:hAnsi="Montserrat-Regular" w:cs="Montserrat-Regular"/>
          <w:sz w:val="18"/>
          <w:szCs w:val="18"/>
          <w:lang w:val="es-ES" w:eastAsia="es-ES"/>
        </w:rPr>
        <w:t>Xxxxxxxx</w:t>
      </w:r>
      <w:proofErr w:type="spellEnd"/>
      <w:r w:rsidRPr="0039462E">
        <w:rPr>
          <w:rFonts w:ascii="Montserrat-Regular" w:eastAsia="Times New Roman" w:hAnsi="Montserrat-Regular" w:cs="Montserrat-Regular"/>
          <w:sz w:val="18"/>
          <w:szCs w:val="18"/>
          <w:lang w:val="es-ES" w:eastAsia="es-ES"/>
        </w:rPr>
        <w:t>, se desprenden los siguientes hechos u omisiones:</w:t>
      </w:r>
    </w:p>
    <w:p w14:paraId="02E805A2" w14:textId="77777777" w:rsidR="0039462E" w:rsidRPr="0039462E" w:rsidRDefault="0039462E" w:rsidP="0039462E">
      <w:pPr>
        <w:jc w:val="both"/>
        <w:rPr>
          <w:rFonts w:ascii="Montserrat-Regular" w:eastAsia="Times New Roman" w:hAnsi="Montserrat-Regular" w:cs="Montserrat-Regular"/>
          <w:sz w:val="18"/>
          <w:szCs w:val="18"/>
          <w:lang w:val="es-ES" w:eastAsia="es-ES"/>
        </w:rPr>
      </w:pPr>
    </w:p>
    <w:p w14:paraId="1D6EA087" w14:textId="4D1AD816" w:rsidR="009C6C27" w:rsidRPr="00155A03" w:rsidRDefault="009C6C27" w:rsidP="009C6C27">
      <w:pPr>
        <w:tabs>
          <w:tab w:val="left" w:pos="9072"/>
        </w:tabs>
        <w:spacing w:after="160" w:line="259" w:lineRule="auto"/>
        <w:rPr>
          <w:rFonts w:ascii="Arial" w:eastAsia="Times New Roman" w:hAnsi="Arial" w:cs="Arial"/>
          <w:b/>
          <w:sz w:val="18"/>
          <w:szCs w:val="18"/>
          <w:u w:val="single"/>
          <w:lang w:val="es-ES_tradnl" w:eastAsia="es-ES"/>
        </w:rPr>
      </w:pPr>
      <w:r w:rsidRPr="00155A03">
        <w:rPr>
          <w:rFonts w:ascii="Montserrat-Regular" w:eastAsia="Times New Roman" w:hAnsi="Montserrat-Regular" w:cs="Montserrat-Regular"/>
          <w:b/>
          <w:noProof/>
          <w:sz w:val="18"/>
          <w:szCs w:val="18"/>
          <w:lang w:eastAsia="es-MX"/>
        </w:rPr>
        <w:t xml:space="preserve">                 </w:t>
      </w:r>
      <w:r w:rsidRPr="00155A03">
        <w:rPr>
          <w:rFonts w:ascii="Arial" w:eastAsia="Times New Roman" w:hAnsi="Arial" w:cs="Arial"/>
          <w:sz w:val="18"/>
          <w:szCs w:val="18"/>
          <w:lang w:val="es-ES_tradnl" w:eastAsia="es-ES"/>
        </w:rPr>
        <w:t xml:space="preserve">a). Ubicar las áreas forestales afectadas por el derribo de arbolado en El Predio, denominado </w:t>
      </w:r>
      <w:proofErr w:type="spellStart"/>
      <w:r w:rsidR="00906B86">
        <w:rPr>
          <w:rFonts w:ascii="Arial" w:eastAsia="Times New Roman" w:hAnsi="Arial" w:cs="Arial"/>
          <w:sz w:val="18"/>
          <w:szCs w:val="18"/>
          <w:lang w:val="es-ES_tradnl" w:eastAsia="es-ES"/>
        </w:rPr>
        <w:t>Xxxxxxxx</w:t>
      </w:r>
      <w:proofErr w:type="spellEnd"/>
      <w:r w:rsidRPr="00155A03">
        <w:rPr>
          <w:rFonts w:ascii="Arial" w:eastAsia="Times New Roman" w:hAnsi="Arial" w:cs="Arial"/>
          <w:sz w:val="18"/>
          <w:szCs w:val="18"/>
          <w:lang w:val="es-ES_tradnl" w:eastAsia="es-ES"/>
        </w:rPr>
        <w:t xml:space="preserve"> ubicado en La </w:t>
      </w:r>
      <w:proofErr w:type="spellStart"/>
      <w:r w:rsidR="00906B86">
        <w:rPr>
          <w:rFonts w:ascii="Arial" w:eastAsia="Times New Roman" w:hAnsi="Arial" w:cs="Arial"/>
          <w:sz w:val="18"/>
          <w:szCs w:val="18"/>
          <w:lang w:val="es-ES_tradnl" w:eastAsia="es-ES"/>
        </w:rPr>
        <w:t>Xxxxxxxx</w:t>
      </w:r>
      <w:proofErr w:type="spellEnd"/>
      <w:r w:rsidRPr="00155A03">
        <w:rPr>
          <w:rFonts w:ascii="Arial" w:eastAsia="Times New Roman" w:hAnsi="Arial" w:cs="Arial"/>
          <w:sz w:val="18"/>
          <w:szCs w:val="18"/>
          <w:lang w:val="es-ES_tradnl" w:eastAsia="es-ES"/>
        </w:rPr>
        <w:t xml:space="preserve">. </w:t>
      </w:r>
      <w:r w:rsidRPr="00155A03">
        <w:rPr>
          <w:rFonts w:ascii="Arial" w:eastAsia="Times New Roman" w:hAnsi="Arial" w:cs="Arial"/>
          <w:b/>
          <w:sz w:val="18"/>
          <w:szCs w:val="18"/>
          <w:u w:val="single"/>
          <w:lang w:val="es-ES_tradnl" w:eastAsia="es-ES"/>
        </w:rPr>
        <w:t xml:space="preserve">R= Para este punto nos acompañó la visitada y uno de sus hijos de nombre </w:t>
      </w:r>
      <w:proofErr w:type="spellStart"/>
      <w:r w:rsidR="00906B86">
        <w:rPr>
          <w:rFonts w:ascii="Arial" w:eastAsia="Times New Roman" w:hAnsi="Arial" w:cs="Arial"/>
          <w:b/>
          <w:sz w:val="18"/>
          <w:szCs w:val="18"/>
          <w:u w:val="single"/>
          <w:lang w:val="es-ES_tradnl" w:eastAsia="es-ES"/>
        </w:rPr>
        <w:t>Xxxxxxxx</w:t>
      </w:r>
      <w:proofErr w:type="spellEnd"/>
      <w:r w:rsidRPr="00155A03">
        <w:rPr>
          <w:rFonts w:ascii="Arial" w:eastAsia="Times New Roman" w:hAnsi="Arial" w:cs="Arial"/>
          <w:b/>
          <w:sz w:val="18"/>
          <w:szCs w:val="18"/>
          <w:u w:val="single"/>
          <w:lang w:val="es-ES_tradnl" w:eastAsia="es-ES"/>
        </w:rPr>
        <w:t xml:space="preserve">, por lo que se realizó un recorrido de inspección por el terreno que comprende áreas de potrero y áreas forestales por lo que específicamente nos ubicamos en las áreas forestales que se ubican en las coordenadas geográficas N </w:t>
      </w:r>
      <w:proofErr w:type="spellStart"/>
      <w:r w:rsidR="00906B86">
        <w:rPr>
          <w:rFonts w:ascii="Arial" w:eastAsia="Times New Roman" w:hAnsi="Arial" w:cs="Arial"/>
          <w:b/>
          <w:sz w:val="18"/>
          <w:szCs w:val="18"/>
          <w:u w:val="single"/>
          <w:lang w:val="es-ES_tradnl" w:eastAsia="es-ES"/>
        </w:rPr>
        <w:t>Xxxxxxxx</w:t>
      </w:r>
      <w:proofErr w:type="spellEnd"/>
      <w:r w:rsidRPr="00155A03">
        <w:rPr>
          <w:rFonts w:ascii="Arial" w:eastAsia="Times New Roman" w:hAnsi="Arial" w:cs="Arial"/>
          <w:b/>
          <w:sz w:val="18"/>
          <w:szCs w:val="18"/>
          <w:u w:val="single"/>
          <w:lang w:val="es-ES_tradnl" w:eastAsia="es-ES"/>
        </w:rPr>
        <w:t xml:space="preserve"> lugar donde de acuerdo al tipo de vegetación se considera que es una bosque de encino-pino</w:t>
      </w:r>
    </w:p>
    <w:p w14:paraId="38112B4B" w14:textId="77777777" w:rsidR="009C6C27" w:rsidRPr="00155A03" w:rsidRDefault="009C6C27" w:rsidP="009C6C27">
      <w:pPr>
        <w:tabs>
          <w:tab w:val="left" w:pos="9072"/>
        </w:tabs>
        <w:ind w:left="720"/>
        <w:contextualSpacing/>
        <w:jc w:val="both"/>
        <w:rPr>
          <w:rFonts w:ascii="Arial" w:eastAsia="Times New Roman" w:hAnsi="Arial" w:cs="Arial"/>
          <w:sz w:val="18"/>
          <w:szCs w:val="18"/>
          <w:lang w:val="es-ES_tradnl"/>
        </w:rPr>
      </w:pPr>
    </w:p>
    <w:p w14:paraId="05B6A455" w14:textId="77777777" w:rsidR="009C6C27" w:rsidRPr="00155A03" w:rsidRDefault="009C6C27" w:rsidP="009C6C27">
      <w:pPr>
        <w:tabs>
          <w:tab w:val="left" w:pos="9072"/>
        </w:tabs>
        <w:jc w:val="both"/>
        <w:rPr>
          <w:rFonts w:ascii="Arial" w:eastAsia="Times New Roman" w:hAnsi="Arial" w:cs="Arial"/>
          <w:sz w:val="18"/>
          <w:szCs w:val="18"/>
          <w:lang w:val="es-ES_tradnl" w:eastAsia="es-ES"/>
        </w:rPr>
      </w:pPr>
      <w:r w:rsidRPr="00155A03">
        <w:rPr>
          <w:rFonts w:ascii="Arial" w:eastAsia="Times New Roman" w:hAnsi="Arial" w:cs="Arial"/>
          <w:sz w:val="18"/>
          <w:szCs w:val="18"/>
          <w:lang w:val="es-ES_tradnl" w:eastAsia="es-ES"/>
        </w:rPr>
        <w:t xml:space="preserve">b). Tipo de ecosistema afectado y especies de arbolado. </w:t>
      </w:r>
      <w:r w:rsidRPr="00155A03">
        <w:rPr>
          <w:rFonts w:ascii="Arial" w:eastAsia="Times New Roman" w:hAnsi="Arial" w:cs="Arial"/>
          <w:b/>
          <w:sz w:val="18"/>
          <w:szCs w:val="18"/>
          <w:lang w:val="es-ES_tradnl" w:eastAsia="es-ES"/>
        </w:rPr>
        <w:t>R= de acuerdo a las características biológicas, fisiológicas, de las especies observadas y mismas que fueron afectadas se considera que es un bosque de encino-pino</w:t>
      </w:r>
    </w:p>
    <w:p w14:paraId="4ACAFA50" w14:textId="77777777" w:rsidR="009C6C27" w:rsidRPr="00155A03" w:rsidRDefault="009C6C27" w:rsidP="009C6C27">
      <w:pPr>
        <w:tabs>
          <w:tab w:val="left" w:pos="9072"/>
        </w:tabs>
        <w:ind w:left="720"/>
        <w:contextualSpacing/>
        <w:jc w:val="both"/>
        <w:rPr>
          <w:rFonts w:ascii="Arial" w:eastAsia="Times New Roman" w:hAnsi="Arial" w:cs="Arial"/>
          <w:sz w:val="18"/>
          <w:szCs w:val="18"/>
          <w:lang w:val="es-ES_tradnl" w:eastAsia="es-ES"/>
        </w:rPr>
      </w:pPr>
    </w:p>
    <w:p w14:paraId="67F1BA0F" w14:textId="77777777" w:rsidR="009C6C27" w:rsidRPr="00155A03" w:rsidRDefault="009C6C27" w:rsidP="009C6C27">
      <w:pPr>
        <w:tabs>
          <w:tab w:val="left" w:pos="9072"/>
        </w:tabs>
        <w:jc w:val="both"/>
        <w:rPr>
          <w:rFonts w:ascii="Arial" w:eastAsia="Times New Roman" w:hAnsi="Arial" w:cs="Arial"/>
          <w:b/>
          <w:sz w:val="18"/>
          <w:szCs w:val="18"/>
          <w:u w:val="single"/>
          <w:lang w:val="es-ES_tradnl" w:eastAsia="es-ES"/>
        </w:rPr>
      </w:pPr>
      <w:r w:rsidRPr="00155A03">
        <w:rPr>
          <w:rFonts w:ascii="Arial" w:eastAsia="Times New Roman" w:hAnsi="Arial" w:cs="Arial"/>
          <w:sz w:val="18"/>
          <w:szCs w:val="18"/>
          <w:lang w:val="es-ES_tradnl" w:eastAsia="es-ES"/>
        </w:rPr>
        <w:t xml:space="preserve">C). Verificar que los tocones de los árboles derribados o afectados se encuentran marcados por algún prestador de servicios técnicos forestales y en caso de encontrarse marcados verificar el monograma o facsímil  y a quien pertenece. </w:t>
      </w:r>
      <w:r w:rsidRPr="00155A03">
        <w:rPr>
          <w:rFonts w:ascii="Arial" w:eastAsia="Times New Roman" w:hAnsi="Arial" w:cs="Arial"/>
          <w:b/>
          <w:sz w:val="18"/>
          <w:szCs w:val="18"/>
          <w:u w:val="single"/>
          <w:lang w:val="es-ES_tradnl" w:eastAsia="es-ES"/>
        </w:rPr>
        <w:t xml:space="preserve">R= para este punto se contabilizaron 20 tocones de pino </w:t>
      </w:r>
      <w:proofErr w:type="spellStart"/>
      <w:r w:rsidRPr="00155A03">
        <w:rPr>
          <w:rFonts w:ascii="Arial" w:eastAsia="Times New Roman" w:hAnsi="Arial" w:cs="Arial"/>
          <w:b/>
          <w:sz w:val="18"/>
          <w:szCs w:val="18"/>
          <w:u w:val="single"/>
          <w:lang w:val="es-ES_tradnl" w:eastAsia="es-ES"/>
        </w:rPr>
        <w:t>Pinus</w:t>
      </w:r>
      <w:proofErr w:type="spellEnd"/>
      <w:r w:rsidRPr="00155A03">
        <w:rPr>
          <w:rFonts w:ascii="Arial" w:eastAsia="Times New Roman" w:hAnsi="Arial" w:cs="Arial"/>
          <w:b/>
          <w:sz w:val="18"/>
          <w:szCs w:val="18"/>
          <w:u w:val="single"/>
          <w:lang w:val="es-ES_tradnl" w:eastAsia="es-ES"/>
        </w:rPr>
        <w:t xml:space="preserve"> </w:t>
      </w:r>
      <w:proofErr w:type="spellStart"/>
      <w:r w:rsidRPr="00155A03">
        <w:rPr>
          <w:rFonts w:ascii="Arial" w:eastAsia="Times New Roman" w:hAnsi="Arial" w:cs="Arial"/>
          <w:b/>
          <w:sz w:val="18"/>
          <w:szCs w:val="18"/>
          <w:u w:val="single"/>
          <w:lang w:val="es-ES_tradnl" w:eastAsia="es-ES"/>
        </w:rPr>
        <w:t>greggii</w:t>
      </w:r>
      <w:proofErr w:type="spellEnd"/>
      <w:r w:rsidRPr="00155A03">
        <w:rPr>
          <w:rFonts w:ascii="Arial" w:eastAsia="Times New Roman" w:hAnsi="Arial" w:cs="Arial"/>
          <w:b/>
          <w:sz w:val="18"/>
          <w:szCs w:val="18"/>
          <w:u w:val="single"/>
          <w:lang w:val="es-ES_tradnl" w:eastAsia="es-ES"/>
        </w:rPr>
        <w:t xml:space="preserve">, no se observó en ningún tocón la marca o </w:t>
      </w:r>
      <w:proofErr w:type="spellStart"/>
      <w:r w:rsidRPr="00155A03">
        <w:rPr>
          <w:rFonts w:ascii="Arial" w:eastAsia="Times New Roman" w:hAnsi="Arial" w:cs="Arial"/>
          <w:b/>
          <w:sz w:val="18"/>
          <w:szCs w:val="18"/>
          <w:u w:val="single"/>
          <w:lang w:val="es-ES_tradnl" w:eastAsia="es-ES"/>
        </w:rPr>
        <w:t>mpnograma</w:t>
      </w:r>
      <w:proofErr w:type="spellEnd"/>
      <w:r w:rsidRPr="00155A03">
        <w:rPr>
          <w:rFonts w:ascii="Arial" w:eastAsia="Times New Roman" w:hAnsi="Arial" w:cs="Arial"/>
          <w:b/>
          <w:sz w:val="18"/>
          <w:szCs w:val="18"/>
          <w:u w:val="single"/>
          <w:lang w:val="es-ES_tradnl" w:eastAsia="es-ES"/>
        </w:rPr>
        <w:t xml:space="preserve"> de algún prestador de servicios técnicos forestales, ni tampoco ningún tocón tiene el espejado en la base del mismo para establecer dicha marca, por lo que se consideran que no cuentan con dicha marca autorizada para realizar los derribos forestales, cabe hacer mención que también se observó una superficie de aproximadamente 1 Ha. Donde se realizó el cambio de uso del suelo en terreno forestal donde cortaron todos los arboles de encino y pino, todos sin la marca oficial autorizada por la SEMARNAT Federal, en este último caso no se cuantificaron los tocones porque se considera un Cambio de uso del suelo, no derribo específicamente.</w:t>
      </w:r>
    </w:p>
    <w:p w14:paraId="3F7BB9F9" w14:textId="77777777" w:rsidR="009C6C27" w:rsidRPr="00155A03" w:rsidRDefault="009C6C27" w:rsidP="009C6C27">
      <w:pPr>
        <w:ind w:left="720"/>
        <w:contextualSpacing/>
        <w:jc w:val="both"/>
        <w:rPr>
          <w:rFonts w:ascii="Arial" w:eastAsia="Times New Roman" w:hAnsi="Arial" w:cs="Arial"/>
          <w:b/>
          <w:sz w:val="18"/>
          <w:szCs w:val="18"/>
          <w:u w:val="single"/>
          <w:lang w:val="es-ES_tradnl" w:eastAsia="es-ES"/>
        </w:rPr>
      </w:pPr>
    </w:p>
    <w:p w14:paraId="089A6E36" w14:textId="77777777" w:rsidR="009C6C27" w:rsidRPr="00155A03" w:rsidRDefault="009C6C27" w:rsidP="009C6C27">
      <w:pPr>
        <w:tabs>
          <w:tab w:val="left" w:pos="9072"/>
        </w:tabs>
        <w:ind w:left="720"/>
        <w:contextualSpacing/>
        <w:jc w:val="both"/>
        <w:rPr>
          <w:rFonts w:ascii="Arial" w:eastAsia="Times New Roman" w:hAnsi="Arial" w:cs="Arial"/>
          <w:b/>
          <w:sz w:val="18"/>
          <w:szCs w:val="18"/>
          <w:u w:val="single"/>
          <w:lang w:val="es-ES_tradnl" w:eastAsia="es-ES"/>
        </w:rPr>
      </w:pPr>
    </w:p>
    <w:p w14:paraId="2782BE8C" w14:textId="77777777" w:rsidR="009C6C27" w:rsidRPr="00155A03" w:rsidRDefault="009C6C27" w:rsidP="009C6C27">
      <w:pPr>
        <w:tabs>
          <w:tab w:val="left" w:pos="9072"/>
        </w:tabs>
        <w:jc w:val="both"/>
        <w:rPr>
          <w:rFonts w:ascii="Montserrat-Regular" w:eastAsia="Times New Roman" w:hAnsi="Montserrat-Regular" w:cs="Arial"/>
          <w:b/>
          <w:bCs/>
          <w:i/>
          <w:sz w:val="18"/>
          <w:szCs w:val="18"/>
          <w:u w:val="single"/>
          <w:lang w:val="es-ES_tradnl" w:eastAsia="es-ES"/>
        </w:rPr>
      </w:pPr>
      <w:r w:rsidRPr="00155A03">
        <w:rPr>
          <w:rFonts w:ascii="Arial" w:eastAsia="Times New Roman" w:hAnsi="Arial" w:cs="Arial"/>
          <w:sz w:val="18"/>
          <w:szCs w:val="18"/>
          <w:lang w:val="es-ES_tradnl" w:eastAsia="es-ES"/>
        </w:rPr>
        <w:t xml:space="preserve">d). Verificar el número de árboles afectados o  derribados sin la marca correspondiente. </w:t>
      </w:r>
      <w:r w:rsidRPr="00155A03">
        <w:rPr>
          <w:rFonts w:ascii="Arial" w:eastAsia="Times New Roman" w:hAnsi="Arial" w:cs="Arial"/>
          <w:b/>
          <w:sz w:val="18"/>
          <w:szCs w:val="18"/>
          <w:u w:val="single"/>
          <w:lang w:val="es-ES_tradnl" w:eastAsia="es-ES"/>
        </w:rPr>
        <w:t xml:space="preserve">R= de acuerdo al inventario que se realizó y el conteo directo de los tocones se contabilizaron 20 tocones de árboles de </w:t>
      </w:r>
      <w:r w:rsidRPr="00155A03">
        <w:rPr>
          <w:rFonts w:ascii="Arial" w:eastAsia="Times New Roman" w:hAnsi="Arial" w:cs="Arial"/>
          <w:b/>
          <w:sz w:val="18"/>
          <w:szCs w:val="18"/>
          <w:u w:val="single"/>
          <w:lang w:val="es-ES_tradnl" w:eastAsia="es-ES"/>
        </w:rPr>
        <w:lastRenderedPageBreak/>
        <w:t xml:space="preserve">pino </w:t>
      </w:r>
      <w:proofErr w:type="spellStart"/>
      <w:r w:rsidRPr="00155A03">
        <w:rPr>
          <w:rFonts w:ascii="Arial" w:eastAsia="Times New Roman" w:hAnsi="Arial" w:cs="Arial"/>
          <w:b/>
          <w:sz w:val="18"/>
          <w:szCs w:val="18"/>
          <w:u w:val="single"/>
          <w:lang w:val="es-ES_tradnl" w:eastAsia="es-ES"/>
        </w:rPr>
        <w:t>Pinus</w:t>
      </w:r>
      <w:proofErr w:type="spellEnd"/>
      <w:r w:rsidRPr="00155A03">
        <w:rPr>
          <w:rFonts w:ascii="Arial" w:eastAsia="Times New Roman" w:hAnsi="Arial" w:cs="Arial"/>
          <w:b/>
          <w:sz w:val="18"/>
          <w:szCs w:val="18"/>
          <w:u w:val="single"/>
          <w:lang w:val="es-ES_tradnl" w:eastAsia="es-ES"/>
        </w:rPr>
        <w:t xml:space="preserve"> </w:t>
      </w:r>
      <w:proofErr w:type="spellStart"/>
      <w:r w:rsidRPr="00155A03">
        <w:rPr>
          <w:rFonts w:ascii="Arial" w:eastAsia="Times New Roman" w:hAnsi="Arial" w:cs="Arial"/>
          <w:b/>
          <w:sz w:val="18"/>
          <w:szCs w:val="18"/>
          <w:u w:val="single"/>
          <w:lang w:val="es-ES_tradnl" w:eastAsia="es-ES"/>
        </w:rPr>
        <w:t>greggii</w:t>
      </w:r>
      <w:proofErr w:type="spellEnd"/>
      <w:r w:rsidRPr="00155A03">
        <w:rPr>
          <w:rFonts w:ascii="Arial" w:eastAsia="Times New Roman" w:hAnsi="Arial" w:cs="Arial"/>
          <w:b/>
          <w:sz w:val="18"/>
          <w:szCs w:val="18"/>
          <w:u w:val="single"/>
          <w:lang w:val="es-ES_tradnl" w:eastAsia="es-ES"/>
        </w:rPr>
        <w:t xml:space="preserve"> todos sin presentar en su base la marca autorizada por la SEMARNAT para el derribo legal</w:t>
      </w:r>
    </w:p>
    <w:p w14:paraId="5DD4CBC9" w14:textId="77777777" w:rsidR="009C6C27" w:rsidRPr="00155A03" w:rsidRDefault="009C6C27" w:rsidP="009C6C27">
      <w:pPr>
        <w:ind w:left="720"/>
        <w:contextualSpacing/>
        <w:jc w:val="both"/>
        <w:rPr>
          <w:rFonts w:ascii="Montserrat-Regular" w:eastAsia="Times New Roman" w:hAnsi="Montserrat-Regular" w:cs="Arial"/>
          <w:b/>
          <w:bCs/>
          <w:i/>
          <w:sz w:val="18"/>
          <w:szCs w:val="18"/>
          <w:u w:val="single"/>
          <w:lang w:val="es-ES_tradnl" w:eastAsia="es-ES"/>
        </w:rPr>
      </w:pPr>
    </w:p>
    <w:p w14:paraId="479AD06F" w14:textId="77777777" w:rsidR="009C6C27" w:rsidRPr="00155A03" w:rsidRDefault="009C6C27" w:rsidP="009C6C27">
      <w:pPr>
        <w:ind w:left="720"/>
        <w:contextualSpacing/>
        <w:jc w:val="both"/>
        <w:rPr>
          <w:rFonts w:ascii="Arial" w:eastAsia="Times New Roman" w:hAnsi="Arial" w:cs="Arial"/>
          <w:sz w:val="18"/>
          <w:szCs w:val="18"/>
          <w:lang w:val="es-ES_tradnl" w:eastAsia="es-ES"/>
        </w:rPr>
      </w:pPr>
    </w:p>
    <w:p w14:paraId="193B1A2D" w14:textId="77777777" w:rsidR="009C6C27" w:rsidRPr="00155A03" w:rsidRDefault="009C6C27" w:rsidP="009C6C27">
      <w:pPr>
        <w:tabs>
          <w:tab w:val="left" w:pos="9072"/>
        </w:tabs>
        <w:jc w:val="both"/>
        <w:rPr>
          <w:rFonts w:ascii="Montserrat-Regular" w:eastAsia="Times New Roman" w:hAnsi="Montserrat-Regular" w:cs="Arial"/>
          <w:b/>
          <w:bCs/>
          <w:i/>
          <w:sz w:val="18"/>
          <w:szCs w:val="18"/>
          <w:u w:val="single"/>
          <w:lang w:val="es-ES_tradnl" w:eastAsia="es-ES"/>
        </w:rPr>
      </w:pPr>
      <w:r w:rsidRPr="00155A03">
        <w:rPr>
          <w:rFonts w:ascii="Arial" w:eastAsia="Times New Roman" w:hAnsi="Arial" w:cs="Arial"/>
          <w:sz w:val="18"/>
          <w:szCs w:val="18"/>
          <w:lang w:val="es-ES_tradnl" w:eastAsia="es-ES"/>
        </w:rPr>
        <w:t xml:space="preserve">e). Determinar la superficie y el  volumen del arbolado afectado descrito en el inciso anterior. </w:t>
      </w:r>
      <w:r w:rsidRPr="00155A03">
        <w:rPr>
          <w:rFonts w:ascii="Arial" w:eastAsia="Times New Roman" w:hAnsi="Arial" w:cs="Arial"/>
          <w:b/>
          <w:sz w:val="18"/>
          <w:szCs w:val="18"/>
          <w:u w:val="single"/>
          <w:lang w:val="es-ES_tradnl" w:eastAsia="es-ES"/>
        </w:rPr>
        <w:t xml:space="preserve">R= </w:t>
      </w:r>
      <w:r w:rsidRPr="00155A03">
        <w:rPr>
          <w:rFonts w:ascii="Montserrat-Regular" w:eastAsia="Times New Roman" w:hAnsi="Montserrat-Regular" w:cs="Montserrat-Regular"/>
          <w:b/>
          <w:sz w:val="18"/>
          <w:szCs w:val="18"/>
          <w:u w:val="single"/>
          <w:lang w:val="es-ES_tradnl" w:eastAsia="es-ES"/>
        </w:rPr>
        <w:t xml:space="preserve">En este acto se procedió a calcular el volumen del arbolado derribado y aprovechado </w:t>
      </w:r>
      <w:r w:rsidRPr="00155A03">
        <w:rPr>
          <w:rFonts w:ascii="Montserrat-Regular" w:eastAsia="Times New Roman" w:hAnsi="Montserrat-Regular" w:cs="Arial"/>
          <w:b/>
          <w:bCs/>
          <w:sz w:val="18"/>
          <w:szCs w:val="18"/>
          <w:u w:val="single"/>
          <w:lang w:val="es-ES_tradnl" w:eastAsia="es-ES"/>
        </w:rPr>
        <w:t xml:space="preserve">las tablas de volumen obtenidas para el Estado de Hidalgo en el inventario Nacional de 1994, para la especie </w:t>
      </w:r>
      <w:proofErr w:type="spellStart"/>
      <w:r w:rsidRPr="00155A03">
        <w:rPr>
          <w:rFonts w:ascii="Montserrat-Regular" w:eastAsia="Times New Roman" w:hAnsi="Montserrat-Regular" w:cs="Arial"/>
          <w:b/>
          <w:bCs/>
          <w:i/>
          <w:sz w:val="18"/>
          <w:szCs w:val="18"/>
          <w:u w:val="single"/>
          <w:lang w:val="es-ES_tradnl" w:eastAsia="es-ES"/>
        </w:rPr>
        <w:t>Pinus</w:t>
      </w:r>
      <w:proofErr w:type="spellEnd"/>
      <w:r w:rsidRPr="00155A03">
        <w:rPr>
          <w:rFonts w:ascii="Montserrat-Regular" w:eastAsia="Times New Roman" w:hAnsi="Montserrat-Regular" w:cs="Arial"/>
          <w:b/>
          <w:bCs/>
          <w:i/>
          <w:sz w:val="18"/>
          <w:szCs w:val="18"/>
          <w:u w:val="single"/>
          <w:lang w:val="es-ES_tradnl" w:eastAsia="es-ES"/>
        </w:rPr>
        <w:t xml:space="preserve"> </w:t>
      </w:r>
      <w:proofErr w:type="spellStart"/>
      <w:r w:rsidRPr="00155A03">
        <w:rPr>
          <w:rFonts w:ascii="Montserrat-Regular" w:eastAsia="Times New Roman" w:hAnsi="Montserrat-Regular" w:cs="Arial"/>
          <w:b/>
          <w:bCs/>
          <w:i/>
          <w:sz w:val="18"/>
          <w:szCs w:val="18"/>
          <w:u w:val="single"/>
          <w:lang w:val="es-ES_tradnl" w:eastAsia="es-ES"/>
        </w:rPr>
        <w:t>greggi</w:t>
      </w:r>
      <w:proofErr w:type="spellEnd"/>
      <w:r w:rsidRPr="00155A03">
        <w:rPr>
          <w:rFonts w:ascii="Montserrat-Regular" w:eastAsia="Times New Roman" w:hAnsi="Montserrat-Regular" w:cs="Arial"/>
          <w:b/>
          <w:bCs/>
          <w:i/>
          <w:sz w:val="18"/>
          <w:szCs w:val="18"/>
          <w:u w:val="single"/>
          <w:lang w:val="es-ES_tradnl" w:eastAsia="es-ES"/>
        </w:rPr>
        <w:t>.</w:t>
      </w:r>
    </w:p>
    <w:p w14:paraId="0B6800C0" w14:textId="77777777" w:rsidR="009C6C27" w:rsidRPr="00155A03" w:rsidRDefault="009C6C27" w:rsidP="009C6C27">
      <w:pPr>
        <w:tabs>
          <w:tab w:val="left" w:pos="9072"/>
        </w:tabs>
        <w:jc w:val="both"/>
        <w:rPr>
          <w:rFonts w:ascii="Arial" w:eastAsia="Times New Roman" w:hAnsi="Arial" w:cs="Arial"/>
          <w:sz w:val="18"/>
          <w:szCs w:val="18"/>
          <w:lang w:val="es-ES_tradnl" w:eastAsia="es-ES"/>
        </w:rPr>
      </w:pPr>
    </w:p>
    <w:p w14:paraId="2FF17568" w14:textId="77777777" w:rsidR="009C6C27" w:rsidRPr="00155A03" w:rsidRDefault="009C6C27" w:rsidP="009C6C27">
      <w:pPr>
        <w:tabs>
          <w:tab w:val="left" w:pos="9072"/>
        </w:tabs>
        <w:ind w:left="720"/>
        <w:contextualSpacing/>
        <w:jc w:val="both"/>
        <w:rPr>
          <w:rFonts w:ascii="Arial" w:eastAsia="Times New Roman" w:hAnsi="Arial" w:cs="Arial"/>
          <w:sz w:val="18"/>
          <w:szCs w:val="18"/>
          <w:lang w:val="es-ES_tradnl" w:eastAsia="es-ES"/>
        </w:rPr>
      </w:pPr>
      <w:r w:rsidRPr="00155A03">
        <w:rPr>
          <w:rFonts w:ascii="Arial" w:eastAsia="Times New Roman" w:hAnsi="Arial" w:cs="Times New Roman"/>
          <w:noProof/>
          <w:sz w:val="20"/>
          <w:szCs w:val="20"/>
          <w:lang w:eastAsia="es-MX"/>
        </w:rPr>
        <w:drawing>
          <wp:inline distT="0" distB="0" distL="0" distR="0" wp14:anchorId="27FD138E" wp14:editId="32E3F5EB">
            <wp:extent cx="4565015" cy="2572385"/>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5015" cy="2572385"/>
                    </a:xfrm>
                    <a:prstGeom prst="rect">
                      <a:avLst/>
                    </a:prstGeom>
                    <a:noFill/>
                    <a:ln>
                      <a:noFill/>
                    </a:ln>
                  </pic:spPr>
                </pic:pic>
              </a:graphicData>
            </a:graphic>
          </wp:inline>
        </w:drawing>
      </w:r>
    </w:p>
    <w:p w14:paraId="5D31DE56" w14:textId="77777777" w:rsidR="009C6C27" w:rsidRPr="00155A03" w:rsidRDefault="009C6C27" w:rsidP="009C6C27">
      <w:pPr>
        <w:tabs>
          <w:tab w:val="left" w:pos="9072"/>
        </w:tabs>
        <w:ind w:left="720"/>
        <w:contextualSpacing/>
        <w:jc w:val="both"/>
        <w:rPr>
          <w:rFonts w:ascii="Arial" w:eastAsia="Times New Roman" w:hAnsi="Arial" w:cs="Arial"/>
          <w:sz w:val="18"/>
          <w:szCs w:val="18"/>
          <w:lang w:val="es-ES_tradnl" w:eastAsia="es-ES"/>
        </w:rPr>
      </w:pPr>
    </w:p>
    <w:p w14:paraId="5D2B74FD" w14:textId="77777777" w:rsidR="009C6C27" w:rsidRPr="00155A03" w:rsidRDefault="009C6C27" w:rsidP="009C6C27">
      <w:pPr>
        <w:jc w:val="both"/>
        <w:rPr>
          <w:rFonts w:ascii="Montserrat-Regular" w:eastAsia="Times New Roman" w:hAnsi="Montserrat-Regular" w:cs="Arial"/>
          <w:b/>
          <w:bCs/>
          <w:sz w:val="18"/>
          <w:szCs w:val="18"/>
          <w:lang w:val="es-ES_tradnl" w:eastAsia="es-ES"/>
        </w:rPr>
      </w:pPr>
      <w:r w:rsidRPr="00155A03">
        <w:rPr>
          <w:rFonts w:ascii="Arial" w:eastAsia="Times New Roman" w:hAnsi="Arial" w:cs="Arial"/>
          <w:sz w:val="18"/>
          <w:szCs w:val="18"/>
          <w:lang w:val="es-ES_tradnl" w:eastAsia="es-ES"/>
        </w:rPr>
        <w:t xml:space="preserve">f). Determinar el daño ocasionado al ambiente, derivado de las actividades de derribo de arbolado. </w:t>
      </w:r>
      <w:r w:rsidRPr="00155A03">
        <w:rPr>
          <w:rFonts w:ascii="Arial" w:eastAsia="Times New Roman" w:hAnsi="Arial" w:cs="Arial"/>
          <w:b/>
          <w:sz w:val="18"/>
          <w:szCs w:val="18"/>
          <w:u w:val="single"/>
          <w:lang w:val="es-ES_tradnl" w:eastAsia="es-ES"/>
        </w:rPr>
        <w:t>R=</w:t>
      </w:r>
      <w:r w:rsidRPr="00155A03">
        <w:rPr>
          <w:rFonts w:ascii="Montserrat-Regular" w:eastAsia="Times New Roman" w:hAnsi="Montserrat-Regular" w:cs="Arial"/>
          <w:bCs/>
          <w:sz w:val="18"/>
          <w:szCs w:val="18"/>
          <w:lang w:val="es-ES_tradnl" w:eastAsia="es-ES"/>
        </w:rPr>
        <w:t xml:space="preserve"> </w:t>
      </w:r>
      <w:r w:rsidRPr="00155A03">
        <w:rPr>
          <w:rFonts w:ascii="Montserrat-Regular" w:eastAsia="Times New Roman" w:hAnsi="Montserrat-Regular" w:cs="Arial"/>
          <w:b/>
          <w:bCs/>
          <w:sz w:val="18"/>
          <w:szCs w:val="18"/>
          <w:lang w:val="es-ES_tradnl" w:eastAsia="es-ES"/>
        </w:rPr>
        <w:t xml:space="preserve">De acuerdo a las definiciones de daño ambiental, directo e indirecto, que se prevén en los artículos 2º fracciones III y IV, y 6º de la Ley Federal de Responsabilidad Ambiental. De estos preceptos se desprende lo siguiente: </w:t>
      </w:r>
    </w:p>
    <w:p w14:paraId="6733EF64" w14:textId="77777777" w:rsidR="009C6C27" w:rsidRPr="00155A03" w:rsidRDefault="009C6C27" w:rsidP="009C6C27">
      <w:pPr>
        <w:jc w:val="both"/>
        <w:rPr>
          <w:rFonts w:ascii="Montserrat-Regular" w:eastAsia="Times New Roman" w:hAnsi="Montserrat-Regular" w:cs="Arial"/>
          <w:bCs/>
          <w:sz w:val="18"/>
          <w:szCs w:val="18"/>
          <w:lang w:val="es-ES_tradnl" w:eastAsia="es-ES"/>
        </w:rPr>
      </w:pPr>
      <w:r w:rsidRPr="00155A03">
        <w:rPr>
          <w:rFonts w:ascii="Montserrat-Regular" w:eastAsia="Times New Roman" w:hAnsi="Montserrat-Regular" w:cs="Arial"/>
          <w:bCs/>
          <w:sz w:val="18"/>
          <w:szCs w:val="18"/>
          <w:lang w:val="es-ES_tradnl" w:eastAsia="es-ES"/>
        </w:rPr>
        <w:t xml:space="preserve">Daño al ambiente es: </w:t>
      </w:r>
    </w:p>
    <w:p w14:paraId="4E73B53B" w14:textId="77777777" w:rsidR="009C6C27" w:rsidRPr="00155A03" w:rsidRDefault="009C6C27" w:rsidP="009C6C27">
      <w:pPr>
        <w:jc w:val="both"/>
        <w:rPr>
          <w:rFonts w:ascii="Montserrat-Regular" w:eastAsia="Times New Roman" w:hAnsi="Montserrat-Regular" w:cs="Arial"/>
          <w:bCs/>
          <w:sz w:val="18"/>
          <w:szCs w:val="18"/>
          <w:lang w:val="es-ES_tradnl" w:eastAsia="es-ES"/>
        </w:rPr>
      </w:pPr>
      <w:r w:rsidRPr="00155A03">
        <w:rPr>
          <w:rFonts w:ascii="Montserrat-Regular" w:eastAsia="Times New Roman" w:hAnsi="Montserrat-Regular" w:cs="Arial"/>
          <w:bCs/>
          <w:sz w:val="18"/>
          <w:szCs w:val="18"/>
          <w:lang w:val="es-ES_tradnl" w:eastAsia="es-ES"/>
        </w:rPr>
        <w:t>a.</w:t>
      </w:r>
      <w:r w:rsidRPr="00155A03">
        <w:rPr>
          <w:rFonts w:ascii="Montserrat-Regular" w:eastAsia="Times New Roman" w:hAnsi="Montserrat-Regular" w:cs="Arial"/>
          <w:bCs/>
          <w:sz w:val="18"/>
          <w:szCs w:val="18"/>
          <w:lang w:val="es-ES_tradnl" w:eastAsia="es-ES"/>
        </w:rPr>
        <w:tab/>
        <w:t xml:space="preserve">Toda pérdida, cambio, deterioro, menoscabo, afectación o modificación, </w:t>
      </w:r>
    </w:p>
    <w:p w14:paraId="47FC7379" w14:textId="24A193DC" w:rsidR="009C6C27" w:rsidRPr="00155A03" w:rsidRDefault="009C6C27" w:rsidP="009C6C27">
      <w:pPr>
        <w:jc w:val="both"/>
        <w:rPr>
          <w:rFonts w:ascii="Montserrat-Regular" w:eastAsia="Times New Roman" w:hAnsi="Montserrat-Regular" w:cs="Arial"/>
          <w:bCs/>
          <w:sz w:val="18"/>
          <w:szCs w:val="18"/>
          <w:lang w:val="es-ES_tradnl" w:eastAsia="es-ES"/>
        </w:rPr>
      </w:pPr>
      <w:r w:rsidRPr="00155A03">
        <w:rPr>
          <w:rFonts w:ascii="Montserrat-Regular" w:eastAsia="Times New Roman" w:hAnsi="Montserrat-Regular" w:cs="Arial"/>
          <w:bCs/>
          <w:sz w:val="18"/>
          <w:szCs w:val="18"/>
          <w:lang w:val="es-ES_tradnl" w:eastAsia="es-ES"/>
        </w:rPr>
        <w:t xml:space="preserve">Por lo que para esta definición con el derribo de los árboles sin la respectiva autorización y sin el manejo adecuado se modifica el ecosistema ya que se remueven individuos, provocando la apertura de la cobertura arbórea, exponiendo el suelo a la intemperie, haciéndolo susceptible a la erosión, así mismo se reduce la superficie arbolada de dicho predio provocando la fragmentación del hábitat que alberga a la vida silvestre del lugar, y de acuerdo al tipo de aprovechamiento ilícito y cambio de uso del suelo que se realiza se queda en el lugar de los hechos los desperdicios de este aprovechamiento como son las ramas, puntas o coronas de los árboles, siendo un problema de material combustible para la propagación de incendios forestales y de plagas forestales que dañan al arbolado en pie. Cabe señalar que el arbolado juega un papel importante en la captura de bióxido de carbono, por lo que al realizar estos derribos se reduce la captación de este. Dado el caso de que se trata de derribo de arbolado realizado ilícitamente, el cual consiste en derribar los mejores  individuos arbóreos y con mejores características fenotípicas y va dejando los peores individuos y las especies con menor valor comercial y a un aprovechamiento ilícito de recursos Forestales </w:t>
      </w:r>
      <w:r w:rsidR="00E4065E" w:rsidRPr="00E4065E">
        <w:rPr>
          <w:rFonts w:ascii="Arial" w:eastAsia="Times New Roman" w:hAnsi="Arial" w:cs="Arial"/>
          <w:noProof/>
          <w:sz w:val="18"/>
          <w:szCs w:val="18"/>
          <w:lang w:val="es-ES_tradnl" w:eastAsia="es-ES"/>
        </w:rPr>
        <w:lastRenderedPageBreak/>
        <mc:AlternateContent>
          <mc:Choice Requires="wps">
            <w:drawing>
              <wp:anchor distT="0" distB="0" distL="457200" distR="114300" simplePos="0" relativeHeight="251667456" behindDoc="0" locked="0" layoutInCell="0" allowOverlap="1" wp14:anchorId="20971790" wp14:editId="43319590">
                <wp:simplePos x="0" y="0"/>
                <wp:positionH relativeFrom="page">
                  <wp:posOffset>6625590</wp:posOffset>
                </wp:positionH>
                <wp:positionV relativeFrom="margin">
                  <wp:posOffset>1905</wp:posOffset>
                </wp:positionV>
                <wp:extent cx="920115" cy="2654300"/>
                <wp:effectExtent l="0" t="0" r="0" b="0"/>
                <wp:wrapSquare wrapText="bothSides"/>
                <wp:docPr id="7"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115" cy="2654300"/>
                        </a:xfrm>
                        <a:prstGeom prst="rect">
                          <a:avLst/>
                        </a:prstGeom>
                        <a:solidFill>
                          <a:schemeClr val="tx2">
                            <a:lumMod val="20000"/>
                            <a:lumOff val="80000"/>
                            <a:alpha val="34902"/>
                          </a:schemeClr>
                        </a:solidFill>
                        <a:extLst/>
                      </wps:spPr>
                      <wps:txbx>
                        <w:txbxContent>
                          <w:p w14:paraId="4F443C9E" w14:textId="1961EDA8" w:rsidR="00E4065E" w:rsidRPr="004F28BC" w:rsidRDefault="00E4065E" w:rsidP="00E4065E">
                            <w:pPr>
                              <w:rPr>
                                <w:rStyle w:val="Textodemarcadordeposicin"/>
                                <w:color w:val="323E4F" w:themeColor="text2" w:themeShade="BF"/>
                                <w:sz w:val="12"/>
                                <w:szCs w:val="12"/>
                              </w:rPr>
                            </w:pPr>
                            <w:r w:rsidRPr="004F28BC">
                              <w:rPr>
                                <w:color w:val="000000"/>
                                <w:sz w:val="12"/>
                                <w:szCs w:val="12"/>
                              </w:rPr>
                              <w:t>ELIMINANDO</w:t>
                            </w:r>
                            <w:r>
                              <w:rPr>
                                <w:color w:val="000000"/>
                                <w:sz w:val="12"/>
                                <w:szCs w:val="12"/>
                              </w:rPr>
                              <w:t>: SEIS</w:t>
                            </w:r>
                            <w:r w:rsidRPr="004F28BC">
                              <w:rPr>
                                <w:color w:val="000000"/>
                                <w:sz w:val="12"/>
                                <w:szCs w:val="12"/>
                              </w:rPr>
                              <w:t xml:space="preserve"> PALABRAS,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4009DE3F" w14:textId="5B4A5FA6" w:rsidR="00E4065E" w:rsidRDefault="00E4065E">
                            <w:pPr>
                              <w:rPr>
                                <w:rStyle w:val="Textodemarcadordeposicin"/>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20971790" id="_x0000_s1030" style="position:absolute;left:0;text-align:left;margin-left:521.7pt;margin-top:.15pt;width:72.45pt;height:209pt;z-index:251667456;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CqrGgIAADUEAAAOAAAAZHJzL2Uyb0RvYy54bWysU9tuGyEQfa/Uf0C813uJkzorr6PIUapK&#10;aRMp7QeMWdaLyjIUsHfTr+/A2k7cvlV9QcwAZ86cOSxvxl6zvXReoal5Mcs5k0Zgo8y25t+/3X9Y&#10;cOYDmAY0GlnzF+n5zer9u+VgK1lih7qRjhGI8dVga96FYKss86KTPfgZWmnosEXXQ6DQbbPGwUDo&#10;vc7KPL/KBnSNdSik95S9mw75KuG3rRThsW29DEzXnLiFtLq0buKarZZQbR3YTokDDfgHFj0oQ0VP&#10;UHcQgO2c+guqV8KhxzbMBPYZtq0SMvVA3RT5H908d2Bl6oXE8fYkk/9/sOLr/skx1dT8I2cGehrR&#10;7S5gEpwV86jPYH1F157tk4sdevuA4odnBtcdmK28dQ6HTkJDrIp4Pzt7EANPT9lm+IINwQPBJ6nG&#10;1vURkERgY5rIy2kicgxMUPKaVCkuORN0VF5dzi/yNLIMquNr63z4JLFncVNzRxNP6LB/8CGygep4&#10;JbFHrZp7pXUKosvkWju2B/JHGMv0VO96ojrlyGNTSagoTV6a0ovXNGjbwZS9mF/nZZKAZDpiJwr+&#10;bVlq7sDtKM4kchg3YxrFSfYNNi8kncPJt/TPaNOh+8XZQJ6tuf+5Ayc5059NlH9RLhbR5WeRO4s2&#10;ZxEYQXDUOmfTdh2mz7GzTm07qlYkSQwmV6ikaGQ9MTsMm7yZujz8o2j+t3G69frbV78BAAD//wMA&#10;UEsDBBQABgAIAAAAIQCVGett3wAAAAoBAAAPAAAAZHJzL2Rvd25yZXYueG1sTI9Ba8JAEIXvBf/D&#10;MoVeSt2kBglpNiItOQlCox68jdlpEszuptlV03/f8dTe3uM93nyTrybTiyuNvnNWQTyPQJCtne5s&#10;o2C/K19SED6g1dg7Swp+yMOqmD3kmGl3s590rUIjeMT6DBW0IQyZlL5uyaCfu4EsZ19uNBjYjo3U&#10;I9543PTyNYqW0mBn+UKLA723VJ+ri1HwscVNHTf+qA/P5+/DUpabalsq9fQ4rd9ABJrCXxnu+IwO&#10;BTOd3MVqL3r2UbJIuKtgAeKex2nK6qQgiVnIIpf/Xyh+AQAA//8DAFBLAQItABQABgAIAAAAIQC2&#10;gziS/gAAAOEBAAATAAAAAAAAAAAAAAAAAAAAAABbQ29udGVudF9UeXBlc10ueG1sUEsBAi0AFAAG&#10;AAgAAAAhADj9If/WAAAAlAEAAAsAAAAAAAAAAAAAAAAALwEAAF9yZWxzLy5yZWxzUEsBAi0AFAAG&#10;AAgAAAAhAHE4KqsaAgAANQQAAA4AAAAAAAAAAAAAAAAALgIAAGRycy9lMm9Eb2MueG1sUEsBAi0A&#10;FAAGAAgAAAAhAJUZ623fAAAACgEAAA8AAAAAAAAAAAAAAAAAdAQAAGRycy9kb3ducmV2LnhtbFBL&#10;BQYAAAAABAAEAPMAAACABQAAAAA=&#10;" o:allowincell="f" fillcolor="#d5dce4 [671]" stroked="f">
                <v:fill opacity="22873f"/>
                <v:textbox inset="14.4pt,14.4pt,14.4pt,14.4pt">
                  <w:txbxContent>
                    <w:p w14:paraId="4F443C9E" w14:textId="1961EDA8" w:rsidR="00E4065E" w:rsidRPr="004F28BC" w:rsidRDefault="00E4065E" w:rsidP="00E4065E">
                      <w:pPr>
                        <w:rPr>
                          <w:rStyle w:val="Textodemarcadordeposicin"/>
                          <w:color w:val="323E4F" w:themeColor="text2" w:themeShade="BF"/>
                          <w:sz w:val="12"/>
                          <w:szCs w:val="12"/>
                        </w:rPr>
                      </w:pPr>
                      <w:r w:rsidRPr="004F28BC">
                        <w:rPr>
                          <w:color w:val="000000"/>
                          <w:sz w:val="12"/>
                          <w:szCs w:val="12"/>
                        </w:rPr>
                        <w:t>ELIMINANDO</w:t>
                      </w:r>
                      <w:r>
                        <w:rPr>
                          <w:color w:val="000000"/>
                          <w:sz w:val="12"/>
                          <w:szCs w:val="12"/>
                        </w:rPr>
                        <w:t>: SEIS</w:t>
                      </w:r>
                      <w:r w:rsidRPr="004F28BC">
                        <w:rPr>
                          <w:color w:val="000000"/>
                          <w:sz w:val="12"/>
                          <w:szCs w:val="12"/>
                        </w:rPr>
                        <w:t xml:space="preserve"> PALABRAS,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4009DE3F" w14:textId="5B4A5FA6" w:rsidR="00E4065E" w:rsidRDefault="00E4065E">
                      <w:pPr>
                        <w:rPr>
                          <w:rStyle w:val="Textodemarcadordeposicin"/>
                          <w:color w:val="323E4F" w:themeColor="text2" w:themeShade="BF"/>
                        </w:rPr>
                      </w:pPr>
                    </w:p>
                  </w:txbxContent>
                </v:textbox>
                <w10:wrap type="square" anchorx="page" anchory="margin"/>
              </v:rect>
            </w:pict>
          </mc:Fallback>
        </mc:AlternateContent>
      </w:r>
      <w:r w:rsidRPr="00155A03">
        <w:rPr>
          <w:rFonts w:ascii="Montserrat-Regular" w:eastAsia="Times New Roman" w:hAnsi="Montserrat-Regular" w:cs="Arial"/>
          <w:bCs/>
          <w:sz w:val="18"/>
          <w:szCs w:val="18"/>
          <w:lang w:val="es-ES_tradnl" w:eastAsia="es-ES"/>
        </w:rPr>
        <w:t>Maderables no sustentable, se determina que las actividades llevadas a cabo en el predio en cuestión es la principal causa de la fragmentación y pérdida del Hábitat tanto para las especies de Flora y Fauna de la Región y perdida de ecosistema de bosques de clima templado.</w:t>
      </w:r>
    </w:p>
    <w:p w14:paraId="3AE6B708" w14:textId="15A2E115" w:rsidR="009C6C27" w:rsidRPr="00155A03" w:rsidRDefault="009C6C27" w:rsidP="009C6C27">
      <w:pPr>
        <w:tabs>
          <w:tab w:val="left" w:pos="9072"/>
        </w:tabs>
        <w:jc w:val="both"/>
        <w:rPr>
          <w:rFonts w:ascii="Arial" w:eastAsia="Times New Roman" w:hAnsi="Arial" w:cs="Arial"/>
          <w:sz w:val="18"/>
          <w:szCs w:val="18"/>
          <w:lang w:val="es-ES_tradnl" w:eastAsia="es-ES"/>
        </w:rPr>
      </w:pPr>
      <w:r w:rsidRPr="00155A03">
        <w:rPr>
          <w:rFonts w:ascii="Arial" w:eastAsia="Times New Roman" w:hAnsi="Arial" w:cs="Arial"/>
          <w:sz w:val="18"/>
          <w:szCs w:val="18"/>
          <w:lang w:val="es-ES_tradnl" w:eastAsia="es-ES"/>
        </w:rPr>
        <w:t xml:space="preserve">Que el inspeccionado exhiba y entregue a los Inspectores Federales actuantes la autorización emitida por la Secretaria de Medio Ambiente Recursos Naturales, para realizar actividades de derribo y aprovechamiento de recursos forestales maderables. </w:t>
      </w:r>
      <w:r w:rsidRPr="00155A03">
        <w:rPr>
          <w:rFonts w:ascii="Arial" w:eastAsia="Times New Roman" w:hAnsi="Arial" w:cs="Arial"/>
          <w:b/>
          <w:sz w:val="18"/>
          <w:szCs w:val="18"/>
          <w:u w:val="single"/>
          <w:lang w:val="es-ES_tradnl" w:eastAsia="es-ES"/>
        </w:rPr>
        <w:t xml:space="preserve">R= para este punto manifiestan los visitados que este terreno está en litigio ante las instancias correspondientes, por tal motivo todavía no hay resolución por el Juez sobre la legalidad del predio, por lo que señalan como responsable de realizar estas actividades ilícitas de derribo de arbolado y cambio de uso del suelo en terreno forestal es al C. </w:t>
      </w:r>
      <w:proofErr w:type="spellStart"/>
      <w:r w:rsidR="00906B86">
        <w:rPr>
          <w:rFonts w:ascii="Arial" w:eastAsia="Times New Roman" w:hAnsi="Arial" w:cs="Arial"/>
          <w:b/>
          <w:sz w:val="18"/>
          <w:szCs w:val="18"/>
          <w:u w:val="single"/>
          <w:lang w:val="es-ES_tradnl" w:eastAsia="es-ES"/>
        </w:rPr>
        <w:t>Xxxxxxxx</w:t>
      </w:r>
      <w:proofErr w:type="spellEnd"/>
      <w:r w:rsidR="00906B86">
        <w:rPr>
          <w:rFonts w:ascii="Arial" w:eastAsia="Times New Roman" w:hAnsi="Arial" w:cs="Arial"/>
          <w:b/>
          <w:sz w:val="18"/>
          <w:szCs w:val="18"/>
          <w:u w:val="single"/>
          <w:lang w:val="es-ES_tradnl" w:eastAsia="es-ES"/>
        </w:rPr>
        <w:t xml:space="preserve"> </w:t>
      </w:r>
      <w:r w:rsidRPr="00155A03">
        <w:rPr>
          <w:rFonts w:ascii="Arial" w:eastAsia="Times New Roman" w:hAnsi="Arial" w:cs="Arial"/>
          <w:b/>
          <w:sz w:val="18"/>
          <w:szCs w:val="18"/>
          <w:u w:val="single"/>
          <w:lang w:val="es-ES_tradnl" w:eastAsia="es-ES"/>
        </w:rPr>
        <w:t xml:space="preserve">persona que se ha apropiado del terreno y realiza la venta de la madera que es derribada sin la autorización correspondiente, mismo que tiene su domicilio conocido en la comunidad de </w:t>
      </w:r>
      <w:proofErr w:type="spellStart"/>
      <w:r w:rsidR="00906B86">
        <w:rPr>
          <w:rFonts w:ascii="Arial" w:eastAsia="Times New Roman" w:hAnsi="Arial" w:cs="Arial"/>
          <w:b/>
          <w:sz w:val="18"/>
          <w:szCs w:val="18"/>
          <w:u w:val="single"/>
          <w:lang w:val="es-ES_tradnl" w:eastAsia="es-ES"/>
        </w:rPr>
        <w:t>Xxxxxx</w:t>
      </w:r>
      <w:proofErr w:type="spellEnd"/>
      <w:r w:rsidRPr="00155A03">
        <w:rPr>
          <w:rFonts w:ascii="Arial" w:eastAsia="Times New Roman" w:hAnsi="Arial" w:cs="Arial"/>
          <w:b/>
          <w:sz w:val="18"/>
          <w:szCs w:val="18"/>
          <w:u w:val="single"/>
          <w:lang w:val="es-ES_tradnl" w:eastAsia="es-ES"/>
        </w:rPr>
        <w:t xml:space="preserve"> en el Municipio </w:t>
      </w:r>
      <w:proofErr w:type="spellStart"/>
      <w:r w:rsidRPr="00155A03">
        <w:rPr>
          <w:rFonts w:ascii="Arial" w:eastAsia="Times New Roman" w:hAnsi="Arial" w:cs="Arial"/>
          <w:b/>
          <w:sz w:val="18"/>
          <w:szCs w:val="18"/>
          <w:u w:val="single"/>
          <w:lang w:val="es-ES_tradnl" w:eastAsia="es-ES"/>
        </w:rPr>
        <w:t>de</w:t>
      </w:r>
      <w:r w:rsidR="00906B86">
        <w:rPr>
          <w:rFonts w:ascii="Arial" w:eastAsia="Times New Roman" w:hAnsi="Arial" w:cs="Arial"/>
          <w:b/>
          <w:sz w:val="18"/>
          <w:szCs w:val="18"/>
          <w:u w:val="single"/>
          <w:lang w:val="es-ES_tradnl" w:eastAsia="es-ES"/>
        </w:rPr>
        <w:t>xxxxxxxx</w:t>
      </w:r>
      <w:proofErr w:type="spellEnd"/>
      <w:r w:rsidRPr="00155A03">
        <w:rPr>
          <w:rFonts w:ascii="Arial" w:eastAsia="Times New Roman" w:hAnsi="Arial" w:cs="Arial"/>
          <w:b/>
          <w:sz w:val="18"/>
          <w:szCs w:val="18"/>
          <w:u w:val="single"/>
          <w:lang w:val="es-ES_tradnl" w:eastAsia="es-ES"/>
        </w:rPr>
        <w:t xml:space="preserve">, y que también tiene su domicilio en Cerrada de </w:t>
      </w:r>
      <w:proofErr w:type="spellStart"/>
      <w:r w:rsidR="00906B86">
        <w:rPr>
          <w:rFonts w:ascii="Arial" w:eastAsia="Times New Roman" w:hAnsi="Arial" w:cs="Arial"/>
          <w:b/>
          <w:sz w:val="18"/>
          <w:szCs w:val="18"/>
          <w:u w:val="single"/>
          <w:lang w:val="es-ES_tradnl" w:eastAsia="es-ES"/>
        </w:rPr>
        <w:t>Xxxxxxxx</w:t>
      </w:r>
      <w:proofErr w:type="spellEnd"/>
      <w:r w:rsidR="00906B86">
        <w:rPr>
          <w:rFonts w:ascii="Arial" w:eastAsia="Times New Roman" w:hAnsi="Arial" w:cs="Arial"/>
          <w:b/>
          <w:sz w:val="18"/>
          <w:szCs w:val="18"/>
          <w:u w:val="single"/>
          <w:lang w:val="es-ES_tradnl" w:eastAsia="es-ES"/>
        </w:rPr>
        <w:t xml:space="preserve"> </w:t>
      </w:r>
      <w:r w:rsidRPr="00155A03">
        <w:rPr>
          <w:rFonts w:ascii="Arial" w:eastAsia="Times New Roman" w:hAnsi="Arial" w:cs="Arial"/>
          <w:b/>
          <w:sz w:val="18"/>
          <w:szCs w:val="18"/>
          <w:u w:val="single"/>
          <w:lang w:val="es-ES_tradnl" w:eastAsia="es-ES"/>
        </w:rPr>
        <w:t xml:space="preserve"> C.P. 55740</w:t>
      </w:r>
    </w:p>
    <w:p w14:paraId="40089216" w14:textId="77777777" w:rsidR="009C6C27" w:rsidRPr="00155A03" w:rsidRDefault="009C6C27" w:rsidP="009C6C27">
      <w:pPr>
        <w:tabs>
          <w:tab w:val="left" w:pos="9072"/>
        </w:tabs>
        <w:jc w:val="both"/>
        <w:rPr>
          <w:rFonts w:ascii="Arial" w:eastAsia="Times New Roman" w:hAnsi="Arial" w:cs="Arial"/>
          <w:noProof/>
          <w:sz w:val="18"/>
          <w:szCs w:val="18"/>
          <w:lang w:val="es-ES_tradnl" w:eastAsia="es-MX"/>
        </w:rPr>
      </w:pPr>
    </w:p>
    <w:p w14:paraId="23D92A37" w14:textId="19E0AC98" w:rsidR="009C6C27" w:rsidRPr="00155A03" w:rsidRDefault="009C6C27" w:rsidP="009C6C27">
      <w:pPr>
        <w:tabs>
          <w:tab w:val="left" w:pos="9072"/>
        </w:tabs>
        <w:ind w:left="720"/>
        <w:contextualSpacing/>
        <w:jc w:val="center"/>
        <w:rPr>
          <w:rFonts w:ascii="Arial" w:eastAsia="Times New Roman" w:hAnsi="Arial" w:cs="Arial"/>
          <w:sz w:val="18"/>
          <w:szCs w:val="18"/>
          <w:lang w:val="es-ES_tradnl" w:eastAsia="es-ES"/>
        </w:rPr>
      </w:pPr>
    </w:p>
    <w:p w14:paraId="5D3539C0" w14:textId="77777777" w:rsidR="009C6C27" w:rsidRPr="00155A03" w:rsidRDefault="009C6C27" w:rsidP="009C6C27">
      <w:pPr>
        <w:tabs>
          <w:tab w:val="left" w:pos="9072"/>
        </w:tabs>
        <w:ind w:left="720"/>
        <w:contextualSpacing/>
        <w:jc w:val="both"/>
        <w:rPr>
          <w:rFonts w:ascii="Arial" w:eastAsia="Times New Roman" w:hAnsi="Arial" w:cs="Arial"/>
          <w:sz w:val="18"/>
          <w:szCs w:val="18"/>
          <w:lang w:val="es-ES_tradnl"/>
        </w:rPr>
      </w:pPr>
    </w:p>
    <w:p w14:paraId="5DF55650" w14:textId="77777777" w:rsidR="009C6C27" w:rsidRPr="00155A03" w:rsidRDefault="009C6C27" w:rsidP="009C6C27">
      <w:pPr>
        <w:tabs>
          <w:tab w:val="left" w:pos="9072"/>
        </w:tabs>
        <w:jc w:val="both"/>
        <w:rPr>
          <w:rFonts w:ascii="Arial" w:eastAsia="Times New Roman" w:hAnsi="Arial" w:cs="Arial"/>
          <w:sz w:val="18"/>
          <w:szCs w:val="18"/>
          <w:lang w:val="es-ES_tradnl" w:eastAsia="es-ES"/>
        </w:rPr>
      </w:pPr>
      <w:r w:rsidRPr="00155A03">
        <w:rPr>
          <w:rFonts w:ascii="Arial" w:eastAsia="Times New Roman" w:hAnsi="Arial" w:cs="Arial"/>
          <w:sz w:val="18"/>
          <w:szCs w:val="18"/>
          <w:lang w:val="es-ES_tradnl" w:eastAsia="es-ES"/>
        </w:rPr>
        <w:t xml:space="preserve">j). En caso de que el inspeccionado cuente con la autorización antes referida, los Inspectores Federales actuantes verificaran que este cumpla y haya dado cumplimiento a las condicionantes de dichas autorizaciones otorgadas por la Secretaria de Medio Ambiente Recursos Naturales. </w:t>
      </w:r>
      <w:r w:rsidRPr="00155A03">
        <w:rPr>
          <w:rFonts w:ascii="Arial" w:eastAsia="Times New Roman" w:hAnsi="Arial" w:cs="Arial"/>
          <w:b/>
          <w:sz w:val="18"/>
          <w:szCs w:val="18"/>
          <w:u w:val="single"/>
          <w:lang w:val="es-ES_tradnl" w:eastAsia="es-ES"/>
        </w:rPr>
        <w:t>R= de acuerdo al punto anterior no se cuanta con la autorización de derribo y de cambio de uso del suelo en terreno forestal.</w:t>
      </w:r>
    </w:p>
    <w:p w14:paraId="1542769C" w14:textId="5E78F339" w:rsidR="0039462E" w:rsidRPr="009C6C27" w:rsidRDefault="0039462E" w:rsidP="0039462E">
      <w:pPr>
        <w:jc w:val="both"/>
        <w:rPr>
          <w:rFonts w:ascii="Montserrat-Regular" w:eastAsia="Times New Roman" w:hAnsi="Montserrat-Regular" w:cs="Montserrat-Regular"/>
          <w:sz w:val="18"/>
          <w:szCs w:val="18"/>
          <w:lang w:val="es-ES" w:eastAsia="es-ES"/>
        </w:rPr>
      </w:pPr>
    </w:p>
    <w:p w14:paraId="31CCF572" w14:textId="4192E73D" w:rsidR="0039462E" w:rsidRPr="0039462E" w:rsidRDefault="0015727D" w:rsidP="0039462E">
      <w:pPr>
        <w:jc w:val="both"/>
        <w:rPr>
          <w:rFonts w:ascii="Montserrat-Regular" w:eastAsia="Calibri" w:hAnsi="Montserrat-Regular" w:cs="Montserrat-Regular"/>
          <w:b/>
          <w:noProof/>
          <w:sz w:val="18"/>
          <w:szCs w:val="18"/>
          <w:u w:val="single"/>
          <w:lang w:eastAsia="es-MX"/>
        </w:rPr>
      </w:pPr>
      <w:r w:rsidRPr="0015727D">
        <w:rPr>
          <w:rFonts w:ascii="Montserrat-Regular" w:eastAsia="Calibri" w:hAnsi="Montserrat-Regular" w:cs="Montserrat-Regular"/>
          <w:b/>
          <w:noProof/>
          <w:sz w:val="18"/>
          <w:szCs w:val="18"/>
          <w:lang w:eastAsia="es-MX"/>
        </w:rPr>
        <w:t xml:space="preserve">                            </w:t>
      </w:r>
    </w:p>
    <w:p w14:paraId="6BC0247A" w14:textId="69875A7C" w:rsidR="0015727D" w:rsidRDefault="009C6C27" w:rsidP="0039462E">
      <w:pPr>
        <w:jc w:val="both"/>
        <w:rPr>
          <w:rFonts w:ascii="Montserrat-Regular" w:eastAsia="Times New Roman" w:hAnsi="Montserrat-Regular" w:cs="Montserrat-Regular"/>
          <w:b/>
          <w:sz w:val="18"/>
          <w:szCs w:val="18"/>
          <w:lang w:val="es-ES" w:eastAsia="es-ES"/>
        </w:rPr>
      </w:pPr>
      <w:r>
        <w:rPr>
          <w:rFonts w:ascii="Montserrat-Regular" w:eastAsia="Times New Roman" w:hAnsi="Montserrat-Regular" w:cs="Montserrat-Regular"/>
          <w:b/>
          <w:noProof/>
          <w:sz w:val="18"/>
          <w:szCs w:val="18"/>
          <w:lang w:eastAsia="es-MX"/>
        </w:rPr>
        <w:t xml:space="preserve">   </w:t>
      </w:r>
    </w:p>
    <w:p w14:paraId="1D473AA5" w14:textId="77777777" w:rsidR="0015727D" w:rsidRDefault="0015727D" w:rsidP="0039462E">
      <w:pPr>
        <w:jc w:val="both"/>
        <w:rPr>
          <w:rFonts w:ascii="Montserrat-Regular" w:eastAsia="Times New Roman" w:hAnsi="Montserrat-Regular" w:cs="Montserrat-Regular"/>
          <w:b/>
          <w:sz w:val="18"/>
          <w:szCs w:val="18"/>
          <w:lang w:val="es-ES" w:eastAsia="es-ES"/>
        </w:rPr>
      </w:pPr>
    </w:p>
    <w:p w14:paraId="4AE494C1" w14:textId="174576BE" w:rsidR="0039462E" w:rsidRPr="009C6C27" w:rsidRDefault="0039462E" w:rsidP="0039462E">
      <w:pPr>
        <w:jc w:val="both"/>
        <w:rPr>
          <w:rFonts w:ascii="Montserrat-Regular" w:eastAsia="Times New Roman" w:hAnsi="Montserrat-Regular" w:cs="Montserrat-Regular"/>
          <w:bCs/>
          <w:sz w:val="18"/>
          <w:szCs w:val="18"/>
          <w:lang w:val="es-ES_tradnl" w:eastAsia="es-ES"/>
        </w:rPr>
      </w:pPr>
      <w:r w:rsidRPr="0039462E">
        <w:rPr>
          <w:rFonts w:ascii="Montserrat-Regular" w:eastAsia="Times New Roman" w:hAnsi="Montserrat-Regular" w:cs="Montserrat-Regular"/>
          <w:b/>
          <w:sz w:val="18"/>
          <w:szCs w:val="18"/>
          <w:lang w:val="es-ES" w:eastAsia="es-ES"/>
        </w:rPr>
        <w:t xml:space="preserve">III.- </w:t>
      </w:r>
      <w:r w:rsidR="0015727D" w:rsidRPr="0039462E">
        <w:rPr>
          <w:rFonts w:ascii="Montserrat-Regular" w:eastAsia="Times New Roman" w:hAnsi="Montserrat-Regular" w:cs="Montserrat-Regular"/>
          <w:bCs/>
          <w:sz w:val="18"/>
          <w:szCs w:val="18"/>
          <w:lang w:val="es-ES_tradnl" w:eastAsia="es-ES"/>
        </w:rPr>
        <w:t xml:space="preserve">Que con fecha </w:t>
      </w:r>
      <w:r w:rsidR="009C6C27">
        <w:rPr>
          <w:rFonts w:ascii="Montserrat-Regular" w:eastAsia="Times New Roman" w:hAnsi="Montserrat-Regular" w:cs="Montserrat-Regular"/>
          <w:b/>
          <w:bCs/>
          <w:sz w:val="18"/>
          <w:szCs w:val="18"/>
          <w:lang w:val="es-ES_tradnl" w:eastAsia="es-ES"/>
        </w:rPr>
        <w:t>13 trece de Febrero del año 2022 dos mil veintidós</w:t>
      </w:r>
      <w:r w:rsidR="0015727D" w:rsidRPr="0039462E">
        <w:rPr>
          <w:rFonts w:ascii="Montserrat-Regular" w:eastAsia="Times New Roman" w:hAnsi="Montserrat-Regular" w:cs="Montserrat-Regular"/>
          <w:b/>
          <w:bCs/>
          <w:sz w:val="18"/>
          <w:szCs w:val="18"/>
          <w:lang w:val="es-ES_tradnl" w:eastAsia="es-ES"/>
        </w:rPr>
        <w:t xml:space="preserve"> </w:t>
      </w:r>
      <w:r w:rsidR="0015727D" w:rsidRPr="0039462E">
        <w:rPr>
          <w:rFonts w:ascii="Montserrat-Regular" w:eastAsia="Times New Roman" w:hAnsi="Montserrat-Regular" w:cs="Montserrat-Regular"/>
          <w:bCs/>
          <w:sz w:val="18"/>
          <w:szCs w:val="18"/>
          <w:lang w:val="es-ES_tradnl" w:eastAsia="es-ES"/>
        </w:rPr>
        <w:t xml:space="preserve">se dictó acuerdo de emplazamiento número </w:t>
      </w:r>
      <w:r w:rsidR="009C6C27">
        <w:rPr>
          <w:rFonts w:ascii="Montserrat-Regular" w:eastAsia="Times New Roman" w:hAnsi="Montserrat-Regular" w:cs="Montserrat-Regular"/>
          <w:b/>
          <w:bCs/>
          <w:sz w:val="18"/>
          <w:szCs w:val="18"/>
          <w:lang w:val="es-ES_tradnl" w:eastAsia="es-ES"/>
        </w:rPr>
        <w:t>E.-13</w:t>
      </w:r>
      <w:r w:rsidR="0015727D">
        <w:rPr>
          <w:rFonts w:ascii="Montserrat-Regular" w:eastAsia="Times New Roman" w:hAnsi="Montserrat-Regular" w:cs="Montserrat-Regular"/>
          <w:b/>
          <w:bCs/>
          <w:sz w:val="18"/>
          <w:szCs w:val="18"/>
          <w:lang w:val="es-ES_tradnl" w:eastAsia="es-ES"/>
        </w:rPr>
        <w:t>/2022</w:t>
      </w:r>
      <w:r w:rsidR="0015727D" w:rsidRPr="0039462E">
        <w:rPr>
          <w:rFonts w:ascii="Montserrat-Regular" w:eastAsia="Times New Roman" w:hAnsi="Montserrat-Regular" w:cs="Montserrat-Regular"/>
          <w:bCs/>
          <w:sz w:val="18"/>
          <w:szCs w:val="18"/>
          <w:lang w:val="es-ES_tradnl" w:eastAsia="es-ES"/>
        </w:rPr>
        <w:t xml:space="preserve">, el cual </w:t>
      </w:r>
      <w:r w:rsidR="009C6C27">
        <w:rPr>
          <w:rFonts w:ascii="Montserrat-Regular" w:eastAsia="Times New Roman" w:hAnsi="Montserrat-Regular" w:cs="Montserrat-Regular"/>
          <w:bCs/>
          <w:sz w:val="18"/>
          <w:szCs w:val="18"/>
          <w:lang w:val="es-ES_tradnl" w:eastAsia="es-ES"/>
        </w:rPr>
        <w:t xml:space="preserve">no </w:t>
      </w:r>
      <w:r w:rsidR="0015727D" w:rsidRPr="0039462E">
        <w:rPr>
          <w:rFonts w:ascii="Montserrat-Regular" w:eastAsia="Times New Roman" w:hAnsi="Montserrat-Regular" w:cs="Montserrat-Regular"/>
          <w:bCs/>
          <w:sz w:val="18"/>
          <w:szCs w:val="18"/>
          <w:lang w:val="es-ES_tradnl" w:eastAsia="es-ES"/>
        </w:rPr>
        <w:t xml:space="preserve">fue </w:t>
      </w:r>
      <w:r w:rsidR="009C6C27">
        <w:rPr>
          <w:rFonts w:ascii="Montserrat-Regular" w:eastAsia="Times New Roman" w:hAnsi="Montserrat-Regular" w:cs="Montserrat-Regular"/>
          <w:bCs/>
          <w:sz w:val="18"/>
          <w:szCs w:val="18"/>
          <w:lang w:val="es-ES_tradnl" w:eastAsia="es-ES"/>
        </w:rPr>
        <w:t>posible notificarlo.</w:t>
      </w:r>
      <w:r w:rsidR="0015727D" w:rsidRPr="0039462E">
        <w:rPr>
          <w:rFonts w:ascii="Montserrat-Regular" w:eastAsia="Times New Roman" w:hAnsi="Montserrat-Regular" w:cs="Montserrat-Regular"/>
          <w:bCs/>
          <w:sz w:val="18"/>
          <w:szCs w:val="18"/>
          <w:lang w:val="es-ES_tradnl" w:eastAsia="es-ES"/>
        </w:rPr>
        <w:t xml:space="preserve"> </w:t>
      </w:r>
    </w:p>
    <w:p w14:paraId="3E2B7D24" w14:textId="77777777" w:rsidR="0039462E" w:rsidRPr="0039462E" w:rsidRDefault="0039462E" w:rsidP="0039462E">
      <w:pPr>
        <w:jc w:val="both"/>
        <w:rPr>
          <w:rFonts w:ascii="Montserrat-Regular" w:eastAsia="Times New Roman" w:hAnsi="Montserrat-Regular" w:cs="Montserrat-Regular"/>
          <w:bCs/>
          <w:sz w:val="18"/>
          <w:szCs w:val="18"/>
          <w:lang w:val="es-ES_tradnl" w:eastAsia="es-ES"/>
        </w:rPr>
      </w:pPr>
    </w:p>
    <w:p w14:paraId="256C9D6E" w14:textId="77777777" w:rsidR="0039462E" w:rsidRPr="0039462E" w:rsidRDefault="0039462E" w:rsidP="0039462E">
      <w:pPr>
        <w:jc w:val="both"/>
        <w:rPr>
          <w:rFonts w:ascii="Montserrat-Regular" w:eastAsia="Times New Roman" w:hAnsi="Montserrat-Regular" w:cs="Montserrat-Regular"/>
          <w:bCs/>
          <w:sz w:val="18"/>
          <w:szCs w:val="18"/>
          <w:lang w:val="es-ES_tradnl" w:eastAsia="es-ES"/>
        </w:rPr>
      </w:pPr>
    </w:p>
    <w:p w14:paraId="52E04626" w14:textId="67D6EE20" w:rsidR="0039462E" w:rsidRPr="0039462E" w:rsidRDefault="0039462E" w:rsidP="0039462E">
      <w:pPr>
        <w:jc w:val="both"/>
        <w:rPr>
          <w:rFonts w:ascii="Montserrat-Regular" w:eastAsia="Times New Roman" w:hAnsi="Montserrat-Regular" w:cs="Montserrat-Regular"/>
          <w:bCs/>
          <w:sz w:val="18"/>
          <w:szCs w:val="18"/>
          <w:lang w:val="es-ES_tradnl" w:eastAsia="es-ES"/>
        </w:rPr>
      </w:pPr>
      <w:r w:rsidRPr="0039462E">
        <w:rPr>
          <w:rFonts w:ascii="Montserrat-Regular" w:eastAsia="Times New Roman" w:hAnsi="Montserrat-Regular" w:cs="Montserrat-Regular"/>
          <w:b/>
          <w:bCs/>
          <w:sz w:val="18"/>
          <w:szCs w:val="18"/>
          <w:lang w:val="es-ES_tradnl" w:eastAsia="es-ES"/>
        </w:rPr>
        <w:t xml:space="preserve">IV.- </w:t>
      </w:r>
      <w:r w:rsidRPr="0039462E">
        <w:rPr>
          <w:rFonts w:ascii="Montserrat-Regular" w:eastAsia="Times New Roman" w:hAnsi="Montserrat-Regular" w:cs="Montserrat-Regular"/>
          <w:bCs/>
          <w:sz w:val="18"/>
          <w:szCs w:val="18"/>
          <w:lang w:val="es-ES_tradnl" w:eastAsia="es-ES"/>
        </w:rPr>
        <w:t xml:space="preserve">Con base en los hechos y omisiones asentados en el acta de inspección No. </w:t>
      </w:r>
      <w:r w:rsidR="00725232">
        <w:rPr>
          <w:rFonts w:ascii="Montserrat-Regular" w:eastAsia="Times New Roman" w:hAnsi="Montserrat-Regular" w:cs="Montserrat-Regular"/>
          <w:b/>
          <w:bCs/>
          <w:sz w:val="18"/>
          <w:szCs w:val="18"/>
          <w:lang w:val="es-ES_tradnl" w:eastAsia="es-ES"/>
        </w:rPr>
        <w:t>HI030</w:t>
      </w:r>
      <w:r w:rsidR="0015727D">
        <w:rPr>
          <w:rFonts w:ascii="Montserrat-Regular" w:eastAsia="Times New Roman" w:hAnsi="Montserrat-Regular" w:cs="Montserrat-Regular"/>
          <w:b/>
          <w:bCs/>
          <w:sz w:val="18"/>
          <w:szCs w:val="18"/>
          <w:lang w:val="es-ES_tradnl" w:eastAsia="es-ES"/>
        </w:rPr>
        <w:t>RN/2022</w:t>
      </w:r>
      <w:r w:rsidRPr="0039462E">
        <w:rPr>
          <w:rFonts w:ascii="Montserrat-Regular" w:eastAsia="Times New Roman" w:hAnsi="Montserrat-Regular" w:cs="Montserrat-Regular"/>
          <w:bCs/>
          <w:sz w:val="18"/>
          <w:szCs w:val="18"/>
          <w:lang w:val="es-ES_tradnl" w:eastAsia="es-ES"/>
        </w:rPr>
        <w:t xml:space="preserve"> de fecha </w:t>
      </w:r>
      <w:r w:rsidR="00725232">
        <w:rPr>
          <w:rFonts w:ascii="Montserrat-Regular" w:eastAsia="Times New Roman" w:hAnsi="Montserrat-Regular" w:cs="Montserrat-Regular"/>
          <w:b/>
          <w:bCs/>
          <w:sz w:val="18"/>
          <w:szCs w:val="18"/>
          <w:lang w:val="es-ES_tradnl" w:eastAsia="es-ES"/>
        </w:rPr>
        <w:t xml:space="preserve">11 once de Marzo </w:t>
      </w:r>
      <w:r w:rsidR="0015727D">
        <w:rPr>
          <w:rFonts w:ascii="Montserrat-Regular" w:eastAsia="Times New Roman" w:hAnsi="Montserrat-Regular" w:cs="Montserrat-Regular"/>
          <w:b/>
          <w:bCs/>
          <w:sz w:val="18"/>
          <w:szCs w:val="18"/>
          <w:lang w:val="es-ES_tradnl" w:eastAsia="es-ES"/>
        </w:rPr>
        <w:t>del año 2022 dos mil veintidós</w:t>
      </w:r>
      <w:r w:rsidRPr="0039462E">
        <w:rPr>
          <w:rFonts w:ascii="Montserrat-Regular" w:eastAsia="Times New Roman" w:hAnsi="Montserrat-Regular" w:cs="Montserrat-Regular"/>
          <w:bCs/>
          <w:sz w:val="18"/>
          <w:szCs w:val="18"/>
          <w:lang w:val="es-ES_tradnl" w:eastAsia="es-ES"/>
        </w:rPr>
        <w:t>, se notificaron como presuntas irregularidades cometidas por</w:t>
      </w:r>
      <w:r w:rsidR="00725232">
        <w:rPr>
          <w:rFonts w:ascii="Montserrat-Regular" w:eastAsia="Times New Roman" w:hAnsi="Montserrat-Regular" w:cs="Montserrat-Regular"/>
          <w:b/>
          <w:sz w:val="18"/>
          <w:szCs w:val="18"/>
          <w:lang w:eastAsia="es-ES"/>
        </w:rPr>
        <w:t xml:space="preserve"> </w:t>
      </w:r>
      <w:r w:rsidR="00725232">
        <w:rPr>
          <w:rFonts w:ascii="Montserrat-Regular" w:eastAsia="Times New Roman" w:hAnsi="Montserrat-Regular" w:cs="Montserrat-Regular"/>
          <w:sz w:val="18"/>
          <w:szCs w:val="18"/>
          <w:lang w:eastAsia="es-ES"/>
        </w:rPr>
        <w:t>el C. Abelino Licona Montes</w:t>
      </w:r>
      <w:r w:rsidRPr="0039462E">
        <w:rPr>
          <w:rFonts w:ascii="Montserrat-Regular" w:eastAsia="Times New Roman" w:hAnsi="Montserrat-Regular" w:cs="Montserrat-Regular"/>
          <w:b/>
          <w:sz w:val="18"/>
          <w:szCs w:val="18"/>
          <w:lang w:eastAsia="es-ES"/>
        </w:rPr>
        <w:t xml:space="preserve">, </w:t>
      </w:r>
      <w:r w:rsidRPr="0039462E">
        <w:rPr>
          <w:rFonts w:ascii="Montserrat-Regular" w:eastAsia="Calibri" w:hAnsi="Montserrat-Regular" w:cs="Montserrat-Regular"/>
          <w:sz w:val="18"/>
          <w:szCs w:val="18"/>
          <w:lang w:eastAsia="es-ES"/>
        </w:rPr>
        <w:t>las siguientes:</w:t>
      </w:r>
    </w:p>
    <w:p w14:paraId="00EFFAB2" w14:textId="77777777" w:rsidR="0039462E" w:rsidRDefault="0039462E" w:rsidP="0039462E">
      <w:pPr>
        <w:jc w:val="both"/>
        <w:rPr>
          <w:rFonts w:ascii="Montserrat-Regular" w:eastAsia="Times New Roman" w:hAnsi="Montserrat-Regular" w:cs="Montserrat-Regular"/>
          <w:b/>
          <w:bCs/>
          <w:sz w:val="18"/>
          <w:szCs w:val="18"/>
          <w:lang w:val="es-ES_tradnl" w:eastAsia="es-ES"/>
        </w:rPr>
      </w:pPr>
    </w:p>
    <w:p w14:paraId="3EFB02D0" w14:textId="77777777" w:rsidR="00725232" w:rsidRDefault="00725232" w:rsidP="0039462E">
      <w:pPr>
        <w:jc w:val="both"/>
        <w:rPr>
          <w:rFonts w:ascii="Montserrat-Regular" w:eastAsia="Times New Roman" w:hAnsi="Montserrat-Regular" w:cs="Montserrat-Regular"/>
          <w:b/>
          <w:bCs/>
          <w:sz w:val="18"/>
          <w:szCs w:val="18"/>
          <w:lang w:val="es-ES_tradnl" w:eastAsia="es-ES"/>
        </w:rPr>
      </w:pPr>
    </w:p>
    <w:p w14:paraId="42C2F6F9" w14:textId="77777777" w:rsidR="00725232" w:rsidRDefault="00725232" w:rsidP="0039462E">
      <w:pPr>
        <w:jc w:val="both"/>
        <w:rPr>
          <w:rFonts w:ascii="Montserrat-Regular" w:eastAsia="Times New Roman" w:hAnsi="Montserrat-Regular" w:cs="Montserrat-Regular"/>
          <w:b/>
          <w:bCs/>
          <w:sz w:val="18"/>
          <w:szCs w:val="18"/>
          <w:lang w:val="es-ES_tradnl" w:eastAsia="es-ES"/>
        </w:rPr>
      </w:pPr>
    </w:p>
    <w:p w14:paraId="11713ECE" w14:textId="77777777" w:rsidR="0039462E" w:rsidRPr="0039462E" w:rsidRDefault="0039462E" w:rsidP="00725232">
      <w:pPr>
        <w:ind w:hanging="284"/>
        <w:jc w:val="both"/>
        <w:rPr>
          <w:rFonts w:ascii="Montserrat-Regular" w:eastAsia="Times New Roman" w:hAnsi="Montserrat-Regular" w:cs="Montserrat-Regular"/>
          <w:b/>
          <w:bCs/>
          <w:sz w:val="18"/>
          <w:szCs w:val="18"/>
          <w:lang w:val="es-ES_tradnl" w:eastAsia="es-ES"/>
        </w:rPr>
      </w:pPr>
      <w:r w:rsidRPr="0039462E">
        <w:rPr>
          <w:rFonts w:ascii="Montserrat-Regular" w:eastAsia="Times New Roman" w:hAnsi="Montserrat-Regular" w:cs="Montserrat-Regular"/>
          <w:b/>
          <w:bCs/>
          <w:sz w:val="18"/>
          <w:szCs w:val="18"/>
          <w:u w:val="single"/>
          <w:lang w:val="es-ES_tradnl" w:eastAsia="es-ES"/>
        </w:rPr>
        <w:t>IRREGULARIDADES</w:t>
      </w:r>
      <w:r w:rsidRPr="0039462E">
        <w:rPr>
          <w:rFonts w:ascii="Montserrat-Regular" w:eastAsia="Times New Roman" w:hAnsi="Montserrat-Regular" w:cs="Montserrat-Regular"/>
          <w:b/>
          <w:bCs/>
          <w:sz w:val="18"/>
          <w:szCs w:val="18"/>
          <w:lang w:val="es-ES_tradnl" w:eastAsia="es-ES"/>
        </w:rPr>
        <w:t>:</w:t>
      </w:r>
    </w:p>
    <w:p w14:paraId="7E47D288" w14:textId="4BFFDD55" w:rsidR="00725232" w:rsidRPr="00155A03" w:rsidRDefault="00725232" w:rsidP="00725232">
      <w:pPr>
        <w:ind w:left="-284"/>
        <w:jc w:val="both"/>
        <w:rPr>
          <w:rFonts w:ascii="Montserrat-Regular" w:eastAsia="Times New Roman" w:hAnsi="Montserrat-Regular" w:cs="Montserrat-Regular"/>
          <w:sz w:val="18"/>
          <w:szCs w:val="18"/>
          <w:lang w:eastAsia="es-ES"/>
        </w:rPr>
      </w:pPr>
      <w:r w:rsidRPr="00155A03">
        <w:rPr>
          <w:rFonts w:ascii="Montserrat-Regular" w:eastAsia="Times New Roman" w:hAnsi="Montserrat-Regular" w:cs="Montserrat-Regular"/>
          <w:sz w:val="18"/>
          <w:szCs w:val="18"/>
          <w:lang w:eastAsia="es-ES"/>
        </w:rPr>
        <w:t xml:space="preserve">Realizar en las áreas forestales del predio denominado </w:t>
      </w:r>
      <w:proofErr w:type="spellStart"/>
      <w:r w:rsidR="00906B86">
        <w:rPr>
          <w:rFonts w:ascii="Montserrat-Regular" w:eastAsia="Times New Roman" w:hAnsi="Montserrat-Regular" w:cs="Montserrat-Regular"/>
          <w:sz w:val="18"/>
          <w:szCs w:val="18"/>
          <w:lang w:eastAsia="es-ES"/>
        </w:rPr>
        <w:t>Xxxxxxxx</w:t>
      </w:r>
      <w:proofErr w:type="spellEnd"/>
      <w:r w:rsidRPr="00155A03">
        <w:rPr>
          <w:rFonts w:ascii="Montserrat-Regular" w:eastAsia="Times New Roman" w:hAnsi="Montserrat-Regular" w:cs="Montserrat-Regular"/>
          <w:sz w:val="18"/>
          <w:szCs w:val="18"/>
          <w:lang w:eastAsia="es-ES"/>
        </w:rPr>
        <w:t xml:space="preserve"> ubicado en La </w:t>
      </w:r>
      <w:proofErr w:type="spellStart"/>
      <w:r w:rsidR="00906B86">
        <w:rPr>
          <w:rFonts w:ascii="Montserrat-Regular" w:eastAsia="Times New Roman" w:hAnsi="Montserrat-Regular" w:cs="Montserrat-Regular"/>
          <w:sz w:val="18"/>
          <w:szCs w:val="18"/>
          <w:lang w:eastAsia="es-ES"/>
        </w:rPr>
        <w:t>Xxxxxxxx</w:t>
      </w:r>
      <w:proofErr w:type="spellEnd"/>
      <w:r w:rsidRPr="00155A03">
        <w:rPr>
          <w:rFonts w:ascii="Montserrat-Regular" w:eastAsia="Times New Roman" w:hAnsi="Montserrat-Regular" w:cs="Montserrat-Regular"/>
          <w:sz w:val="18"/>
          <w:szCs w:val="18"/>
          <w:lang w:eastAsia="es-ES"/>
        </w:rPr>
        <w:t xml:space="preserve"> el derribo de 20 árboles de pino </w:t>
      </w:r>
      <w:r w:rsidRPr="00155A03">
        <w:rPr>
          <w:rFonts w:ascii="Montserrat-Regular" w:eastAsia="Times New Roman" w:hAnsi="Montserrat-Regular" w:cs="Montserrat-Regular"/>
          <w:i/>
          <w:sz w:val="18"/>
          <w:szCs w:val="18"/>
          <w:lang w:eastAsia="es-ES"/>
        </w:rPr>
        <w:t>(</w:t>
      </w:r>
      <w:proofErr w:type="spellStart"/>
      <w:r w:rsidRPr="00155A03">
        <w:rPr>
          <w:rFonts w:ascii="Montserrat-Regular" w:eastAsia="Times New Roman" w:hAnsi="Montserrat-Regular" w:cs="Montserrat-Regular"/>
          <w:i/>
          <w:sz w:val="18"/>
          <w:szCs w:val="18"/>
          <w:lang w:eastAsia="es-ES"/>
        </w:rPr>
        <w:t>pinus</w:t>
      </w:r>
      <w:proofErr w:type="spellEnd"/>
      <w:r w:rsidRPr="00155A03">
        <w:rPr>
          <w:rFonts w:ascii="Montserrat-Regular" w:eastAsia="Times New Roman" w:hAnsi="Montserrat-Regular" w:cs="Montserrat-Regular"/>
          <w:i/>
          <w:sz w:val="18"/>
          <w:szCs w:val="18"/>
          <w:lang w:eastAsia="es-ES"/>
        </w:rPr>
        <w:t xml:space="preserve"> </w:t>
      </w:r>
      <w:proofErr w:type="spellStart"/>
      <w:r w:rsidRPr="00155A03">
        <w:rPr>
          <w:rFonts w:ascii="Montserrat-Regular" w:eastAsia="Times New Roman" w:hAnsi="Montserrat-Regular" w:cs="Montserrat-Regular"/>
          <w:i/>
          <w:sz w:val="18"/>
          <w:szCs w:val="18"/>
          <w:lang w:eastAsia="es-ES"/>
        </w:rPr>
        <w:t>greggii</w:t>
      </w:r>
      <w:proofErr w:type="spellEnd"/>
      <w:r w:rsidRPr="00155A03">
        <w:rPr>
          <w:rFonts w:ascii="Montserrat-Regular" w:eastAsia="Times New Roman" w:hAnsi="Montserrat-Regular" w:cs="Montserrat-Regular"/>
          <w:i/>
          <w:sz w:val="18"/>
          <w:szCs w:val="18"/>
          <w:lang w:eastAsia="es-ES"/>
        </w:rPr>
        <w:t xml:space="preserve">) </w:t>
      </w:r>
      <w:r w:rsidRPr="00155A03">
        <w:rPr>
          <w:rFonts w:ascii="Montserrat-Regular" w:eastAsia="Times New Roman" w:hAnsi="Montserrat-Regular" w:cs="Montserrat-Regular"/>
          <w:sz w:val="18"/>
          <w:szCs w:val="18"/>
          <w:lang w:eastAsia="es-ES"/>
        </w:rPr>
        <w:t>toda vez que al momento de la visita de inspección se contabilizaron 20 tocones de pino (</w:t>
      </w:r>
      <w:proofErr w:type="spellStart"/>
      <w:r w:rsidRPr="00155A03">
        <w:rPr>
          <w:rFonts w:ascii="Montserrat-Regular" w:eastAsia="Times New Roman" w:hAnsi="Montserrat-Regular" w:cs="Montserrat-Regular"/>
          <w:i/>
          <w:sz w:val="18"/>
          <w:szCs w:val="18"/>
          <w:lang w:eastAsia="es-ES"/>
        </w:rPr>
        <w:t>Pinus</w:t>
      </w:r>
      <w:proofErr w:type="spellEnd"/>
      <w:r w:rsidRPr="00155A03">
        <w:rPr>
          <w:rFonts w:ascii="Montserrat-Regular" w:eastAsia="Times New Roman" w:hAnsi="Montserrat-Regular" w:cs="Montserrat-Regular"/>
          <w:i/>
          <w:sz w:val="18"/>
          <w:szCs w:val="18"/>
          <w:lang w:eastAsia="es-ES"/>
        </w:rPr>
        <w:t xml:space="preserve"> </w:t>
      </w:r>
      <w:proofErr w:type="spellStart"/>
      <w:r w:rsidRPr="00155A03">
        <w:rPr>
          <w:rFonts w:ascii="Montserrat-Regular" w:eastAsia="Times New Roman" w:hAnsi="Montserrat-Regular" w:cs="Montserrat-Regular"/>
          <w:i/>
          <w:sz w:val="18"/>
          <w:szCs w:val="18"/>
          <w:lang w:eastAsia="es-ES"/>
        </w:rPr>
        <w:t>greggii</w:t>
      </w:r>
      <w:proofErr w:type="spellEnd"/>
      <w:r w:rsidRPr="00155A03">
        <w:rPr>
          <w:rFonts w:ascii="Montserrat-Regular" w:eastAsia="Times New Roman" w:hAnsi="Montserrat-Regular" w:cs="Montserrat-Regular"/>
          <w:i/>
          <w:sz w:val="18"/>
          <w:szCs w:val="18"/>
          <w:lang w:eastAsia="es-ES"/>
        </w:rPr>
        <w:t xml:space="preserve">), </w:t>
      </w:r>
      <w:r w:rsidRPr="00155A03">
        <w:rPr>
          <w:rFonts w:ascii="Montserrat-Regular" w:eastAsia="Times New Roman" w:hAnsi="Montserrat-Regular" w:cs="Montserrat-Regular"/>
          <w:sz w:val="18"/>
          <w:szCs w:val="18"/>
          <w:lang w:eastAsia="es-ES"/>
        </w:rPr>
        <w:t xml:space="preserve">los cuales no cuentan con la marca o monograma de algún prestador de servicios técnicos forestales, así como tampoco cuentan con el espejeado en la base para establecer dicha marca; </w:t>
      </w:r>
      <w:r w:rsidRPr="00155A03">
        <w:rPr>
          <w:rFonts w:ascii="Montserrat-Regular" w:eastAsia="Times New Roman" w:hAnsi="Montserrat-Regular" w:cs="Montserrat-Regular"/>
          <w:i/>
          <w:sz w:val="18"/>
          <w:szCs w:val="18"/>
          <w:lang w:eastAsia="es-ES"/>
        </w:rPr>
        <w:t xml:space="preserve"> </w:t>
      </w:r>
    </w:p>
    <w:p w14:paraId="24649821" w14:textId="77777777" w:rsidR="00725232" w:rsidRPr="00155A03" w:rsidRDefault="00725232" w:rsidP="00725232">
      <w:pPr>
        <w:ind w:left="-284"/>
        <w:jc w:val="both"/>
        <w:rPr>
          <w:rFonts w:ascii="Montserrat-Regular" w:eastAsia="Times New Roman" w:hAnsi="Montserrat-Regular" w:cs="Montserrat-Regular"/>
          <w:sz w:val="18"/>
          <w:szCs w:val="18"/>
          <w:lang w:eastAsia="es-ES"/>
        </w:rPr>
      </w:pPr>
    </w:p>
    <w:p w14:paraId="422CF30B" w14:textId="77777777" w:rsidR="00725232" w:rsidRPr="00155A03" w:rsidRDefault="00725232" w:rsidP="00725232">
      <w:pPr>
        <w:ind w:left="-284"/>
        <w:jc w:val="both"/>
        <w:rPr>
          <w:rFonts w:ascii="Montserrat-Regular" w:eastAsia="Times New Roman" w:hAnsi="Montserrat-Regular" w:cs="Montserrat-Regular"/>
          <w:b/>
          <w:sz w:val="18"/>
          <w:szCs w:val="18"/>
          <w:lang w:eastAsia="es-ES"/>
        </w:rPr>
      </w:pPr>
      <w:r w:rsidRPr="00155A03">
        <w:rPr>
          <w:rFonts w:ascii="Montserrat-Regular" w:eastAsia="Times New Roman" w:hAnsi="Montserrat-Regular" w:cs="Montserrat-Regular"/>
          <w:b/>
          <w:sz w:val="18"/>
          <w:szCs w:val="18"/>
          <w:lang w:eastAsia="es-ES"/>
        </w:rPr>
        <w:t>2.-</w:t>
      </w:r>
      <w:r w:rsidRPr="00155A03">
        <w:rPr>
          <w:rFonts w:ascii="Montserrat-Regular" w:eastAsia="Times New Roman" w:hAnsi="Montserrat-Regular" w:cs="Montserrat-Regular"/>
          <w:sz w:val="18"/>
          <w:szCs w:val="18"/>
          <w:lang w:eastAsia="es-ES"/>
        </w:rPr>
        <w:t xml:space="preserve"> El cambio de uso de suelo en terreno forestal en donde se cortaron árboles de encino y pino, todos sin contar con la marca oficial autorizada por la Secretaria de Medio Ambiente y Recursos Naturales. </w:t>
      </w:r>
    </w:p>
    <w:p w14:paraId="5174CAA8" w14:textId="77777777" w:rsidR="00725232" w:rsidRPr="00155A03" w:rsidRDefault="00725232" w:rsidP="00725232">
      <w:pPr>
        <w:ind w:left="851"/>
        <w:jc w:val="both"/>
        <w:rPr>
          <w:rFonts w:ascii="Montserrat-Regular" w:eastAsia="Times New Roman" w:hAnsi="Montserrat-Regular" w:cs="Montserrat-Regular"/>
          <w:sz w:val="18"/>
          <w:szCs w:val="18"/>
          <w:lang w:eastAsia="es-ES"/>
        </w:rPr>
      </w:pPr>
    </w:p>
    <w:p w14:paraId="088F6AD2" w14:textId="77777777" w:rsidR="00725232" w:rsidRPr="00155A03" w:rsidRDefault="00725232" w:rsidP="00725232">
      <w:pPr>
        <w:ind w:left="851"/>
        <w:jc w:val="both"/>
        <w:rPr>
          <w:rFonts w:ascii="Montserrat-Regular" w:eastAsia="Times New Roman" w:hAnsi="Montserrat-Regular" w:cs="Montserrat-Regular"/>
          <w:sz w:val="18"/>
          <w:szCs w:val="18"/>
          <w:lang w:eastAsia="es-ES"/>
        </w:rPr>
      </w:pPr>
    </w:p>
    <w:p w14:paraId="0101C153" w14:textId="650E8E10" w:rsidR="00725232" w:rsidRPr="00155A03" w:rsidRDefault="00E4065E" w:rsidP="00725232">
      <w:pPr>
        <w:ind w:left="-284"/>
        <w:jc w:val="both"/>
        <w:rPr>
          <w:rFonts w:ascii="Montserrat-Regular" w:eastAsia="Times New Roman" w:hAnsi="Montserrat-Regular" w:cs="Montserrat-Regular"/>
          <w:sz w:val="18"/>
          <w:szCs w:val="18"/>
          <w:lang w:eastAsia="es-ES"/>
        </w:rPr>
      </w:pPr>
      <w:r w:rsidRPr="00E4065E">
        <w:rPr>
          <w:rFonts w:ascii="Montserrat-Regular" w:eastAsia="Times New Roman" w:hAnsi="Montserrat-Regular" w:cs="Montserrat-Regular"/>
          <w:b/>
          <w:noProof/>
          <w:sz w:val="18"/>
          <w:szCs w:val="18"/>
          <w:lang w:val="es-ES" w:eastAsia="es-ES"/>
        </w:rPr>
        <w:lastRenderedPageBreak/>
        <mc:AlternateContent>
          <mc:Choice Requires="wps">
            <w:drawing>
              <wp:anchor distT="0" distB="0" distL="457200" distR="114300" simplePos="0" relativeHeight="251669504" behindDoc="0" locked="0" layoutInCell="0" allowOverlap="1" wp14:anchorId="17B3023D" wp14:editId="0C10E8F6">
                <wp:simplePos x="0" y="0"/>
                <wp:positionH relativeFrom="page">
                  <wp:posOffset>6748780</wp:posOffset>
                </wp:positionH>
                <wp:positionV relativeFrom="margin">
                  <wp:posOffset>1905</wp:posOffset>
                </wp:positionV>
                <wp:extent cx="796925" cy="3500120"/>
                <wp:effectExtent l="0" t="0" r="3175" b="5080"/>
                <wp:wrapSquare wrapText="bothSides"/>
                <wp:docPr id="8"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925" cy="3500120"/>
                        </a:xfrm>
                        <a:prstGeom prst="rect">
                          <a:avLst/>
                        </a:prstGeom>
                        <a:solidFill>
                          <a:schemeClr val="tx2">
                            <a:lumMod val="20000"/>
                            <a:lumOff val="80000"/>
                            <a:alpha val="34902"/>
                          </a:schemeClr>
                        </a:solidFill>
                        <a:extLst/>
                      </wps:spPr>
                      <wps:txbx>
                        <w:txbxContent>
                          <w:p w14:paraId="43828E2E" w14:textId="32EE1885" w:rsidR="00E4065E" w:rsidRPr="004F28BC" w:rsidRDefault="00E4065E" w:rsidP="00E4065E">
                            <w:pPr>
                              <w:rPr>
                                <w:rStyle w:val="Textodemarcadordeposicin"/>
                                <w:color w:val="323E4F" w:themeColor="text2" w:themeShade="BF"/>
                                <w:sz w:val="12"/>
                                <w:szCs w:val="12"/>
                              </w:rPr>
                            </w:pPr>
                            <w:r w:rsidRPr="004F28BC">
                              <w:rPr>
                                <w:color w:val="000000"/>
                                <w:sz w:val="12"/>
                                <w:szCs w:val="12"/>
                              </w:rPr>
                              <w:t>ELIMINANDO</w:t>
                            </w:r>
                            <w:r>
                              <w:rPr>
                                <w:color w:val="000000"/>
                                <w:sz w:val="12"/>
                                <w:szCs w:val="12"/>
                              </w:rPr>
                              <w:t xml:space="preserve">: CUATRO </w:t>
                            </w:r>
                            <w:r w:rsidRPr="004F28BC">
                              <w:rPr>
                                <w:color w:val="000000"/>
                                <w:sz w:val="12"/>
                                <w:szCs w:val="12"/>
                              </w:rPr>
                              <w:t xml:space="preserve"> PALABRAS,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089C2647" w14:textId="4D0E954D" w:rsidR="00E4065E" w:rsidRDefault="00E4065E">
                            <w:pPr>
                              <w:rPr>
                                <w:rStyle w:val="Textodemarcadordeposicin"/>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7B3023D" id="_x0000_s1031" style="position:absolute;left:0;text-align:left;margin-left:531.4pt;margin-top:.15pt;width:62.75pt;height:275.6pt;z-index:251669504;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sIGwIAADUEAAAOAAAAZHJzL2Uyb0RvYy54bWysU8Fu2zAMvQ/YPwi6L3bcpkuMOEWRosOA&#10;bi3Q7QMYWY6FyaImKbGzrx8lJ2mz3YZdBJGinh4fn5a3Q6fZXjqv0FR8Osk5k0Zgrcy24t+/PXyY&#10;c+YDmBo0Glnxg/T8dvX+3bK3pSywRV1LxwjE+LK3FW9DsGWWedHKDvwErTR02KDrIFDotlntoCf0&#10;TmdFnt9kPbraOhTSe8rej4d8lfCbRorw1DReBqYrTtxCWl1aN3HNVksotw5sq8SRBvwDiw6UoUfP&#10;UPcQgO2c+guqU8KhxyZMBHYZNo0SMvVA3UzzP7p5acHK1AuJ4+1ZJv//YMXX/bNjqq44DcpARyO6&#10;2wVMgrPpddSnt76kshf77GKH3j6i+OGZwXULZivvnMO+lVATq2mszy4uxMDTVbbpv2BN8EDwSaqh&#10;cV0EJBHYkCZyOE9EDoEJSn5c3CyKGWeCjq5meT4t0sgyKE+3rfPhk8SOxU3FHU08ocP+0YfIBspT&#10;SWKPWtUPSusURJfJtXZsD+SPMBTpqt51RHXMkcfyo0soTV4a0/PXNGjbwpi9ul7kRZKAZDphJwr+&#10;7bPU3JHbSZxR5DBshjSK2Un2DdYHks7h6Fv6Z7Rp0f3irCfPVtz/3IGTnOnPJso/L+bz6PKLyF1E&#10;m4sIjCA4ap2zcbsO4+fYWae2Lb02TZIYTK5QSdHIemR2HDZ5M3V5/EfR/G/jVPX621e/AQAA//8D&#10;AFBLAwQUAAYACAAAACEAuqTPc+AAAAAKAQAADwAAAGRycy9kb3ducmV2LnhtbEyPQUvDQBCF74L/&#10;YZmCF7GbVBJCzKaIklOhYGoP3qbZaRKanY3ZbRv/vduT3t7jDe99U6xnM4gLTa63rCBeRiCIG6t7&#10;bhV87qqnDITzyBoHy6Tghxysy/u7AnNtr/xBl9q3IpSwy1FB5/2YS+majgy6pR2JQ3a0k0Ef7NRK&#10;PeE1lJtBrqIolQZ7DgsdjvTWUXOqz0bB+xY3Tdy6L71/PH3vU1lt6m2l1MNifn0B4Wn2f8dwww/o&#10;UAamgz2zdmIIPkpXgd0reAZxy+MsC+qgIEniBGRZyP8vlL8AAAD//wMAUEsBAi0AFAAGAAgAAAAh&#10;ALaDOJL+AAAA4QEAABMAAAAAAAAAAAAAAAAAAAAAAFtDb250ZW50X1R5cGVzXS54bWxQSwECLQAU&#10;AAYACAAAACEAOP0h/9YAAACUAQAACwAAAAAAAAAAAAAAAAAvAQAAX3JlbHMvLnJlbHNQSwECLQAU&#10;AAYACAAAACEAK2sbCBsCAAA1BAAADgAAAAAAAAAAAAAAAAAuAgAAZHJzL2Uyb0RvYy54bWxQSwEC&#10;LQAUAAYACAAAACEAuqTPc+AAAAAKAQAADwAAAAAAAAAAAAAAAAB1BAAAZHJzL2Rvd25yZXYueG1s&#10;UEsFBgAAAAAEAAQA8wAAAIIFAAAAAA==&#10;" o:allowincell="f" fillcolor="#d5dce4 [671]" stroked="f">
                <v:fill opacity="22873f"/>
                <v:textbox inset="14.4pt,14.4pt,14.4pt,14.4pt">
                  <w:txbxContent>
                    <w:p w14:paraId="43828E2E" w14:textId="32EE1885" w:rsidR="00E4065E" w:rsidRPr="004F28BC" w:rsidRDefault="00E4065E" w:rsidP="00E4065E">
                      <w:pPr>
                        <w:rPr>
                          <w:rStyle w:val="Textodemarcadordeposicin"/>
                          <w:color w:val="323E4F" w:themeColor="text2" w:themeShade="BF"/>
                          <w:sz w:val="12"/>
                          <w:szCs w:val="12"/>
                        </w:rPr>
                      </w:pPr>
                      <w:r w:rsidRPr="004F28BC">
                        <w:rPr>
                          <w:color w:val="000000"/>
                          <w:sz w:val="12"/>
                          <w:szCs w:val="12"/>
                        </w:rPr>
                        <w:t>ELIMINANDO</w:t>
                      </w:r>
                      <w:r>
                        <w:rPr>
                          <w:color w:val="000000"/>
                          <w:sz w:val="12"/>
                          <w:szCs w:val="12"/>
                        </w:rPr>
                        <w:t xml:space="preserve">: CUATRO </w:t>
                      </w:r>
                      <w:r w:rsidRPr="004F28BC">
                        <w:rPr>
                          <w:color w:val="000000"/>
                          <w:sz w:val="12"/>
                          <w:szCs w:val="12"/>
                        </w:rPr>
                        <w:t xml:space="preserve"> PALABRAS,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089C2647" w14:textId="4D0E954D" w:rsidR="00E4065E" w:rsidRDefault="00E4065E">
                      <w:pPr>
                        <w:rPr>
                          <w:rStyle w:val="Textodemarcadordeposicin"/>
                          <w:color w:val="323E4F" w:themeColor="text2" w:themeShade="BF"/>
                        </w:rPr>
                      </w:pPr>
                    </w:p>
                  </w:txbxContent>
                </v:textbox>
                <w10:wrap type="square" anchorx="page" anchory="margin"/>
              </v:rect>
            </w:pict>
          </mc:Fallback>
        </mc:AlternateContent>
      </w:r>
      <w:r w:rsidR="00725232" w:rsidRPr="00155A03">
        <w:rPr>
          <w:rFonts w:ascii="Montserrat-Regular" w:eastAsia="Times New Roman" w:hAnsi="Montserrat-Regular" w:cs="Montserrat-Regular"/>
          <w:sz w:val="18"/>
          <w:szCs w:val="18"/>
          <w:lang w:eastAsia="es-ES"/>
        </w:rPr>
        <w:t xml:space="preserve">Lo anterior en contravención a lo dispuesto por el artículo </w:t>
      </w:r>
      <w:r w:rsidR="00725232" w:rsidRPr="00155A03">
        <w:rPr>
          <w:rFonts w:ascii="Montserrat-Regular" w:eastAsia="Times New Roman" w:hAnsi="Montserrat-Regular" w:cs="Montserrat-Regular"/>
          <w:b/>
          <w:sz w:val="18"/>
          <w:szCs w:val="18"/>
          <w:lang w:eastAsia="es-ES"/>
        </w:rPr>
        <w:t xml:space="preserve">155 fracción I y V </w:t>
      </w:r>
      <w:r w:rsidR="00725232" w:rsidRPr="00155A03">
        <w:rPr>
          <w:rFonts w:ascii="Montserrat-Regular" w:eastAsia="Times New Roman" w:hAnsi="Montserrat-Regular" w:cs="Montserrat-Regular"/>
          <w:sz w:val="18"/>
          <w:szCs w:val="18"/>
          <w:lang w:eastAsia="es-ES"/>
        </w:rPr>
        <w:t xml:space="preserve">de la Ley General de Desarrollo Forestal Sustentable, los cuales a continuación se citan: </w:t>
      </w:r>
    </w:p>
    <w:p w14:paraId="3B62481F" w14:textId="77777777" w:rsidR="00725232" w:rsidRPr="00155A03" w:rsidRDefault="00725232" w:rsidP="00725232">
      <w:pPr>
        <w:ind w:left="-284"/>
        <w:jc w:val="both"/>
        <w:rPr>
          <w:rFonts w:ascii="Montserrat-Regular" w:eastAsia="Times New Roman" w:hAnsi="Montserrat-Regular" w:cs="Montserrat-Regular"/>
          <w:sz w:val="18"/>
          <w:szCs w:val="18"/>
          <w:lang w:eastAsia="es-ES"/>
        </w:rPr>
      </w:pPr>
    </w:p>
    <w:p w14:paraId="4475A53B" w14:textId="77777777" w:rsidR="00725232" w:rsidRPr="00155A03" w:rsidRDefault="00725232" w:rsidP="00725232">
      <w:pPr>
        <w:jc w:val="both"/>
        <w:rPr>
          <w:rFonts w:ascii="Montserrat-Regular" w:eastAsia="Times New Roman" w:hAnsi="Montserrat-Regular" w:cs="Montserrat-Regular"/>
          <w:sz w:val="18"/>
          <w:szCs w:val="18"/>
          <w:lang w:eastAsia="es-ES"/>
        </w:rPr>
      </w:pPr>
    </w:p>
    <w:p w14:paraId="705090D0" w14:textId="77777777" w:rsidR="00725232" w:rsidRPr="00155A03" w:rsidRDefault="00725232" w:rsidP="00725232">
      <w:pPr>
        <w:jc w:val="center"/>
        <w:rPr>
          <w:rFonts w:ascii="Montserrat-Regular" w:eastAsia="Times New Roman" w:hAnsi="Montserrat-Regular" w:cs="Montserrat-Regular"/>
          <w:b/>
          <w:sz w:val="18"/>
          <w:szCs w:val="18"/>
          <w:u w:val="single"/>
          <w:lang w:eastAsia="es-ES"/>
        </w:rPr>
      </w:pPr>
      <w:r w:rsidRPr="00155A03">
        <w:rPr>
          <w:rFonts w:ascii="Montserrat-Regular" w:eastAsia="Times New Roman" w:hAnsi="Montserrat-Regular" w:cs="Montserrat-Regular"/>
          <w:b/>
          <w:sz w:val="18"/>
          <w:szCs w:val="18"/>
          <w:u w:val="single"/>
          <w:lang w:eastAsia="es-ES"/>
        </w:rPr>
        <w:t>Ley General de Desarrollo Forestal Sustentable:</w:t>
      </w:r>
    </w:p>
    <w:p w14:paraId="5DD0673C" w14:textId="77777777" w:rsidR="00725232" w:rsidRPr="00155A03" w:rsidRDefault="00725232" w:rsidP="00725232">
      <w:pPr>
        <w:jc w:val="both"/>
        <w:rPr>
          <w:rFonts w:ascii="Montserrat-Regular" w:eastAsia="Times New Roman" w:hAnsi="Montserrat-Regular" w:cs="Montserrat-Regular"/>
          <w:sz w:val="18"/>
          <w:szCs w:val="18"/>
          <w:lang w:eastAsia="es-ES"/>
        </w:rPr>
      </w:pPr>
    </w:p>
    <w:p w14:paraId="1F154363" w14:textId="77777777" w:rsidR="00725232" w:rsidRPr="00155A03" w:rsidRDefault="00725232" w:rsidP="00725232">
      <w:pPr>
        <w:jc w:val="both"/>
        <w:rPr>
          <w:rFonts w:ascii="Montserrat-Regular" w:eastAsia="Times New Roman" w:hAnsi="Montserrat-Regular" w:cs="Montserrat-Regular"/>
          <w:sz w:val="18"/>
          <w:szCs w:val="18"/>
          <w:lang w:eastAsia="es-ES"/>
        </w:rPr>
      </w:pPr>
      <w:r w:rsidRPr="00155A03">
        <w:rPr>
          <w:rFonts w:ascii="Montserrat-Regular" w:eastAsia="Times New Roman" w:hAnsi="Montserrat-Regular" w:cs="Montserrat-Regular"/>
          <w:b/>
          <w:sz w:val="18"/>
          <w:szCs w:val="18"/>
          <w:lang w:eastAsia="es-ES"/>
        </w:rPr>
        <w:t>ARTICULO 155.</w:t>
      </w:r>
      <w:r w:rsidRPr="00155A03">
        <w:rPr>
          <w:rFonts w:ascii="Montserrat-Regular" w:eastAsia="Times New Roman" w:hAnsi="Montserrat-Regular" w:cs="Montserrat-Regular"/>
          <w:sz w:val="18"/>
          <w:szCs w:val="18"/>
          <w:lang w:eastAsia="es-ES"/>
        </w:rPr>
        <w:t xml:space="preserve"> Son infracciones a lo establecido en esta ley:</w:t>
      </w:r>
    </w:p>
    <w:p w14:paraId="0DC6F799" w14:textId="2FBF9D9E" w:rsidR="00725232" w:rsidRPr="00155A03" w:rsidRDefault="00725232" w:rsidP="00725232">
      <w:pPr>
        <w:spacing w:after="160" w:line="259" w:lineRule="auto"/>
        <w:contextualSpacing/>
        <w:jc w:val="both"/>
        <w:rPr>
          <w:rFonts w:ascii="Montserrat-Regular" w:eastAsia="Times New Roman" w:hAnsi="Montserrat-Regular" w:cs="Montserrat-Regular"/>
          <w:sz w:val="18"/>
          <w:szCs w:val="18"/>
          <w:lang w:val="es-ES" w:eastAsia="es-ES"/>
        </w:rPr>
      </w:pPr>
      <w:r w:rsidRPr="00155A03">
        <w:rPr>
          <w:rFonts w:ascii="Montserrat-Regular" w:eastAsia="Times New Roman" w:hAnsi="Montserrat-Regular" w:cs="Montserrat-Regular"/>
          <w:b/>
          <w:sz w:val="18"/>
          <w:szCs w:val="18"/>
          <w:lang w:val="es-ES" w:eastAsia="es-ES"/>
        </w:rPr>
        <w:t xml:space="preserve">I.- </w:t>
      </w:r>
      <w:r w:rsidRPr="00155A03">
        <w:rPr>
          <w:rFonts w:ascii="Montserrat-Regular" w:eastAsia="Times New Roman" w:hAnsi="Montserrat-Regular" w:cs="Montserrat-Regular"/>
          <w:sz w:val="18"/>
          <w:szCs w:val="18"/>
          <w:lang w:val="es-ES" w:eastAsia="es-ES"/>
        </w:rPr>
        <w:t>Realizar en terrenos forestales o preferentemente forestales cualquier tipo de obras o actividades distintas a las actividades forestales inherentes a su uso, en contravención de esta Ley, su Reglamento o de las Normas Oficiales Mexicanas aplicables;</w:t>
      </w:r>
    </w:p>
    <w:p w14:paraId="251558C3" w14:textId="77777777" w:rsidR="00725232" w:rsidRPr="00155A03" w:rsidRDefault="00725232" w:rsidP="00725232">
      <w:pPr>
        <w:spacing w:after="160" w:line="259" w:lineRule="auto"/>
        <w:contextualSpacing/>
        <w:jc w:val="both"/>
        <w:rPr>
          <w:rFonts w:ascii="Montserrat-Regular" w:eastAsia="Times New Roman" w:hAnsi="Montserrat-Regular" w:cs="Montserrat-Regular"/>
          <w:sz w:val="18"/>
          <w:szCs w:val="18"/>
          <w:lang w:val="es-ES" w:eastAsia="es-ES"/>
        </w:rPr>
      </w:pPr>
      <w:r w:rsidRPr="00155A03">
        <w:rPr>
          <w:rFonts w:ascii="Montserrat-Regular" w:eastAsia="Times New Roman" w:hAnsi="Montserrat-Regular" w:cs="Montserrat-Regular"/>
          <w:b/>
          <w:sz w:val="18"/>
          <w:szCs w:val="18"/>
          <w:lang w:val="es-ES" w:eastAsia="es-ES"/>
        </w:rPr>
        <w:t>V.</w:t>
      </w:r>
      <w:r w:rsidRPr="00155A03">
        <w:rPr>
          <w:rFonts w:ascii="Montserrat-Regular" w:eastAsia="Times New Roman" w:hAnsi="Montserrat-Regular" w:cs="Montserrat-Regular"/>
          <w:sz w:val="18"/>
          <w:szCs w:val="18"/>
          <w:lang w:val="es-ES" w:eastAsia="es-ES"/>
        </w:rPr>
        <w:t>- Cambiar el uso de suelo de los terrenos forestales, sin contar con la autorización correspondiente.</w:t>
      </w:r>
    </w:p>
    <w:p w14:paraId="32B3B966" w14:textId="77777777" w:rsidR="00632B31" w:rsidRDefault="00632B31" w:rsidP="0039462E">
      <w:pPr>
        <w:ind w:right="-1"/>
        <w:jc w:val="both"/>
        <w:rPr>
          <w:rFonts w:ascii="Montserrat-Regular" w:eastAsia="Times New Roman" w:hAnsi="Montserrat-Regular" w:cs="Montserrat-Regular"/>
          <w:b/>
          <w:sz w:val="18"/>
          <w:szCs w:val="18"/>
          <w:lang w:eastAsia="es-ES"/>
        </w:rPr>
      </w:pPr>
    </w:p>
    <w:p w14:paraId="76E8C40B" w14:textId="769A421F" w:rsidR="003B6601" w:rsidRPr="007D3AF6" w:rsidRDefault="00725232" w:rsidP="003B6601">
      <w:pPr>
        <w:ind w:right="-1"/>
        <w:jc w:val="both"/>
        <w:rPr>
          <w:rFonts w:ascii="Montserrat-Regular" w:eastAsia="Times New Roman" w:hAnsi="Montserrat-Regular" w:cs="Montserrat-Regular"/>
          <w:sz w:val="18"/>
          <w:szCs w:val="18"/>
          <w:lang w:eastAsia="es-ES"/>
        </w:rPr>
      </w:pPr>
      <w:r w:rsidRPr="00725232">
        <w:rPr>
          <w:rFonts w:ascii="Montserrat-Regular" w:eastAsia="Times New Roman" w:hAnsi="Montserrat-Regular" w:cs="Montserrat-Regular"/>
          <w:b/>
          <w:sz w:val="18"/>
          <w:szCs w:val="18"/>
          <w:lang w:val="es-ES" w:eastAsia="es-ES"/>
        </w:rPr>
        <w:t xml:space="preserve">V.- </w:t>
      </w:r>
      <w:r w:rsidRPr="00725232">
        <w:rPr>
          <w:rFonts w:ascii="Montserrat-Regular" w:eastAsia="Times New Roman" w:hAnsi="Montserrat-Regular" w:cs="Montserrat-Regular"/>
          <w:sz w:val="18"/>
          <w:szCs w:val="18"/>
          <w:lang w:val="es-ES" w:eastAsia="es-ES"/>
        </w:rPr>
        <w:t xml:space="preserve">Una vez detallado lo anterior, esta </w:t>
      </w:r>
      <w:r>
        <w:rPr>
          <w:rFonts w:ascii="Montserrat-Regular" w:eastAsia="Times New Roman" w:hAnsi="Montserrat-Regular" w:cs="Montserrat-Regular"/>
          <w:sz w:val="18"/>
          <w:szCs w:val="18"/>
          <w:lang w:val="es-ES" w:eastAsia="es-ES"/>
        </w:rPr>
        <w:t>Oficina de Representación de Protección al Ambiente de la Procuraduría Federal de Protección al Ambiente en Hidalgo,</w:t>
      </w:r>
      <w:r w:rsidRPr="00725232">
        <w:rPr>
          <w:rFonts w:ascii="Montserrat-Regular" w:eastAsia="Times New Roman" w:hAnsi="Montserrat-Regular" w:cs="Montserrat-Regular"/>
          <w:sz w:val="18"/>
          <w:szCs w:val="18"/>
          <w:lang w:val="es-ES" w:eastAsia="es-ES"/>
        </w:rPr>
        <w:t xml:space="preserve"> entra al análisis lógico-jurídico de los hechos y de las omisiones constitutivos de infracciones a la normatividad ambiental en materia de vida silvestre, los cuales quedaron asentados en</w:t>
      </w:r>
      <w:r w:rsidR="007D3AF6">
        <w:rPr>
          <w:rFonts w:ascii="Montserrat-Regular" w:eastAsia="Times New Roman" w:hAnsi="Montserrat-Regular" w:cs="Montserrat-Regular"/>
          <w:sz w:val="18"/>
          <w:szCs w:val="18"/>
          <w:lang w:val="es-ES" w:eastAsia="es-ES"/>
        </w:rPr>
        <w:t xml:space="preserve"> el Acta de Inspección No. HI030</w:t>
      </w:r>
      <w:r w:rsidRPr="00725232">
        <w:rPr>
          <w:rFonts w:ascii="Montserrat-Regular" w:eastAsia="Times New Roman" w:hAnsi="Montserrat-Regular" w:cs="Montserrat-Regular"/>
          <w:sz w:val="18"/>
          <w:szCs w:val="18"/>
          <w:lang w:val="es-ES" w:eastAsia="es-ES"/>
        </w:rPr>
        <w:t xml:space="preserve">RN/2022 de fecha </w:t>
      </w:r>
      <w:r w:rsidR="007D3AF6">
        <w:rPr>
          <w:rFonts w:ascii="Montserrat-Regular" w:eastAsia="Times New Roman" w:hAnsi="Montserrat-Regular" w:cs="Montserrat-Regular"/>
          <w:sz w:val="18"/>
          <w:szCs w:val="18"/>
          <w:lang w:val="es-ES" w:eastAsia="es-ES"/>
        </w:rPr>
        <w:t>11 once de Marzo</w:t>
      </w:r>
      <w:r w:rsidRPr="00725232">
        <w:rPr>
          <w:rFonts w:ascii="Montserrat-Regular" w:eastAsia="Times New Roman" w:hAnsi="Montserrat-Regular" w:cs="Montserrat-Regular"/>
          <w:sz w:val="18"/>
          <w:szCs w:val="18"/>
          <w:lang w:val="es-ES" w:eastAsia="es-ES"/>
        </w:rPr>
        <w:t xml:space="preserve"> del año 2022 dos mil veintidós; de la cual se desprende que</w:t>
      </w:r>
      <w:r w:rsidR="007D3AF6">
        <w:rPr>
          <w:rFonts w:ascii="Montserrat-Regular" w:eastAsia="Times New Roman" w:hAnsi="Montserrat-Regular" w:cs="Montserrat-Regular"/>
          <w:sz w:val="18"/>
          <w:szCs w:val="18"/>
          <w:lang w:val="es-ES" w:eastAsia="es-ES"/>
        </w:rPr>
        <w:t xml:space="preserve"> en el Predio denominado </w:t>
      </w:r>
      <w:proofErr w:type="spellStart"/>
      <w:r w:rsidR="00906B86">
        <w:rPr>
          <w:rFonts w:ascii="Montserrat-Regular" w:eastAsia="Times New Roman" w:hAnsi="Montserrat-Regular" w:cs="Montserrat-Regular"/>
          <w:sz w:val="18"/>
          <w:szCs w:val="18"/>
          <w:lang w:val="es-ES" w:eastAsia="es-ES"/>
        </w:rPr>
        <w:t>Xxxxxxxx</w:t>
      </w:r>
      <w:proofErr w:type="spellEnd"/>
      <w:r w:rsidR="007D3AF6">
        <w:rPr>
          <w:rFonts w:ascii="Montserrat-Regular" w:eastAsia="Times New Roman" w:hAnsi="Montserrat-Regular" w:cs="Montserrat-Regular"/>
          <w:sz w:val="18"/>
          <w:szCs w:val="18"/>
          <w:lang w:val="es-ES" w:eastAsia="es-ES"/>
        </w:rPr>
        <w:t xml:space="preserve"> ubicado en La </w:t>
      </w:r>
      <w:proofErr w:type="spellStart"/>
      <w:r w:rsidR="00906B86">
        <w:rPr>
          <w:rFonts w:ascii="Montserrat-Regular" w:eastAsia="Times New Roman" w:hAnsi="Montserrat-Regular" w:cs="Montserrat-Regular"/>
          <w:sz w:val="18"/>
          <w:szCs w:val="18"/>
          <w:lang w:val="es-ES" w:eastAsia="es-ES"/>
        </w:rPr>
        <w:t>Xxxxxxxx</w:t>
      </w:r>
      <w:proofErr w:type="spellEnd"/>
      <w:r w:rsidR="00906B86">
        <w:rPr>
          <w:rFonts w:ascii="Montserrat-Regular" w:eastAsia="Times New Roman" w:hAnsi="Montserrat-Regular" w:cs="Montserrat-Regular"/>
          <w:sz w:val="18"/>
          <w:szCs w:val="18"/>
          <w:lang w:val="es-ES" w:eastAsia="es-ES"/>
        </w:rPr>
        <w:t xml:space="preserve"> </w:t>
      </w:r>
      <w:r w:rsidR="007D3AF6">
        <w:rPr>
          <w:rFonts w:ascii="Montserrat-Regular" w:eastAsia="Times New Roman" w:hAnsi="Montserrat-Regular" w:cs="Montserrat-Regular"/>
          <w:sz w:val="18"/>
          <w:szCs w:val="18"/>
          <w:lang w:val="es-ES" w:eastAsia="es-ES"/>
        </w:rPr>
        <w:t xml:space="preserve">Municipio de </w:t>
      </w:r>
      <w:proofErr w:type="spellStart"/>
      <w:r w:rsidR="00906B86">
        <w:rPr>
          <w:rFonts w:ascii="Montserrat-Regular" w:eastAsia="Times New Roman" w:hAnsi="Montserrat-Regular" w:cs="Montserrat-Regular"/>
          <w:sz w:val="18"/>
          <w:szCs w:val="18"/>
          <w:lang w:val="es-ES" w:eastAsia="es-ES"/>
        </w:rPr>
        <w:t>Xxxxxxxxx</w:t>
      </w:r>
      <w:proofErr w:type="spellEnd"/>
      <w:r w:rsidR="007D3AF6">
        <w:rPr>
          <w:rFonts w:ascii="Montserrat-Regular" w:eastAsia="Times New Roman" w:hAnsi="Montserrat-Regular" w:cs="Montserrat-Regular"/>
          <w:sz w:val="18"/>
          <w:szCs w:val="18"/>
          <w:lang w:val="es-ES" w:eastAsia="es-ES"/>
        </w:rPr>
        <w:t xml:space="preserve"> en las coordenadas geográficas</w:t>
      </w:r>
      <w:r w:rsidR="00906B86">
        <w:rPr>
          <w:rFonts w:ascii="Montserrat-Regular" w:eastAsia="Times New Roman" w:hAnsi="Montserrat-Regular" w:cs="Montserrat-Regular"/>
          <w:sz w:val="18"/>
          <w:szCs w:val="18"/>
          <w:lang w:val="es-ES" w:eastAsia="es-ES"/>
        </w:rPr>
        <w:t xml:space="preserve"> </w:t>
      </w:r>
      <w:proofErr w:type="spellStart"/>
      <w:r w:rsidR="00906B86">
        <w:rPr>
          <w:rFonts w:ascii="Montserrat-Regular" w:eastAsia="Times New Roman" w:hAnsi="Montserrat-Regular" w:cs="Montserrat-Regular"/>
          <w:sz w:val="18"/>
          <w:szCs w:val="18"/>
          <w:lang w:val="es-ES" w:eastAsia="es-ES"/>
        </w:rPr>
        <w:t>xxxxxxxx</w:t>
      </w:r>
      <w:proofErr w:type="spellEnd"/>
      <w:r w:rsidR="007D3AF6">
        <w:rPr>
          <w:rFonts w:ascii="Montserrat-Regular" w:eastAsia="Times New Roman" w:hAnsi="Montserrat-Regular" w:cs="Montserrat-Regular"/>
          <w:sz w:val="18"/>
          <w:szCs w:val="18"/>
          <w:lang w:val="es-ES" w:eastAsia="es-ES"/>
        </w:rPr>
        <w:t xml:space="preserve">, el cual de acuerdo a sus características fisiológicas de las especies observadas se trata de un bosque de encino-pino, en el cual se realizo </w:t>
      </w:r>
      <w:r w:rsidR="007D3AF6" w:rsidRPr="007D3AF6">
        <w:rPr>
          <w:rFonts w:ascii="Montserrat-Regular" w:eastAsia="Times New Roman" w:hAnsi="Montserrat-Regular" w:cs="Montserrat-Regular"/>
          <w:sz w:val="18"/>
          <w:szCs w:val="18"/>
          <w:lang w:eastAsia="es-ES"/>
        </w:rPr>
        <w:t xml:space="preserve">el derribo de 20 árboles de pino </w:t>
      </w:r>
      <w:r w:rsidR="007D3AF6" w:rsidRPr="007D3AF6">
        <w:rPr>
          <w:rFonts w:ascii="Montserrat-Regular" w:eastAsia="Times New Roman" w:hAnsi="Montserrat-Regular" w:cs="Montserrat-Regular"/>
          <w:i/>
          <w:sz w:val="18"/>
          <w:szCs w:val="18"/>
          <w:lang w:eastAsia="es-ES"/>
        </w:rPr>
        <w:t>(</w:t>
      </w:r>
      <w:proofErr w:type="spellStart"/>
      <w:r w:rsidR="007D3AF6" w:rsidRPr="007D3AF6">
        <w:rPr>
          <w:rFonts w:ascii="Montserrat-Regular" w:eastAsia="Times New Roman" w:hAnsi="Montserrat-Regular" w:cs="Montserrat-Regular"/>
          <w:i/>
          <w:sz w:val="18"/>
          <w:szCs w:val="18"/>
          <w:lang w:eastAsia="es-ES"/>
        </w:rPr>
        <w:t>pinus</w:t>
      </w:r>
      <w:proofErr w:type="spellEnd"/>
      <w:r w:rsidR="007D3AF6" w:rsidRPr="007D3AF6">
        <w:rPr>
          <w:rFonts w:ascii="Montserrat-Regular" w:eastAsia="Times New Roman" w:hAnsi="Montserrat-Regular" w:cs="Montserrat-Regular"/>
          <w:i/>
          <w:sz w:val="18"/>
          <w:szCs w:val="18"/>
          <w:lang w:eastAsia="es-ES"/>
        </w:rPr>
        <w:t xml:space="preserve"> </w:t>
      </w:r>
      <w:proofErr w:type="spellStart"/>
      <w:r w:rsidR="007D3AF6" w:rsidRPr="007D3AF6">
        <w:rPr>
          <w:rFonts w:ascii="Montserrat-Regular" w:eastAsia="Times New Roman" w:hAnsi="Montserrat-Regular" w:cs="Montserrat-Regular"/>
          <w:i/>
          <w:sz w:val="18"/>
          <w:szCs w:val="18"/>
          <w:lang w:eastAsia="es-ES"/>
        </w:rPr>
        <w:t>greggii</w:t>
      </w:r>
      <w:proofErr w:type="spellEnd"/>
      <w:r w:rsidR="007D3AF6" w:rsidRPr="007D3AF6">
        <w:rPr>
          <w:rFonts w:ascii="Montserrat-Regular" w:eastAsia="Times New Roman" w:hAnsi="Montserrat-Regular" w:cs="Montserrat-Regular"/>
          <w:i/>
          <w:sz w:val="18"/>
          <w:szCs w:val="18"/>
          <w:lang w:eastAsia="es-ES"/>
        </w:rPr>
        <w:t xml:space="preserve">) </w:t>
      </w:r>
      <w:r w:rsidR="007D3AF6" w:rsidRPr="007D3AF6">
        <w:rPr>
          <w:rFonts w:ascii="Montserrat-Regular" w:eastAsia="Times New Roman" w:hAnsi="Montserrat-Regular" w:cs="Montserrat-Regular"/>
          <w:sz w:val="18"/>
          <w:szCs w:val="18"/>
          <w:lang w:eastAsia="es-ES"/>
        </w:rPr>
        <w:t>toda vez que al momento de la visita de inspección se contabilizaron 20 tocones de pino (</w:t>
      </w:r>
      <w:proofErr w:type="spellStart"/>
      <w:r w:rsidR="007D3AF6" w:rsidRPr="007D3AF6">
        <w:rPr>
          <w:rFonts w:ascii="Montserrat-Regular" w:eastAsia="Times New Roman" w:hAnsi="Montserrat-Regular" w:cs="Montserrat-Regular"/>
          <w:i/>
          <w:sz w:val="18"/>
          <w:szCs w:val="18"/>
          <w:lang w:eastAsia="es-ES"/>
        </w:rPr>
        <w:t>Pinus</w:t>
      </w:r>
      <w:proofErr w:type="spellEnd"/>
      <w:r w:rsidR="007D3AF6" w:rsidRPr="007D3AF6">
        <w:rPr>
          <w:rFonts w:ascii="Montserrat-Regular" w:eastAsia="Times New Roman" w:hAnsi="Montserrat-Regular" w:cs="Montserrat-Regular"/>
          <w:i/>
          <w:sz w:val="18"/>
          <w:szCs w:val="18"/>
          <w:lang w:eastAsia="es-ES"/>
        </w:rPr>
        <w:t xml:space="preserve"> </w:t>
      </w:r>
      <w:proofErr w:type="spellStart"/>
      <w:r w:rsidR="007D3AF6" w:rsidRPr="007D3AF6">
        <w:rPr>
          <w:rFonts w:ascii="Montserrat-Regular" w:eastAsia="Times New Roman" w:hAnsi="Montserrat-Regular" w:cs="Montserrat-Regular"/>
          <w:i/>
          <w:sz w:val="18"/>
          <w:szCs w:val="18"/>
          <w:lang w:eastAsia="es-ES"/>
        </w:rPr>
        <w:t>greggii</w:t>
      </w:r>
      <w:proofErr w:type="spellEnd"/>
      <w:r w:rsidR="007D3AF6" w:rsidRPr="007D3AF6">
        <w:rPr>
          <w:rFonts w:ascii="Montserrat-Regular" w:eastAsia="Times New Roman" w:hAnsi="Montserrat-Regular" w:cs="Montserrat-Regular"/>
          <w:i/>
          <w:sz w:val="18"/>
          <w:szCs w:val="18"/>
          <w:lang w:eastAsia="es-ES"/>
        </w:rPr>
        <w:t xml:space="preserve">), </w:t>
      </w:r>
      <w:r w:rsidR="007D3AF6" w:rsidRPr="007D3AF6">
        <w:rPr>
          <w:rFonts w:ascii="Montserrat-Regular" w:eastAsia="Times New Roman" w:hAnsi="Montserrat-Regular" w:cs="Montserrat-Regular"/>
          <w:sz w:val="18"/>
          <w:szCs w:val="18"/>
          <w:lang w:eastAsia="es-ES"/>
        </w:rPr>
        <w:t xml:space="preserve">los cuales no cuentan con la marca o monograma de algún prestador de servicios técnicos forestales, así como tampoco cuentan con el espejeado en la base para establecer dicha marca; </w:t>
      </w:r>
      <w:r w:rsidR="007D3AF6" w:rsidRPr="007D3AF6">
        <w:rPr>
          <w:rFonts w:ascii="Montserrat-Regular" w:eastAsia="Times New Roman" w:hAnsi="Montserrat-Regular" w:cs="Montserrat-Regular"/>
          <w:i/>
          <w:sz w:val="18"/>
          <w:szCs w:val="18"/>
          <w:lang w:eastAsia="es-ES"/>
        </w:rPr>
        <w:t xml:space="preserve"> </w:t>
      </w:r>
      <w:r w:rsidR="007D3AF6">
        <w:rPr>
          <w:rFonts w:ascii="Montserrat-Regular" w:eastAsia="Times New Roman" w:hAnsi="Montserrat-Regular" w:cs="Montserrat-Regular"/>
          <w:sz w:val="18"/>
          <w:szCs w:val="18"/>
          <w:lang w:eastAsia="es-ES"/>
        </w:rPr>
        <w:t>y así mismo se realizó e</w:t>
      </w:r>
      <w:r w:rsidR="007D3AF6" w:rsidRPr="007D3AF6">
        <w:rPr>
          <w:rFonts w:ascii="Montserrat-Regular" w:eastAsia="Times New Roman" w:hAnsi="Montserrat-Regular" w:cs="Montserrat-Regular"/>
          <w:sz w:val="18"/>
          <w:szCs w:val="18"/>
          <w:lang w:eastAsia="es-ES"/>
        </w:rPr>
        <w:t>l cambio de uso de suelo en terreno forestal en donde se cortaron árboles de encino y pino, todos sin contar con la marca oficial autorizada por la Secretaria de Medio Ambiente y Recursos Naturales</w:t>
      </w:r>
      <w:r w:rsidR="007D3AF6">
        <w:rPr>
          <w:rFonts w:ascii="Montserrat-Regular" w:eastAsia="Times New Roman" w:hAnsi="Montserrat-Regular" w:cs="Montserrat-Regular"/>
          <w:sz w:val="18"/>
          <w:szCs w:val="18"/>
          <w:lang w:eastAsia="es-ES"/>
        </w:rPr>
        <w:t xml:space="preserve">; tal y como se acredita con </w:t>
      </w:r>
      <w:r w:rsidR="003B6601" w:rsidRPr="003B6601">
        <w:rPr>
          <w:rFonts w:ascii="Montserrat-Regular" w:eastAsia="Times New Roman" w:hAnsi="Montserrat-Regular" w:cs="Montserrat-Regular"/>
          <w:sz w:val="18"/>
          <w:szCs w:val="18"/>
          <w:lang w:val="es-ES_tradnl" w:eastAsia="es-ES"/>
        </w:rPr>
        <w:t xml:space="preserve">el Acta de Inspección No. </w:t>
      </w:r>
      <w:r w:rsidR="008F16F4">
        <w:rPr>
          <w:rFonts w:ascii="Montserrat-Regular" w:eastAsia="Times New Roman" w:hAnsi="Montserrat-Regular" w:cs="Montserrat-Regular"/>
          <w:b/>
          <w:sz w:val="18"/>
          <w:szCs w:val="18"/>
          <w:lang w:val="es-ES_tradnl" w:eastAsia="es-ES"/>
        </w:rPr>
        <w:t>HI030</w:t>
      </w:r>
      <w:r w:rsidR="003B6601" w:rsidRPr="003B6601">
        <w:rPr>
          <w:rFonts w:ascii="Montserrat-Regular" w:eastAsia="Times New Roman" w:hAnsi="Montserrat-Regular" w:cs="Montserrat-Regular"/>
          <w:b/>
          <w:sz w:val="18"/>
          <w:szCs w:val="18"/>
          <w:lang w:val="es-ES_tradnl" w:eastAsia="es-ES"/>
        </w:rPr>
        <w:t>RN/2022</w:t>
      </w:r>
      <w:r w:rsidR="003B6601" w:rsidRPr="003B6601">
        <w:rPr>
          <w:rFonts w:ascii="Montserrat-Regular" w:eastAsia="Times New Roman" w:hAnsi="Montserrat-Regular" w:cs="Montserrat-Regular"/>
          <w:sz w:val="18"/>
          <w:szCs w:val="18"/>
          <w:lang w:val="es-ES_tradnl" w:eastAsia="es-ES"/>
        </w:rPr>
        <w:t xml:space="preserve"> de fecha </w:t>
      </w:r>
      <w:r w:rsidR="008F16F4">
        <w:rPr>
          <w:rFonts w:ascii="Montserrat-Regular" w:eastAsia="Times New Roman" w:hAnsi="Montserrat-Regular" w:cs="Montserrat-Regular"/>
          <w:b/>
          <w:sz w:val="18"/>
          <w:szCs w:val="18"/>
          <w:lang w:val="es-ES_tradnl" w:eastAsia="es-ES"/>
        </w:rPr>
        <w:t>11 once de Marzo</w:t>
      </w:r>
      <w:r w:rsidR="003B6601" w:rsidRPr="003B6601">
        <w:rPr>
          <w:rFonts w:ascii="Montserrat-Regular" w:eastAsia="Times New Roman" w:hAnsi="Montserrat-Regular" w:cs="Montserrat-Regular"/>
          <w:b/>
          <w:sz w:val="18"/>
          <w:szCs w:val="18"/>
          <w:lang w:val="es-ES_tradnl" w:eastAsia="es-ES"/>
        </w:rPr>
        <w:t xml:space="preserve"> del año 2022 dos mil veintidós</w:t>
      </w:r>
      <w:r w:rsidR="003B6601" w:rsidRPr="003B6601">
        <w:rPr>
          <w:rFonts w:ascii="Montserrat-Regular" w:eastAsia="Times New Roman" w:hAnsi="Montserrat-Regular" w:cs="Montserrat-Regular"/>
          <w:sz w:val="18"/>
          <w:szCs w:val="18"/>
          <w:lang w:val="es-ES_tradnl" w:eastAsia="es-ES"/>
        </w:rPr>
        <w:t>, constituyen un elemento probatorio idóneo, atento a lo dispuesto por los Artículos 129, 130, 197 y 202 del Código Federal de Procedimientos Civiles de aplicación supletoria a los Procedimientos Administrativos Federales, y al tratarse de un acto de Autoridad en pleno uso de sus atribuciones, goza de la presunción de validez y eficacia que caracteriza todo acto de Autoridad, conforme a lo dispuesto en el artículo 8° de la Ley Federal de Procedimiento Administrativo que en su parte conducente establece:</w:t>
      </w:r>
    </w:p>
    <w:p w14:paraId="5AB5C105" w14:textId="77777777" w:rsidR="003B6601" w:rsidRPr="003B6601" w:rsidRDefault="003B6601" w:rsidP="003B6601">
      <w:pPr>
        <w:ind w:right="-1"/>
        <w:jc w:val="both"/>
        <w:rPr>
          <w:rFonts w:ascii="Montserrat-Regular" w:eastAsia="Times New Roman" w:hAnsi="Montserrat-Regular" w:cs="Montserrat-Regular"/>
          <w:sz w:val="18"/>
          <w:szCs w:val="18"/>
          <w:lang w:val="es-ES_tradnl" w:eastAsia="es-ES"/>
        </w:rPr>
      </w:pPr>
    </w:p>
    <w:p w14:paraId="09BAD3BB" w14:textId="77777777" w:rsidR="003B6601" w:rsidRPr="003B6601" w:rsidRDefault="003B6601" w:rsidP="003B6601">
      <w:pPr>
        <w:ind w:right="-1"/>
        <w:jc w:val="both"/>
        <w:rPr>
          <w:rFonts w:ascii="Montserrat-Regular" w:eastAsia="Times New Roman" w:hAnsi="Montserrat-Regular" w:cs="Montserrat-Regular"/>
          <w:sz w:val="18"/>
          <w:szCs w:val="18"/>
          <w:lang w:val="es-ES_tradnl" w:eastAsia="es-ES"/>
        </w:rPr>
      </w:pPr>
      <w:r w:rsidRPr="003B6601">
        <w:rPr>
          <w:rFonts w:ascii="Montserrat-Regular" w:eastAsia="Times New Roman" w:hAnsi="Montserrat-Regular" w:cs="Montserrat-Regular"/>
          <w:b/>
          <w:sz w:val="18"/>
          <w:szCs w:val="18"/>
          <w:lang w:val="es-ES_tradnl" w:eastAsia="es-ES"/>
        </w:rPr>
        <w:t>“Artículo 8</w:t>
      </w:r>
      <w:r w:rsidRPr="003B6601">
        <w:rPr>
          <w:rFonts w:ascii="Montserrat-Regular" w:eastAsia="Times New Roman" w:hAnsi="Montserrat-Regular" w:cs="Montserrat-Regular"/>
          <w:sz w:val="18"/>
          <w:szCs w:val="18"/>
          <w:lang w:val="es-ES_tradnl" w:eastAsia="es-ES"/>
        </w:rPr>
        <w:t>.- El acto administrativo será válido hasta en tanto su invalidez no haya sido declarada por autoridad administrativa o jurisdiccional, según sea el caso.”</w:t>
      </w:r>
    </w:p>
    <w:p w14:paraId="5F596A86" w14:textId="77777777" w:rsidR="003B6601" w:rsidRPr="003B6601" w:rsidRDefault="003B6601" w:rsidP="003B6601">
      <w:pPr>
        <w:ind w:right="-1"/>
        <w:jc w:val="both"/>
        <w:rPr>
          <w:rFonts w:ascii="Montserrat-Regular" w:eastAsia="Times New Roman" w:hAnsi="Montserrat-Regular" w:cs="Montserrat-Regular"/>
          <w:sz w:val="18"/>
          <w:szCs w:val="18"/>
          <w:lang w:val="es-ES_tradnl" w:eastAsia="es-ES"/>
        </w:rPr>
      </w:pPr>
    </w:p>
    <w:p w14:paraId="04587C5D" w14:textId="77777777" w:rsidR="003B6601" w:rsidRPr="003B6601" w:rsidRDefault="003B6601" w:rsidP="003B6601">
      <w:pPr>
        <w:ind w:right="-1"/>
        <w:jc w:val="both"/>
        <w:rPr>
          <w:rFonts w:ascii="Montserrat-Regular" w:eastAsia="Times New Roman" w:hAnsi="Montserrat-Regular" w:cs="Montserrat-Regular"/>
          <w:b/>
          <w:sz w:val="18"/>
          <w:szCs w:val="18"/>
          <w:lang w:val="es-ES_tradnl" w:eastAsia="es-ES"/>
        </w:rPr>
      </w:pPr>
      <w:r w:rsidRPr="003B6601">
        <w:rPr>
          <w:rFonts w:ascii="Montserrat-Regular" w:eastAsia="Times New Roman" w:hAnsi="Montserrat-Regular" w:cs="Montserrat-Regular"/>
          <w:b/>
          <w:sz w:val="18"/>
          <w:szCs w:val="18"/>
          <w:lang w:val="es-ES_tradnl" w:eastAsia="es-ES"/>
        </w:rPr>
        <w:t>Tipo de documento: Tesis Aislada</w:t>
      </w:r>
    </w:p>
    <w:p w14:paraId="51A79B8E" w14:textId="77777777" w:rsidR="003B6601" w:rsidRPr="003B6601" w:rsidRDefault="003B6601" w:rsidP="003B6601">
      <w:pPr>
        <w:ind w:right="-1"/>
        <w:jc w:val="both"/>
        <w:rPr>
          <w:rFonts w:ascii="Montserrat-Regular" w:eastAsia="Times New Roman" w:hAnsi="Montserrat-Regular" w:cs="Montserrat-Regular"/>
          <w:b/>
          <w:sz w:val="18"/>
          <w:szCs w:val="18"/>
          <w:lang w:val="es-ES_tradnl" w:eastAsia="es-ES"/>
        </w:rPr>
      </w:pPr>
      <w:r w:rsidRPr="003B6601">
        <w:rPr>
          <w:rFonts w:ascii="Montserrat-Regular" w:eastAsia="Times New Roman" w:hAnsi="Montserrat-Regular" w:cs="Montserrat-Regular"/>
          <w:b/>
          <w:sz w:val="18"/>
          <w:szCs w:val="18"/>
          <w:lang w:val="es-ES_tradnl" w:eastAsia="es-ES"/>
        </w:rPr>
        <w:t>Tercera época</w:t>
      </w:r>
    </w:p>
    <w:p w14:paraId="26077107" w14:textId="77777777" w:rsidR="003B6601" w:rsidRPr="003B6601" w:rsidRDefault="003B6601" w:rsidP="003B6601">
      <w:pPr>
        <w:ind w:right="-1"/>
        <w:jc w:val="both"/>
        <w:rPr>
          <w:rFonts w:ascii="Montserrat-Regular" w:eastAsia="Times New Roman" w:hAnsi="Montserrat-Regular" w:cs="Montserrat-Regular"/>
          <w:b/>
          <w:sz w:val="18"/>
          <w:szCs w:val="18"/>
          <w:lang w:val="es-ES_tradnl" w:eastAsia="es-ES"/>
        </w:rPr>
      </w:pPr>
      <w:r w:rsidRPr="003B6601">
        <w:rPr>
          <w:rFonts w:ascii="Montserrat-Regular" w:eastAsia="Times New Roman" w:hAnsi="Montserrat-Regular" w:cs="Montserrat-Regular"/>
          <w:b/>
          <w:sz w:val="18"/>
          <w:szCs w:val="18"/>
          <w:lang w:val="es-ES_tradnl" w:eastAsia="es-ES"/>
        </w:rPr>
        <w:t>Instancia: Primera Sala Regional Occidente</w:t>
      </w:r>
    </w:p>
    <w:p w14:paraId="0687D63D" w14:textId="77777777" w:rsidR="003B6601" w:rsidRPr="003B6601" w:rsidRDefault="003B6601" w:rsidP="003B6601">
      <w:pPr>
        <w:ind w:right="-1"/>
        <w:jc w:val="both"/>
        <w:rPr>
          <w:rFonts w:ascii="Montserrat-Regular" w:eastAsia="Times New Roman" w:hAnsi="Montserrat-Regular" w:cs="Montserrat-Regular"/>
          <w:b/>
          <w:sz w:val="18"/>
          <w:szCs w:val="18"/>
          <w:lang w:val="es-ES_tradnl" w:eastAsia="es-ES"/>
        </w:rPr>
      </w:pPr>
      <w:r w:rsidRPr="003B6601">
        <w:rPr>
          <w:rFonts w:ascii="Montserrat-Regular" w:eastAsia="Times New Roman" w:hAnsi="Montserrat-Regular" w:cs="Montserrat-Regular"/>
          <w:b/>
          <w:sz w:val="18"/>
          <w:szCs w:val="18"/>
          <w:lang w:val="es-ES_tradnl" w:eastAsia="es-ES"/>
        </w:rPr>
        <w:t>Publicación: No. 92. Agosto 1995.</w:t>
      </w:r>
    </w:p>
    <w:p w14:paraId="24329A95" w14:textId="77777777" w:rsidR="003B6601" w:rsidRPr="003B6601" w:rsidRDefault="003B6601" w:rsidP="003B6601">
      <w:pPr>
        <w:ind w:right="-1"/>
        <w:jc w:val="both"/>
        <w:rPr>
          <w:rFonts w:ascii="Montserrat-Regular" w:eastAsia="Times New Roman" w:hAnsi="Montserrat-Regular" w:cs="Montserrat-Regular"/>
          <w:b/>
          <w:sz w:val="18"/>
          <w:szCs w:val="18"/>
          <w:lang w:val="es-ES_tradnl" w:eastAsia="es-ES"/>
        </w:rPr>
      </w:pPr>
      <w:r w:rsidRPr="003B6601">
        <w:rPr>
          <w:rFonts w:ascii="Montserrat-Regular" w:eastAsia="Times New Roman" w:hAnsi="Montserrat-Regular" w:cs="Montserrat-Regular"/>
          <w:b/>
          <w:sz w:val="18"/>
          <w:szCs w:val="18"/>
          <w:lang w:val="es-ES_tradnl" w:eastAsia="es-ES"/>
        </w:rPr>
        <w:t>Página: 41</w:t>
      </w:r>
    </w:p>
    <w:p w14:paraId="4461175A" w14:textId="5C3A524F" w:rsidR="003B6601" w:rsidRPr="003B6601" w:rsidRDefault="003B6601" w:rsidP="003B6601">
      <w:pPr>
        <w:ind w:right="-1"/>
        <w:jc w:val="both"/>
        <w:rPr>
          <w:rFonts w:ascii="Montserrat-Regular" w:eastAsia="Times New Roman" w:hAnsi="Montserrat-Regular" w:cs="Montserrat-Regular"/>
          <w:sz w:val="18"/>
          <w:szCs w:val="18"/>
          <w:lang w:val="es-ES_tradnl" w:eastAsia="es-ES"/>
        </w:rPr>
      </w:pPr>
      <w:r w:rsidRPr="003B6601">
        <w:rPr>
          <w:rFonts w:ascii="Montserrat-Regular" w:eastAsia="Times New Roman" w:hAnsi="Montserrat-Regular" w:cs="Montserrat-Regular"/>
          <w:b/>
          <w:sz w:val="18"/>
          <w:szCs w:val="18"/>
          <w:lang w:val="es-ES_tradnl" w:eastAsia="es-ES"/>
        </w:rPr>
        <w:t xml:space="preserve">PRUEBA DOCUMENTAL PÚBLICA.- LOS HECHOS CONSIGNADOS EN ELLA DEBEN TENERSE POR PROBADOS DE ACUERDO A LO NORMAL Y REGULAR EN LA OCURRENCIA DE LAS COSAS Y NO EN FORMA EXCEPCIONAL O EXTRAVAGANTE.- </w:t>
      </w:r>
      <w:r w:rsidRPr="003B6601">
        <w:rPr>
          <w:rFonts w:ascii="Montserrat-Regular" w:eastAsia="Times New Roman" w:hAnsi="Montserrat-Regular" w:cs="Montserrat-Regular"/>
          <w:sz w:val="18"/>
          <w:szCs w:val="18"/>
          <w:lang w:val="es-ES_tradnl" w:eastAsia="es-ES"/>
        </w:rPr>
        <w:t xml:space="preserve">Una interpretación racional de lo </w:t>
      </w:r>
      <w:r w:rsidR="00E05700" w:rsidRPr="00E4065E">
        <w:rPr>
          <w:rFonts w:ascii="Montserrat-Regular" w:eastAsia="Times New Roman" w:hAnsi="Montserrat-Regular" w:cs="Montserrat-Regular"/>
          <w:b/>
          <w:noProof/>
          <w:sz w:val="18"/>
          <w:szCs w:val="18"/>
          <w:lang w:val="es-ES_tradnl" w:eastAsia="es-ES"/>
        </w:rPr>
        <w:lastRenderedPageBreak/>
        <mc:AlternateContent>
          <mc:Choice Requires="wps">
            <w:drawing>
              <wp:anchor distT="0" distB="0" distL="457200" distR="114300" simplePos="0" relativeHeight="251671552" behindDoc="0" locked="0" layoutInCell="0" allowOverlap="1" wp14:anchorId="7FEB45CD" wp14:editId="07D91F87">
                <wp:simplePos x="0" y="0"/>
                <wp:positionH relativeFrom="page">
                  <wp:posOffset>6707505</wp:posOffset>
                </wp:positionH>
                <wp:positionV relativeFrom="margin">
                  <wp:posOffset>1905</wp:posOffset>
                </wp:positionV>
                <wp:extent cx="838200" cy="3234055"/>
                <wp:effectExtent l="0" t="0" r="0" b="4445"/>
                <wp:wrapSquare wrapText="bothSides"/>
                <wp:docPr id="9"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234055"/>
                        </a:xfrm>
                        <a:prstGeom prst="rect">
                          <a:avLst/>
                        </a:prstGeom>
                        <a:solidFill>
                          <a:schemeClr val="tx2">
                            <a:lumMod val="20000"/>
                            <a:lumOff val="80000"/>
                            <a:alpha val="34902"/>
                          </a:schemeClr>
                        </a:solidFill>
                        <a:extLst/>
                      </wps:spPr>
                      <wps:txbx>
                        <w:txbxContent>
                          <w:p w14:paraId="1916F7CA" w14:textId="4B3C0DC0" w:rsidR="00E05700" w:rsidRPr="004F28BC" w:rsidRDefault="00E05700" w:rsidP="00E05700">
                            <w:pPr>
                              <w:rPr>
                                <w:rStyle w:val="Textodemarcadordeposicin"/>
                                <w:color w:val="323E4F" w:themeColor="text2" w:themeShade="BF"/>
                                <w:sz w:val="12"/>
                                <w:szCs w:val="12"/>
                              </w:rPr>
                            </w:pPr>
                            <w:r w:rsidRPr="004F28BC">
                              <w:rPr>
                                <w:color w:val="000000"/>
                                <w:sz w:val="12"/>
                                <w:szCs w:val="12"/>
                              </w:rPr>
                              <w:t>ELIMINANDO</w:t>
                            </w:r>
                            <w:r>
                              <w:rPr>
                                <w:color w:val="000000"/>
                                <w:sz w:val="12"/>
                                <w:szCs w:val="12"/>
                              </w:rPr>
                              <w:t>: CINCO</w:t>
                            </w:r>
                            <w:r w:rsidRPr="004F28BC">
                              <w:rPr>
                                <w:color w:val="000000"/>
                                <w:sz w:val="12"/>
                                <w:szCs w:val="12"/>
                              </w:rPr>
                              <w:t xml:space="preserve"> PALABRAS,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3A138FD2" w14:textId="7E86EBF4" w:rsidR="00E4065E" w:rsidRDefault="00E4065E">
                            <w:pPr>
                              <w:rPr>
                                <w:rStyle w:val="Textodemarcadordeposicin"/>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7FEB45CD" id="_x0000_s1032" style="position:absolute;left:0;text-align:left;margin-left:528.15pt;margin-top:.15pt;width:66pt;height:254.65pt;z-index:251671552;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HBCGgIAADUEAAAOAAAAZHJzL2Uyb0RvYy54bWysU8tu2zAQvBfoPxC815IfCRTBchA4SFEg&#10;bQOk/QCaoiyiFJdd0pbcr++S8iNub0UvBHdJzs7ODpf3Q2fYXqHXYCs+neScKSuh1nZb8e/fnj4U&#10;nPkgbC0MWFXxg/L8fvX+3bJ3pZpBC6ZWyAjE+rJ3FW9DcGWWedmqTvgJOGXpsAHsRKAQt1mNoif0&#10;zmSzPL/NesDaIUjlPWUfx0O+SvhNo2T42jReBWYqTtxCWjGtm7hmq6Uotyhcq+WRhvgHFp3Qloqe&#10;oR5FEGyH+i+oTksED02YSOgyaBotVeqBupnmf3Tz2gqnUi8kjndnmfz/g5Vf9i/IdF3xO86s6GhE&#10;D7sASXA2XUR9eudLuvbqXjB26N0zyB+eWVi3wm7VAyL0rRI1sZrG+9nVgxh4eso2/WeoCV4QfJJq&#10;aLCLgCQCG9JEDueJqCEwScliXtCUOZN0NJ/NF/nNTSohytNrhz58VNCxuKk40sQTutg/+xDZiPJ0&#10;JbEHo+snbUwKosvU2iDbC/JHGGbpqdl1RHXMUXWqn1xCafLSmC4uaWFcK8bsfHGXz478koMjdqLg&#10;35al5o7cTuKMIodhM6RR3EaMeLaB+kDSIYy+pX9GmxbwF2c9ebbi/udOoOLMfLJR/mJWFNHlVxFe&#10;RZurSFhJcNQ6Z+N2HcbPsXOoty1VmyZJLCRX6KTohdlx2OTN1OXxH0Xzv43TrctvX/0GAAD//wMA&#10;UEsDBBQABgAIAAAAIQA1+bhX4AAAAAoBAAAPAAAAZHJzL2Rvd25yZXYueG1sTI9BS8NAEIXvgv9h&#10;GcGL2N0oDTFmU0TJqVAw2oO3aXZNQrOzMbtt4793erKXYR7v8eabYjW7QRztFHpPGpKFAmGp8aan&#10;VsPnR3WfgQgRyeDgyWr4tQFW5fVVgbnxJ3q3xzq2gkso5Kihi3HMpQxNZx2GhR8tsfftJ4eR5dRK&#10;M+GJy90gH5RKpcOe+EKHo33tbLOvD07D2wbXTdKGL7O92/9sU1mt602l9e3N/PIMIto5/ofhjM/o&#10;UDLTzh/IBDGwVsv0kbMaeJ79JMt422lYqqcUZFnIyxfKPwAAAP//AwBQSwECLQAUAAYACAAAACEA&#10;toM4kv4AAADhAQAAEwAAAAAAAAAAAAAAAAAAAAAAW0NvbnRlbnRfVHlwZXNdLnhtbFBLAQItABQA&#10;BgAIAAAAIQA4/SH/1gAAAJQBAAALAAAAAAAAAAAAAAAAAC8BAABfcmVscy8ucmVsc1BLAQItABQA&#10;BgAIAAAAIQA9VHBCGgIAADUEAAAOAAAAAAAAAAAAAAAAAC4CAABkcnMvZTJvRG9jLnhtbFBLAQIt&#10;ABQABgAIAAAAIQA1+bhX4AAAAAoBAAAPAAAAAAAAAAAAAAAAAHQEAABkcnMvZG93bnJldi54bWxQ&#10;SwUGAAAAAAQABADzAAAAgQUAAAAA&#10;" o:allowincell="f" fillcolor="#d5dce4 [671]" stroked="f">
                <v:fill opacity="22873f"/>
                <v:textbox inset="14.4pt,14.4pt,14.4pt,14.4pt">
                  <w:txbxContent>
                    <w:p w14:paraId="1916F7CA" w14:textId="4B3C0DC0" w:rsidR="00E05700" w:rsidRPr="004F28BC" w:rsidRDefault="00E05700" w:rsidP="00E05700">
                      <w:pPr>
                        <w:rPr>
                          <w:rStyle w:val="Textodemarcadordeposicin"/>
                          <w:color w:val="323E4F" w:themeColor="text2" w:themeShade="BF"/>
                          <w:sz w:val="12"/>
                          <w:szCs w:val="12"/>
                        </w:rPr>
                      </w:pPr>
                      <w:r w:rsidRPr="004F28BC">
                        <w:rPr>
                          <w:color w:val="000000"/>
                          <w:sz w:val="12"/>
                          <w:szCs w:val="12"/>
                        </w:rPr>
                        <w:t>ELIMINANDO</w:t>
                      </w:r>
                      <w:r>
                        <w:rPr>
                          <w:color w:val="000000"/>
                          <w:sz w:val="12"/>
                          <w:szCs w:val="12"/>
                        </w:rPr>
                        <w:t>: CINCO</w:t>
                      </w:r>
                      <w:r w:rsidRPr="004F28BC">
                        <w:rPr>
                          <w:color w:val="000000"/>
                          <w:sz w:val="12"/>
                          <w:szCs w:val="12"/>
                        </w:rPr>
                        <w:t xml:space="preserve"> PALABRAS,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3A138FD2" w14:textId="7E86EBF4" w:rsidR="00E4065E" w:rsidRDefault="00E4065E">
                      <w:pPr>
                        <w:rPr>
                          <w:rStyle w:val="Textodemarcadordeposicin"/>
                          <w:color w:val="323E4F" w:themeColor="text2" w:themeShade="BF"/>
                        </w:rPr>
                      </w:pPr>
                    </w:p>
                  </w:txbxContent>
                </v:textbox>
                <w10:wrap type="square" anchorx="page" anchory="margin"/>
              </v:rect>
            </w:pict>
          </mc:Fallback>
        </mc:AlternateContent>
      </w:r>
      <w:r w:rsidRPr="003B6601">
        <w:rPr>
          <w:rFonts w:ascii="Montserrat-Regular" w:eastAsia="Times New Roman" w:hAnsi="Montserrat-Regular" w:cs="Montserrat-Regular"/>
          <w:sz w:val="18"/>
          <w:szCs w:val="18"/>
          <w:lang w:val="es-ES_tradnl" w:eastAsia="es-ES"/>
        </w:rPr>
        <w:t>preceptuado por el artículo 130 del Código Fiscal de la Federación, en cuanto a que: “Harán prueba plena…los hechos legalmente afirmados por autoridad en documentos públicos…” permite concluir que los hechos consignados en una acta de verificación deben tenerse por probados, de acuerdo a lo normal y regular en la forma como suceden y en forma extravagante o excepcional, es decir, su valoración debe hacerse atendiendo al principio lógico de causalidad (8)</w:t>
      </w:r>
    </w:p>
    <w:p w14:paraId="5BC9ADA3" w14:textId="77777777" w:rsidR="003B6601" w:rsidRPr="003B6601" w:rsidRDefault="003B6601" w:rsidP="003B6601">
      <w:pPr>
        <w:ind w:right="-1"/>
        <w:jc w:val="both"/>
        <w:rPr>
          <w:rFonts w:ascii="Montserrat-Regular" w:eastAsia="Times New Roman" w:hAnsi="Montserrat-Regular" w:cs="Montserrat-Regular"/>
          <w:b/>
          <w:sz w:val="18"/>
          <w:szCs w:val="18"/>
          <w:lang w:val="es-ES_tradnl" w:eastAsia="es-ES"/>
        </w:rPr>
      </w:pPr>
      <w:r w:rsidRPr="003B6601">
        <w:rPr>
          <w:rFonts w:ascii="Montserrat-Regular" w:eastAsia="Times New Roman" w:hAnsi="Montserrat-Regular" w:cs="Montserrat-Regular"/>
          <w:b/>
          <w:sz w:val="18"/>
          <w:szCs w:val="18"/>
          <w:lang w:val="es-ES_tradnl" w:eastAsia="es-ES"/>
        </w:rPr>
        <w:t>Tipo de documento: Tesis Aislada</w:t>
      </w:r>
    </w:p>
    <w:p w14:paraId="63172D2A" w14:textId="77777777" w:rsidR="003B6601" w:rsidRPr="003B6601" w:rsidRDefault="003B6601" w:rsidP="003B6601">
      <w:pPr>
        <w:ind w:right="-1"/>
        <w:jc w:val="both"/>
        <w:rPr>
          <w:rFonts w:ascii="Montserrat-Regular" w:eastAsia="Times New Roman" w:hAnsi="Montserrat-Regular" w:cs="Montserrat-Regular"/>
          <w:b/>
          <w:sz w:val="18"/>
          <w:szCs w:val="18"/>
          <w:lang w:val="es-ES_tradnl" w:eastAsia="es-ES"/>
        </w:rPr>
      </w:pPr>
      <w:r w:rsidRPr="003B6601">
        <w:rPr>
          <w:rFonts w:ascii="Montserrat-Regular" w:eastAsia="Times New Roman" w:hAnsi="Montserrat-Regular" w:cs="Montserrat-Regular"/>
          <w:b/>
          <w:sz w:val="18"/>
          <w:szCs w:val="18"/>
          <w:lang w:val="es-ES_tradnl" w:eastAsia="es-ES"/>
        </w:rPr>
        <w:t>Tercera época</w:t>
      </w:r>
    </w:p>
    <w:p w14:paraId="0B2C9421" w14:textId="77777777" w:rsidR="003B6601" w:rsidRPr="003B6601" w:rsidRDefault="003B6601" w:rsidP="003B6601">
      <w:pPr>
        <w:ind w:right="-1"/>
        <w:jc w:val="both"/>
        <w:rPr>
          <w:rFonts w:ascii="Montserrat-Regular" w:eastAsia="Times New Roman" w:hAnsi="Montserrat-Regular" w:cs="Montserrat-Regular"/>
          <w:b/>
          <w:sz w:val="18"/>
          <w:szCs w:val="18"/>
          <w:lang w:val="es-ES_tradnl" w:eastAsia="es-ES"/>
        </w:rPr>
      </w:pPr>
      <w:r w:rsidRPr="003B6601">
        <w:rPr>
          <w:rFonts w:ascii="Montserrat-Regular" w:eastAsia="Times New Roman" w:hAnsi="Montserrat-Regular" w:cs="Montserrat-Regular"/>
          <w:b/>
          <w:sz w:val="18"/>
          <w:szCs w:val="18"/>
          <w:lang w:val="es-ES_tradnl" w:eastAsia="es-ES"/>
        </w:rPr>
        <w:t>Instancia: Pleno</w:t>
      </w:r>
    </w:p>
    <w:p w14:paraId="483B70BB" w14:textId="77777777" w:rsidR="003B6601" w:rsidRPr="003B6601" w:rsidRDefault="003B6601" w:rsidP="003B6601">
      <w:pPr>
        <w:ind w:right="-1"/>
        <w:jc w:val="both"/>
        <w:rPr>
          <w:rFonts w:ascii="Montserrat-Regular" w:eastAsia="Times New Roman" w:hAnsi="Montserrat-Regular" w:cs="Montserrat-Regular"/>
          <w:b/>
          <w:sz w:val="18"/>
          <w:szCs w:val="18"/>
          <w:lang w:val="es-ES_tradnl" w:eastAsia="es-ES"/>
        </w:rPr>
      </w:pPr>
      <w:r w:rsidRPr="003B6601">
        <w:rPr>
          <w:rFonts w:ascii="Montserrat-Regular" w:eastAsia="Times New Roman" w:hAnsi="Montserrat-Regular" w:cs="Montserrat-Regular"/>
          <w:b/>
          <w:sz w:val="18"/>
          <w:szCs w:val="18"/>
          <w:lang w:val="es-ES_tradnl" w:eastAsia="es-ES"/>
        </w:rPr>
        <w:t>Publicación: No. 38. Febrero 1991.</w:t>
      </w:r>
    </w:p>
    <w:p w14:paraId="2B609F5C" w14:textId="77777777" w:rsidR="003B6601" w:rsidRPr="003B6601" w:rsidRDefault="003B6601" w:rsidP="003B6601">
      <w:pPr>
        <w:ind w:right="-1"/>
        <w:jc w:val="both"/>
        <w:rPr>
          <w:rFonts w:ascii="Montserrat-Regular" w:eastAsia="Times New Roman" w:hAnsi="Montserrat-Regular" w:cs="Montserrat-Regular"/>
          <w:b/>
          <w:sz w:val="18"/>
          <w:szCs w:val="18"/>
          <w:lang w:val="es-ES_tradnl" w:eastAsia="es-ES"/>
        </w:rPr>
      </w:pPr>
      <w:r w:rsidRPr="003B6601">
        <w:rPr>
          <w:rFonts w:ascii="Montserrat-Regular" w:eastAsia="Times New Roman" w:hAnsi="Montserrat-Regular" w:cs="Montserrat-Regular"/>
          <w:b/>
          <w:sz w:val="18"/>
          <w:szCs w:val="18"/>
          <w:lang w:val="es-ES_tradnl" w:eastAsia="es-ES"/>
        </w:rPr>
        <w:t>Página: 24</w:t>
      </w:r>
    </w:p>
    <w:p w14:paraId="34CE55B4" w14:textId="71F1E4C1" w:rsidR="003B6601" w:rsidRPr="003B6601" w:rsidRDefault="003B6601" w:rsidP="003B6601">
      <w:pPr>
        <w:ind w:right="-1"/>
        <w:jc w:val="both"/>
        <w:rPr>
          <w:rFonts w:ascii="Montserrat-Regular" w:eastAsia="Times New Roman" w:hAnsi="Montserrat-Regular" w:cs="Montserrat-Regular"/>
          <w:sz w:val="18"/>
          <w:szCs w:val="18"/>
          <w:lang w:val="es-ES_tradnl" w:eastAsia="es-ES"/>
        </w:rPr>
      </w:pPr>
      <w:r w:rsidRPr="003B6601">
        <w:rPr>
          <w:rFonts w:ascii="Montserrat-Regular" w:eastAsia="Times New Roman" w:hAnsi="Montserrat-Regular" w:cs="Montserrat-Regular"/>
          <w:b/>
          <w:sz w:val="18"/>
          <w:szCs w:val="18"/>
          <w:lang w:val="es-ES_tradnl" w:eastAsia="es-ES"/>
        </w:rPr>
        <w:t xml:space="preserve">ACTAS DE INSPECCIÓN.- PARA SU VALIDEZ REQUIEREN ESTAR DEBIDAMENTE CIRCUNSTANCIADAS.- </w:t>
      </w:r>
      <w:r w:rsidRPr="003B6601">
        <w:rPr>
          <w:rFonts w:ascii="Montserrat-Regular" w:eastAsia="Times New Roman" w:hAnsi="Montserrat-Regular" w:cs="Montserrat-Regular"/>
          <w:sz w:val="18"/>
          <w:szCs w:val="18"/>
          <w:lang w:val="es-ES_tradnl" w:eastAsia="es-ES"/>
        </w:rPr>
        <w:t xml:space="preserve">Conforme con lo que establece la última parte del primer párrafo del artículo 16 Constitucional para su validez las actas de inspección deben cumplir con el requisito de </w:t>
      </w:r>
      <w:proofErr w:type="spellStart"/>
      <w:r w:rsidRPr="003B6601">
        <w:rPr>
          <w:rFonts w:ascii="Montserrat-Regular" w:eastAsia="Times New Roman" w:hAnsi="Montserrat-Regular" w:cs="Montserrat-Regular"/>
          <w:sz w:val="18"/>
          <w:szCs w:val="18"/>
          <w:lang w:val="es-ES_tradnl" w:eastAsia="es-ES"/>
        </w:rPr>
        <w:t>circunstanciación</w:t>
      </w:r>
      <w:proofErr w:type="spellEnd"/>
      <w:r w:rsidRPr="003B6601">
        <w:rPr>
          <w:rFonts w:ascii="Montserrat-Regular" w:eastAsia="Times New Roman" w:hAnsi="Montserrat-Regular" w:cs="Montserrat-Regular"/>
          <w:sz w:val="18"/>
          <w:szCs w:val="18"/>
          <w:lang w:val="es-ES_tradnl" w:eastAsia="es-ES"/>
        </w:rPr>
        <w:t>, que se traduce en hacer constar con toda claridad los hechos y omisiones observadas durante la visita, ya que éste es el fin principal de dichas actas, en virtud de que con base en ellas la autoridad emitirá en su caso la resolución que corresponde (13)</w:t>
      </w:r>
    </w:p>
    <w:p w14:paraId="6ABAA697" w14:textId="77777777" w:rsidR="003B6601" w:rsidRPr="003B6601" w:rsidRDefault="003B6601" w:rsidP="003B6601">
      <w:pPr>
        <w:ind w:right="-1"/>
        <w:jc w:val="both"/>
        <w:rPr>
          <w:rFonts w:ascii="Montserrat-Regular" w:eastAsia="Times New Roman" w:hAnsi="Montserrat-Regular" w:cs="Montserrat-Regular"/>
          <w:sz w:val="18"/>
          <w:szCs w:val="18"/>
          <w:lang w:val="es-ES_tradnl" w:eastAsia="es-ES"/>
        </w:rPr>
      </w:pPr>
      <w:r w:rsidRPr="003B6601">
        <w:rPr>
          <w:rFonts w:ascii="Montserrat-Regular" w:eastAsia="Times New Roman" w:hAnsi="Montserrat-Regular" w:cs="Montserrat-Regular"/>
          <w:b/>
          <w:sz w:val="18"/>
          <w:szCs w:val="18"/>
          <w:lang w:val="es-ES_tradnl" w:eastAsia="es-ES"/>
        </w:rPr>
        <w:t xml:space="preserve">“ACTAS DE INSPECCIÓN.- VALOR PROBATORIO.- </w:t>
      </w:r>
      <w:r w:rsidRPr="003B6601">
        <w:rPr>
          <w:rFonts w:ascii="Montserrat-Regular" w:eastAsia="Times New Roman" w:hAnsi="Montserrat-Regular" w:cs="Montserrat-Regular"/>
          <w:sz w:val="18"/>
          <w:szCs w:val="18"/>
          <w:lang w:val="es-ES_tradnl" w:eastAsia="es-ES"/>
        </w:rPr>
        <w:t>De conformidad con el Artículo 202 del Código Federal de Procedimientos Civiles, las Actas de inspección al ser levantadas por funcionarios públicos, como son los inspectores, constituyen un documento público por lo que hace prueba plena de los hechos asentados en ella, salvo que se demuestre lo contrario.” (406)</w:t>
      </w:r>
    </w:p>
    <w:p w14:paraId="1595E4A5" w14:textId="77777777" w:rsidR="003B6601" w:rsidRPr="003B6601" w:rsidRDefault="003B6601" w:rsidP="003B6601">
      <w:pPr>
        <w:ind w:right="-1"/>
        <w:jc w:val="both"/>
        <w:rPr>
          <w:rFonts w:ascii="Montserrat-Regular" w:eastAsia="Times New Roman" w:hAnsi="Montserrat-Regular" w:cs="Montserrat-Regular"/>
          <w:sz w:val="18"/>
          <w:szCs w:val="18"/>
          <w:lang w:val="es-ES_tradnl" w:eastAsia="es-ES"/>
        </w:rPr>
      </w:pPr>
      <w:r w:rsidRPr="003B6601">
        <w:rPr>
          <w:rFonts w:ascii="Montserrat-Regular" w:eastAsia="Times New Roman" w:hAnsi="Montserrat-Regular" w:cs="Montserrat-Regular"/>
          <w:sz w:val="18"/>
          <w:szCs w:val="18"/>
          <w:lang w:val="es-ES_tradnl" w:eastAsia="es-ES"/>
        </w:rPr>
        <w:t>Revisión No. 124/84.- Resuelta en sesión de 17 de septiembre de 1985, por unanimidad de 8 votos.- magistrado Ponente: Armando Díaz Olivares.- Secretaria: Lic. Ma. De Jesús Herrera Martínez.</w:t>
      </w:r>
    </w:p>
    <w:p w14:paraId="32715619" w14:textId="77777777" w:rsidR="003B6601" w:rsidRPr="003B6601" w:rsidRDefault="003B6601" w:rsidP="003B6601">
      <w:pPr>
        <w:ind w:right="-1"/>
        <w:jc w:val="both"/>
        <w:rPr>
          <w:rFonts w:ascii="Montserrat-Regular" w:eastAsia="Times New Roman" w:hAnsi="Montserrat-Regular" w:cs="Montserrat-Regular"/>
          <w:sz w:val="18"/>
          <w:szCs w:val="18"/>
          <w:lang w:val="es-ES_tradnl" w:eastAsia="es-ES"/>
        </w:rPr>
      </w:pPr>
      <w:r w:rsidRPr="003B6601">
        <w:rPr>
          <w:rFonts w:ascii="Montserrat-Regular" w:eastAsia="Times New Roman" w:hAnsi="Montserrat-Regular" w:cs="Montserrat-Regular"/>
          <w:sz w:val="18"/>
          <w:szCs w:val="18"/>
          <w:lang w:val="es-ES_tradnl" w:eastAsia="es-ES"/>
        </w:rPr>
        <w:t>PRECEDENTE:</w:t>
      </w:r>
    </w:p>
    <w:p w14:paraId="4100D3D9" w14:textId="77777777" w:rsidR="003B6601" w:rsidRPr="003B6601" w:rsidRDefault="003B6601" w:rsidP="003B6601">
      <w:pPr>
        <w:ind w:right="-1"/>
        <w:jc w:val="both"/>
        <w:rPr>
          <w:rFonts w:ascii="Montserrat-Regular" w:eastAsia="Times New Roman" w:hAnsi="Montserrat-Regular" w:cs="Montserrat-Regular"/>
          <w:b/>
          <w:sz w:val="18"/>
          <w:szCs w:val="18"/>
          <w:lang w:val="es-ES_tradnl" w:eastAsia="es-ES"/>
        </w:rPr>
      </w:pPr>
    </w:p>
    <w:p w14:paraId="57CC12B5" w14:textId="77777777" w:rsidR="003B6601" w:rsidRPr="003B6601" w:rsidRDefault="003B6601" w:rsidP="003B6601">
      <w:pPr>
        <w:ind w:right="-1"/>
        <w:jc w:val="both"/>
        <w:rPr>
          <w:rFonts w:ascii="Montserrat-Regular" w:eastAsia="Times New Roman" w:hAnsi="Montserrat-Regular" w:cs="Montserrat-Regular"/>
          <w:b/>
          <w:sz w:val="18"/>
          <w:szCs w:val="18"/>
          <w:lang w:val="es-ES_tradnl" w:eastAsia="es-ES"/>
        </w:rPr>
      </w:pPr>
      <w:r w:rsidRPr="003B6601">
        <w:rPr>
          <w:rFonts w:ascii="Montserrat-Regular" w:eastAsia="Times New Roman" w:hAnsi="Montserrat-Regular" w:cs="Montserrat-Regular"/>
          <w:b/>
          <w:sz w:val="18"/>
          <w:szCs w:val="18"/>
          <w:lang w:val="es-ES_tradnl" w:eastAsia="es-ES"/>
        </w:rPr>
        <w:t>Revisión No. 12/83.- Resuelta en sesión el 30 de Agosto de 1985, por unanimidad de 6 votos</w:t>
      </w:r>
      <w:proofErr w:type="gramStart"/>
      <w:r w:rsidRPr="003B6601">
        <w:rPr>
          <w:rFonts w:ascii="Montserrat-Regular" w:eastAsia="Times New Roman" w:hAnsi="Montserrat-Regular" w:cs="Montserrat-Regular"/>
          <w:b/>
          <w:sz w:val="18"/>
          <w:szCs w:val="18"/>
          <w:lang w:val="es-ES_tradnl" w:eastAsia="es-ES"/>
        </w:rPr>
        <w:t>,.</w:t>
      </w:r>
      <w:proofErr w:type="gramEnd"/>
      <w:r w:rsidRPr="003B6601">
        <w:rPr>
          <w:rFonts w:ascii="Montserrat-Regular" w:eastAsia="Times New Roman" w:hAnsi="Montserrat-Regular" w:cs="Montserrat-Regular"/>
          <w:b/>
          <w:sz w:val="18"/>
          <w:szCs w:val="18"/>
          <w:lang w:val="es-ES_tradnl" w:eastAsia="es-ES"/>
        </w:rPr>
        <w:t xml:space="preserve"> Magistrado Ponente: Francisco Xavier Cárdenas Durán.- Secretario: Lic. Francisco de Jesús Arreola Chávez.  </w:t>
      </w:r>
    </w:p>
    <w:p w14:paraId="4AF692A7" w14:textId="77777777" w:rsidR="003B6601" w:rsidRPr="003B6601" w:rsidRDefault="003B6601" w:rsidP="003B6601">
      <w:pPr>
        <w:ind w:right="-1"/>
        <w:jc w:val="both"/>
        <w:rPr>
          <w:rFonts w:ascii="Montserrat-Regular" w:eastAsia="Times New Roman" w:hAnsi="Montserrat-Regular" w:cs="Montserrat-Regular"/>
          <w:b/>
          <w:sz w:val="18"/>
          <w:szCs w:val="18"/>
          <w:lang w:val="es-ES_tradnl" w:eastAsia="es-ES"/>
        </w:rPr>
      </w:pPr>
    </w:p>
    <w:p w14:paraId="322C2DDE" w14:textId="43B395E5" w:rsidR="0039462E" w:rsidRDefault="0048667B" w:rsidP="00E76EA7">
      <w:pPr>
        <w:ind w:left="-284" w:right="-1"/>
        <w:jc w:val="both"/>
        <w:rPr>
          <w:rFonts w:ascii="Montserrat-Regular" w:eastAsia="Times New Roman" w:hAnsi="Montserrat-Regular" w:cs="Montserrat-Regular"/>
          <w:sz w:val="18"/>
          <w:szCs w:val="18"/>
          <w:lang w:eastAsia="es-ES"/>
        </w:rPr>
      </w:pPr>
      <w:r>
        <w:rPr>
          <w:rFonts w:ascii="Montserrat-Regular" w:eastAsia="Times New Roman" w:hAnsi="Montserrat-Regular" w:cs="Montserrat-Regular"/>
          <w:sz w:val="18"/>
          <w:szCs w:val="18"/>
          <w:lang w:val="es-ES_tradnl" w:eastAsia="es-ES"/>
        </w:rPr>
        <w:t xml:space="preserve">De lo anterior, se tiene que del Acta de Inspección No. HI030RN/2022 de fecha 11 once de Marzo del año 2022 dos mil veintidós, se desprenden irregularidades cometidas en </w:t>
      </w:r>
      <w:r w:rsidRPr="0048667B">
        <w:rPr>
          <w:rFonts w:ascii="Montserrat-Regular" w:eastAsia="Times New Roman" w:hAnsi="Montserrat-Regular" w:cs="Montserrat-Regular"/>
          <w:sz w:val="18"/>
          <w:szCs w:val="18"/>
          <w:lang w:val="es-ES" w:eastAsia="es-ES"/>
        </w:rPr>
        <w:t xml:space="preserve">el Predio denominado </w:t>
      </w:r>
      <w:proofErr w:type="spellStart"/>
      <w:r w:rsidR="00906B86">
        <w:rPr>
          <w:rFonts w:ascii="Montserrat-Regular" w:eastAsia="Times New Roman" w:hAnsi="Montserrat-Regular" w:cs="Montserrat-Regular"/>
          <w:sz w:val="18"/>
          <w:szCs w:val="18"/>
          <w:lang w:val="es-ES" w:eastAsia="es-ES"/>
        </w:rPr>
        <w:t>Xxxxxxxx</w:t>
      </w:r>
      <w:proofErr w:type="spellEnd"/>
      <w:r w:rsidRPr="0048667B">
        <w:rPr>
          <w:rFonts w:ascii="Montserrat-Regular" w:eastAsia="Times New Roman" w:hAnsi="Montserrat-Regular" w:cs="Montserrat-Regular"/>
          <w:sz w:val="18"/>
          <w:szCs w:val="18"/>
          <w:lang w:val="es-ES" w:eastAsia="es-ES"/>
        </w:rPr>
        <w:t xml:space="preserve"> ubicado en </w:t>
      </w:r>
      <w:proofErr w:type="spellStart"/>
      <w:r w:rsidR="00906B86">
        <w:rPr>
          <w:rFonts w:ascii="Montserrat-Regular" w:eastAsia="Times New Roman" w:hAnsi="Montserrat-Regular" w:cs="Montserrat-Regular"/>
          <w:sz w:val="18"/>
          <w:szCs w:val="18"/>
          <w:lang w:val="es-ES" w:eastAsia="es-ES"/>
        </w:rPr>
        <w:t>Xxxxxxxxxx</w:t>
      </w:r>
      <w:proofErr w:type="spellEnd"/>
      <w:r w:rsidRPr="0048667B">
        <w:rPr>
          <w:rFonts w:ascii="Montserrat-Regular" w:eastAsia="Times New Roman" w:hAnsi="Montserrat-Regular" w:cs="Montserrat-Regular"/>
          <w:sz w:val="18"/>
          <w:szCs w:val="18"/>
          <w:lang w:val="es-ES" w:eastAsia="es-ES"/>
        </w:rPr>
        <w:t xml:space="preserve">, en las coordenadas geográficas </w:t>
      </w:r>
      <w:proofErr w:type="spellStart"/>
      <w:r w:rsidR="00906B86">
        <w:rPr>
          <w:rFonts w:ascii="Montserrat-Regular" w:eastAsia="Times New Roman" w:hAnsi="Montserrat-Regular" w:cs="Montserrat-Regular"/>
          <w:sz w:val="18"/>
          <w:szCs w:val="18"/>
          <w:lang w:val="es-ES" w:eastAsia="es-ES"/>
        </w:rPr>
        <w:t>Xxxxxxxx</w:t>
      </w:r>
      <w:proofErr w:type="spellEnd"/>
      <w:r>
        <w:rPr>
          <w:rFonts w:ascii="Montserrat-Regular" w:eastAsia="Times New Roman" w:hAnsi="Montserrat-Regular" w:cs="Montserrat-Regular"/>
          <w:sz w:val="18"/>
          <w:szCs w:val="18"/>
          <w:lang w:val="es-ES" w:eastAsia="es-ES"/>
        </w:rPr>
        <w:t xml:space="preserve">, contrarias a la legislación ambiental, sin embargo, </w:t>
      </w:r>
      <w:r w:rsidR="00906B86">
        <w:rPr>
          <w:rFonts w:ascii="Montserrat-Regular" w:eastAsia="Times New Roman" w:hAnsi="Montserrat-Regular" w:cs="Montserrat-Regular"/>
          <w:sz w:val="18"/>
          <w:szCs w:val="18"/>
          <w:lang w:val="es-ES" w:eastAsia="es-ES"/>
        </w:rPr>
        <w:t xml:space="preserve">a pesar de que fue señalado el </w:t>
      </w:r>
      <w:proofErr w:type="spellStart"/>
      <w:r w:rsidR="00906B86">
        <w:rPr>
          <w:rFonts w:ascii="Montserrat-Regular" w:eastAsia="Times New Roman" w:hAnsi="Montserrat-Regular" w:cs="Montserrat-Regular"/>
          <w:sz w:val="18"/>
          <w:szCs w:val="18"/>
          <w:lang w:val="es-ES" w:eastAsia="es-ES"/>
        </w:rPr>
        <w:t>Xxxxxxxxx</w:t>
      </w:r>
      <w:proofErr w:type="spellEnd"/>
      <w:r>
        <w:rPr>
          <w:rFonts w:ascii="Montserrat-Regular" w:eastAsia="Times New Roman" w:hAnsi="Montserrat-Regular" w:cs="Montserrat-Regular"/>
          <w:sz w:val="18"/>
          <w:szCs w:val="18"/>
          <w:lang w:val="es-ES" w:eastAsia="es-ES"/>
        </w:rPr>
        <w:t xml:space="preserve">, por la C. </w:t>
      </w:r>
      <w:proofErr w:type="spellStart"/>
      <w:r w:rsidR="00906B86">
        <w:rPr>
          <w:rFonts w:ascii="Montserrat-Regular" w:eastAsia="Times New Roman" w:hAnsi="Montserrat-Regular" w:cs="Montserrat-Regular"/>
          <w:sz w:val="18"/>
          <w:szCs w:val="18"/>
          <w:lang w:val="es-ES" w:eastAsia="es-ES"/>
        </w:rPr>
        <w:t>Xxxxxxxxxxx</w:t>
      </w:r>
      <w:proofErr w:type="spellEnd"/>
      <w:r>
        <w:rPr>
          <w:rFonts w:ascii="Montserrat-Regular" w:eastAsia="Times New Roman" w:hAnsi="Montserrat-Regular" w:cs="Montserrat-Regular"/>
          <w:sz w:val="18"/>
          <w:szCs w:val="18"/>
          <w:lang w:val="es-ES" w:eastAsia="es-ES"/>
        </w:rPr>
        <w:t xml:space="preserve">, en su carácter de encargada de dicho predio, como el responsable de haber realizado </w:t>
      </w:r>
      <w:r w:rsidRPr="0048667B">
        <w:rPr>
          <w:rFonts w:ascii="Montserrat-Regular" w:eastAsia="Times New Roman" w:hAnsi="Montserrat-Regular" w:cs="Montserrat-Regular"/>
          <w:sz w:val="18"/>
          <w:szCs w:val="18"/>
          <w:lang w:eastAsia="es-ES"/>
        </w:rPr>
        <w:t xml:space="preserve">el derribo de 20 árboles de pino </w:t>
      </w:r>
      <w:r w:rsidRPr="0048667B">
        <w:rPr>
          <w:rFonts w:ascii="Montserrat-Regular" w:eastAsia="Times New Roman" w:hAnsi="Montserrat-Regular" w:cs="Montserrat-Regular"/>
          <w:i/>
          <w:sz w:val="18"/>
          <w:szCs w:val="18"/>
          <w:lang w:eastAsia="es-ES"/>
        </w:rPr>
        <w:t>(</w:t>
      </w:r>
      <w:proofErr w:type="spellStart"/>
      <w:r w:rsidRPr="0048667B">
        <w:rPr>
          <w:rFonts w:ascii="Montserrat-Regular" w:eastAsia="Times New Roman" w:hAnsi="Montserrat-Regular" w:cs="Montserrat-Regular"/>
          <w:i/>
          <w:sz w:val="18"/>
          <w:szCs w:val="18"/>
          <w:lang w:eastAsia="es-ES"/>
        </w:rPr>
        <w:t>pinus</w:t>
      </w:r>
      <w:proofErr w:type="spellEnd"/>
      <w:r w:rsidRPr="0048667B">
        <w:rPr>
          <w:rFonts w:ascii="Montserrat-Regular" w:eastAsia="Times New Roman" w:hAnsi="Montserrat-Regular" w:cs="Montserrat-Regular"/>
          <w:i/>
          <w:sz w:val="18"/>
          <w:szCs w:val="18"/>
          <w:lang w:eastAsia="es-ES"/>
        </w:rPr>
        <w:t xml:space="preserve"> </w:t>
      </w:r>
      <w:proofErr w:type="spellStart"/>
      <w:r w:rsidRPr="0048667B">
        <w:rPr>
          <w:rFonts w:ascii="Montserrat-Regular" w:eastAsia="Times New Roman" w:hAnsi="Montserrat-Regular" w:cs="Montserrat-Regular"/>
          <w:i/>
          <w:sz w:val="18"/>
          <w:szCs w:val="18"/>
          <w:lang w:eastAsia="es-ES"/>
        </w:rPr>
        <w:t>greggii</w:t>
      </w:r>
      <w:proofErr w:type="spellEnd"/>
      <w:r w:rsidRPr="0048667B">
        <w:rPr>
          <w:rFonts w:ascii="Montserrat-Regular" w:eastAsia="Times New Roman" w:hAnsi="Montserrat-Regular" w:cs="Montserrat-Regular"/>
          <w:i/>
          <w:sz w:val="18"/>
          <w:szCs w:val="18"/>
          <w:lang w:eastAsia="es-ES"/>
        </w:rPr>
        <w:t xml:space="preserve">) </w:t>
      </w:r>
      <w:r w:rsidRPr="0048667B">
        <w:rPr>
          <w:rFonts w:ascii="Montserrat-Regular" w:eastAsia="Times New Roman" w:hAnsi="Montserrat-Regular" w:cs="Montserrat-Regular"/>
          <w:sz w:val="18"/>
          <w:szCs w:val="18"/>
          <w:lang w:eastAsia="es-ES"/>
        </w:rPr>
        <w:t>toda vez que al momento de la visita de inspección se contabilizaron 20 tocones de pino (</w:t>
      </w:r>
      <w:proofErr w:type="spellStart"/>
      <w:r w:rsidRPr="0048667B">
        <w:rPr>
          <w:rFonts w:ascii="Montserrat-Regular" w:eastAsia="Times New Roman" w:hAnsi="Montserrat-Regular" w:cs="Montserrat-Regular"/>
          <w:i/>
          <w:sz w:val="18"/>
          <w:szCs w:val="18"/>
          <w:lang w:eastAsia="es-ES"/>
        </w:rPr>
        <w:t>Pinus</w:t>
      </w:r>
      <w:proofErr w:type="spellEnd"/>
      <w:r w:rsidRPr="0048667B">
        <w:rPr>
          <w:rFonts w:ascii="Montserrat-Regular" w:eastAsia="Times New Roman" w:hAnsi="Montserrat-Regular" w:cs="Montserrat-Regular"/>
          <w:i/>
          <w:sz w:val="18"/>
          <w:szCs w:val="18"/>
          <w:lang w:eastAsia="es-ES"/>
        </w:rPr>
        <w:t xml:space="preserve"> </w:t>
      </w:r>
      <w:proofErr w:type="spellStart"/>
      <w:r w:rsidRPr="0048667B">
        <w:rPr>
          <w:rFonts w:ascii="Montserrat-Regular" w:eastAsia="Times New Roman" w:hAnsi="Montserrat-Regular" w:cs="Montserrat-Regular"/>
          <w:i/>
          <w:sz w:val="18"/>
          <w:szCs w:val="18"/>
          <w:lang w:eastAsia="es-ES"/>
        </w:rPr>
        <w:t>greggii</w:t>
      </w:r>
      <w:proofErr w:type="spellEnd"/>
      <w:r w:rsidRPr="0048667B">
        <w:rPr>
          <w:rFonts w:ascii="Montserrat-Regular" w:eastAsia="Times New Roman" w:hAnsi="Montserrat-Regular" w:cs="Montserrat-Regular"/>
          <w:i/>
          <w:sz w:val="18"/>
          <w:szCs w:val="18"/>
          <w:lang w:eastAsia="es-ES"/>
        </w:rPr>
        <w:t xml:space="preserve">), </w:t>
      </w:r>
      <w:r w:rsidRPr="0048667B">
        <w:rPr>
          <w:rFonts w:ascii="Montserrat-Regular" w:eastAsia="Times New Roman" w:hAnsi="Montserrat-Regular" w:cs="Montserrat-Regular"/>
          <w:sz w:val="18"/>
          <w:szCs w:val="18"/>
          <w:lang w:eastAsia="es-ES"/>
        </w:rPr>
        <w:t xml:space="preserve">los cuales no cuentan con la marca o monograma de algún prestador de servicios técnicos forestales, así como tampoco cuentan con el espejeado en la base para establecer dicha marca; </w:t>
      </w:r>
      <w:r w:rsidRPr="0048667B">
        <w:rPr>
          <w:rFonts w:ascii="Montserrat-Regular" w:eastAsia="Times New Roman" w:hAnsi="Montserrat-Regular" w:cs="Montserrat-Regular"/>
          <w:i/>
          <w:sz w:val="18"/>
          <w:szCs w:val="18"/>
          <w:lang w:eastAsia="es-ES"/>
        </w:rPr>
        <w:t xml:space="preserve"> </w:t>
      </w:r>
      <w:r w:rsidRPr="0048667B">
        <w:rPr>
          <w:rFonts w:ascii="Montserrat-Regular" w:eastAsia="Times New Roman" w:hAnsi="Montserrat-Regular" w:cs="Montserrat-Regular"/>
          <w:sz w:val="18"/>
          <w:szCs w:val="18"/>
          <w:lang w:eastAsia="es-ES"/>
        </w:rPr>
        <w:t>y el cambio de uso de suelo en terreno forestal en donde se cortaron árboles de encino y pino, todos sin contar con la marca oficial autorizada por la Secretaria de Medio Ambiente y Recursos Naturales</w:t>
      </w:r>
      <w:r>
        <w:rPr>
          <w:rFonts w:ascii="Montserrat-Regular" w:eastAsia="Times New Roman" w:hAnsi="Montserrat-Regular" w:cs="Montserrat-Regular"/>
          <w:sz w:val="18"/>
          <w:szCs w:val="18"/>
          <w:lang w:eastAsia="es-ES"/>
        </w:rPr>
        <w:t>, cierto es que no pudo ser localizado para que realizar</w:t>
      </w:r>
      <w:r w:rsidR="003431E1">
        <w:rPr>
          <w:rFonts w:ascii="Montserrat-Regular" w:eastAsia="Times New Roman" w:hAnsi="Montserrat-Regular" w:cs="Montserrat-Regular"/>
          <w:sz w:val="18"/>
          <w:szCs w:val="18"/>
          <w:lang w:eastAsia="es-ES"/>
        </w:rPr>
        <w:t>a</w:t>
      </w:r>
      <w:r>
        <w:rPr>
          <w:rFonts w:ascii="Montserrat-Regular" w:eastAsia="Times New Roman" w:hAnsi="Montserrat-Regular" w:cs="Montserrat-Regular"/>
          <w:sz w:val="18"/>
          <w:szCs w:val="18"/>
          <w:lang w:eastAsia="es-ES"/>
        </w:rPr>
        <w:t xml:space="preserve"> alguna manifestación en relación a lo anterior, motivo por el cual, esta Autoridad </w:t>
      </w:r>
      <w:r w:rsidR="00602AA7">
        <w:rPr>
          <w:rFonts w:ascii="Montserrat-Regular" w:eastAsia="Times New Roman" w:hAnsi="Montserrat-Regular" w:cs="Montserrat-Regular"/>
          <w:sz w:val="18"/>
          <w:szCs w:val="18"/>
          <w:lang w:eastAsia="es-ES"/>
        </w:rPr>
        <w:t>se ve imposibilitada materialmente para continuar con el presente procedimiento.</w:t>
      </w:r>
    </w:p>
    <w:p w14:paraId="0F818AB4" w14:textId="77777777" w:rsidR="00E76EA7" w:rsidRDefault="00E76EA7" w:rsidP="00E76EA7">
      <w:pPr>
        <w:ind w:left="-284" w:right="-1"/>
        <w:jc w:val="both"/>
        <w:rPr>
          <w:rFonts w:ascii="Montserrat-Regular" w:eastAsia="Times New Roman" w:hAnsi="Montserrat-Regular" w:cs="Montserrat-Regular"/>
          <w:sz w:val="18"/>
          <w:szCs w:val="18"/>
          <w:lang w:eastAsia="es-ES"/>
        </w:rPr>
      </w:pPr>
    </w:p>
    <w:p w14:paraId="77B2CCC4" w14:textId="77777777" w:rsidR="00E76EA7" w:rsidRDefault="00E76EA7" w:rsidP="0039462E">
      <w:pPr>
        <w:ind w:right="-1"/>
        <w:jc w:val="both"/>
        <w:rPr>
          <w:rFonts w:ascii="Montserrat-Regular" w:eastAsia="Times New Roman" w:hAnsi="Montserrat-Regular" w:cs="Montserrat-Regular"/>
          <w:sz w:val="18"/>
          <w:szCs w:val="18"/>
          <w:lang w:eastAsia="es-ES"/>
        </w:rPr>
      </w:pPr>
    </w:p>
    <w:p w14:paraId="39B3AE73" w14:textId="1AB47857" w:rsidR="00E76EA7" w:rsidRPr="00E76EA7" w:rsidRDefault="00E05700" w:rsidP="00E76EA7">
      <w:pPr>
        <w:ind w:left="-284" w:right="-1"/>
        <w:jc w:val="both"/>
        <w:rPr>
          <w:rFonts w:ascii="Montserrat-Regular" w:eastAsia="Times New Roman" w:hAnsi="Montserrat-Regular" w:cs="Montserrat-Regular"/>
          <w:sz w:val="18"/>
          <w:szCs w:val="18"/>
          <w:lang w:val="es-ES" w:eastAsia="es-ES"/>
        </w:rPr>
      </w:pPr>
      <w:r w:rsidRPr="00E05700">
        <w:rPr>
          <w:rFonts w:ascii="Montserrat-Regular" w:eastAsia="Times New Roman" w:hAnsi="Montserrat-Regular" w:cs="Montserrat-Regular"/>
          <w:noProof/>
          <w:sz w:val="18"/>
          <w:szCs w:val="18"/>
          <w:lang w:val="es-ES" w:eastAsia="es-ES"/>
        </w:rPr>
        <w:lastRenderedPageBreak/>
        <mc:AlternateContent>
          <mc:Choice Requires="wps">
            <w:drawing>
              <wp:anchor distT="0" distB="0" distL="457200" distR="114300" simplePos="0" relativeHeight="251673600" behindDoc="0" locked="0" layoutInCell="0" allowOverlap="1" wp14:anchorId="18795B3A" wp14:editId="77680D30">
                <wp:simplePos x="0" y="0"/>
                <wp:positionH relativeFrom="page">
                  <wp:posOffset>6666865</wp:posOffset>
                </wp:positionH>
                <wp:positionV relativeFrom="margin">
                  <wp:posOffset>1905</wp:posOffset>
                </wp:positionV>
                <wp:extent cx="878840" cy="2579370"/>
                <wp:effectExtent l="0" t="0" r="0" b="0"/>
                <wp:wrapSquare wrapText="bothSides"/>
                <wp:docPr id="10"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840" cy="2579370"/>
                        </a:xfrm>
                        <a:prstGeom prst="rect">
                          <a:avLst/>
                        </a:prstGeom>
                        <a:solidFill>
                          <a:schemeClr val="tx2">
                            <a:lumMod val="20000"/>
                            <a:lumOff val="80000"/>
                            <a:alpha val="34902"/>
                          </a:schemeClr>
                        </a:solidFill>
                        <a:extLst/>
                      </wps:spPr>
                      <wps:txbx>
                        <w:txbxContent>
                          <w:p w14:paraId="46144930" w14:textId="6177C99A" w:rsidR="00E05700" w:rsidRPr="004F28BC" w:rsidRDefault="00E05700" w:rsidP="00E05700">
                            <w:pPr>
                              <w:rPr>
                                <w:rStyle w:val="Textodemarcadordeposicin"/>
                                <w:color w:val="323E4F" w:themeColor="text2" w:themeShade="BF"/>
                                <w:sz w:val="12"/>
                                <w:szCs w:val="12"/>
                              </w:rPr>
                            </w:pPr>
                            <w:r w:rsidRPr="004F28BC">
                              <w:rPr>
                                <w:color w:val="000000"/>
                                <w:sz w:val="12"/>
                                <w:szCs w:val="12"/>
                              </w:rPr>
                              <w:t>ELIMINANDO</w:t>
                            </w:r>
                            <w:r>
                              <w:rPr>
                                <w:color w:val="000000"/>
                                <w:sz w:val="12"/>
                                <w:szCs w:val="12"/>
                              </w:rPr>
                              <w:t xml:space="preserve">: </w:t>
                            </w:r>
                            <w:r>
                              <w:rPr>
                                <w:color w:val="000000"/>
                                <w:sz w:val="12"/>
                                <w:szCs w:val="12"/>
                              </w:rPr>
                              <w:t xml:space="preserve">CINCO </w:t>
                            </w:r>
                            <w:r w:rsidRPr="004F28BC">
                              <w:rPr>
                                <w:color w:val="000000"/>
                                <w:sz w:val="12"/>
                                <w:szCs w:val="12"/>
                              </w:rPr>
                              <w:t xml:space="preserve"> PALABRAS,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1AA97BC6" w14:textId="6513DD0E" w:rsidR="00E05700" w:rsidRDefault="00E05700">
                            <w:pPr>
                              <w:rPr>
                                <w:rStyle w:val="Textodemarcadordeposicin"/>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8795B3A" id="_x0000_s1033" style="position:absolute;left:0;text-align:left;margin-left:524.95pt;margin-top:.15pt;width:69.2pt;height:203.1pt;z-index:251673600;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fGwIAADYEAAAOAAAAZHJzL2Uyb0RvYy54bWysU1Fv0zAQfkfiP1h+p0mzQrOo6TR1GkIa&#10;MGnwA66O01g4tjm7Tcav5+y03QpviBfLdz5//u67z6ubsdfsINEra2o+n+WcSSNso8yu5t+/3b8r&#10;OfMBTAPaGlnzZ+n5zfrtm9XgKlnYzupGIiMQ46vB1bwLwVVZ5kUne/Az66Shw9ZiD4FC3GUNwkDo&#10;vc6KPP+QDRYbh1ZI7yl7Nx3ydcJvWynC17b1MjBdc+IW0opp3cY1W6+g2iG4TokjDfgHFj0oQ4+e&#10;oe4gANuj+guqVwKtt22YCdtntm2VkKkH6mae/9HNUwdOpl5IHO/OMvn/Byu+HB6RqYZmR/IY6GlG&#10;t/tgk+JsvogCDc5XVPfkHjG26N2DFT88M3bTgdnJW0Q7dBIaojWP9dnFhRh4usq2w2fbEDwQfNJq&#10;bLGPgKQCG9NIns8jkWNggpLlsiwXxEzQUfF+eX21TDPLoDrddujDR2l7Fjc1Rxp5QofDgw+RDVSn&#10;ksTeatXcK61TEG0mNxrZAcggYSzSVb3vieqUI5PlR5tQmsw0pcuXNGjXwZS9WlznRZKAZDphJwr+&#10;9bPU3JHbSZxJ5DBuxzSL5Un2rW2eSTq0k3Hpo9Gms/iLs4FMW3P/cw8oOdOfTJS/LMoy2vwiwoto&#10;exGBEQRHrXM2bTdh+h17h2rX0WvzJImxyRUqKRpZT8yOwyZzpi6PHym6/3Wcql6++/o3AAAA//8D&#10;AFBLAwQUAAYACAAAACEAusEW/uEAAAAKAQAADwAAAGRycy9kb3ducmV2LnhtbEyPwU7DMBBE70j8&#10;g7VIXFDrBEqUhjgVAuVUqVIDPfS2jZckarwOsduGv8c9wW1HM5p9k68m04szja6zrCCeRyCIa6s7&#10;bhR8fpSzFITzyBp7y6TghxysitubHDNtL7ylc+UbEUrYZaig9X7IpHR1Swbd3A7Ewfuyo0Ef5NhI&#10;PeIllJtePkZRIg12HD60ONBbS/WxOhkF7xtc13Hj9nr3cPzeJbJcV5tSqfu76fUFhKfJ/4Xhih/Q&#10;oQhMB3ti7UQfdLRYLkNWwROIqx+nabgOChZR8gyyyOX/CcUvAAAA//8DAFBLAQItABQABgAIAAAA&#10;IQC2gziS/gAAAOEBAAATAAAAAAAAAAAAAAAAAAAAAABbQ29udGVudF9UeXBlc10ueG1sUEsBAi0A&#10;FAAGAAgAAAAhADj9If/WAAAAlAEAAAsAAAAAAAAAAAAAAAAALwEAAF9yZWxzLy5yZWxzUEsBAi0A&#10;FAAGAAgAAAAhAFP8oZ8bAgAANgQAAA4AAAAAAAAAAAAAAAAALgIAAGRycy9lMm9Eb2MueG1sUEsB&#10;Ai0AFAAGAAgAAAAhALrBFv7hAAAACgEAAA8AAAAAAAAAAAAAAAAAdQQAAGRycy9kb3ducmV2Lnht&#10;bFBLBQYAAAAABAAEAPMAAACDBQAAAAA=&#10;" o:allowincell="f" fillcolor="#d5dce4 [671]" stroked="f">
                <v:fill opacity="22873f"/>
                <v:textbox inset="14.4pt,14.4pt,14.4pt,14.4pt">
                  <w:txbxContent>
                    <w:p w14:paraId="46144930" w14:textId="6177C99A" w:rsidR="00E05700" w:rsidRPr="004F28BC" w:rsidRDefault="00E05700" w:rsidP="00E05700">
                      <w:pPr>
                        <w:rPr>
                          <w:rStyle w:val="Textodemarcadordeposicin"/>
                          <w:color w:val="323E4F" w:themeColor="text2" w:themeShade="BF"/>
                          <w:sz w:val="12"/>
                          <w:szCs w:val="12"/>
                        </w:rPr>
                      </w:pPr>
                      <w:r w:rsidRPr="004F28BC">
                        <w:rPr>
                          <w:color w:val="000000"/>
                          <w:sz w:val="12"/>
                          <w:szCs w:val="12"/>
                        </w:rPr>
                        <w:t>ELIMINANDO</w:t>
                      </w:r>
                      <w:r>
                        <w:rPr>
                          <w:color w:val="000000"/>
                          <w:sz w:val="12"/>
                          <w:szCs w:val="12"/>
                        </w:rPr>
                        <w:t xml:space="preserve">: </w:t>
                      </w:r>
                      <w:r>
                        <w:rPr>
                          <w:color w:val="000000"/>
                          <w:sz w:val="12"/>
                          <w:szCs w:val="12"/>
                        </w:rPr>
                        <w:t xml:space="preserve">CINCO </w:t>
                      </w:r>
                      <w:r w:rsidRPr="004F28BC">
                        <w:rPr>
                          <w:color w:val="000000"/>
                          <w:sz w:val="12"/>
                          <w:szCs w:val="12"/>
                        </w:rPr>
                        <w:t xml:space="preserve"> PALABRAS,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1AA97BC6" w14:textId="6513DD0E" w:rsidR="00E05700" w:rsidRDefault="00E05700">
                      <w:pPr>
                        <w:rPr>
                          <w:rStyle w:val="Textodemarcadordeposicin"/>
                          <w:color w:val="323E4F" w:themeColor="text2" w:themeShade="BF"/>
                        </w:rPr>
                      </w:pPr>
                    </w:p>
                  </w:txbxContent>
                </v:textbox>
                <w10:wrap type="square" anchorx="page" anchory="margin"/>
              </v:rect>
            </w:pict>
          </mc:Fallback>
        </mc:AlternateContent>
      </w:r>
      <w:r w:rsidR="00E76EA7" w:rsidRPr="00E76EA7">
        <w:rPr>
          <w:rFonts w:ascii="Montserrat-Regular" w:eastAsia="Times New Roman" w:hAnsi="Montserrat-Regular" w:cs="Montserrat-Regular"/>
          <w:sz w:val="18"/>
          <w:szCs w:val="18"/>
          <w:lang w:val="es-ES" w:eastAsia="es-ES"/>
        </w:rPr>
        <w:t xml:space="preserve">Por todo lo expuesto y una vez analizados cada uno de los hechos y omisiones materia de este Procedimiento Administrativo, así como de la valoración de cada una de las constancias que lo integran, en los términos de los considerandos que anteceden a esta Resolución, con fundamento en los artículos 168 y 169 de la Ley General del Equilibrio Ecológico y la Protección al Ambiente; 57 fracción I, 59, 72, 73, 74, 76, 77 y 78 de la Ley Federal de Procedimiento Administrativo; 1, 2 fracción I, 10, 11, 12, 18, 26, 32 Bis fracciones I, III, V y XLI de la Ley Orgánica de la Administración Pública Federal; 1, 3 inciso B fracción I, 66 fracciones IX, XI, XII, XIII y LV del Reglamento Interior de la Secretaría de Medio Ambiente y Recursos Naturales Publicado en el Diario Oficial de la Federación el 27 de Julio del año 2022, y demás ordenamientos jurídicos señalados en el CONSIDERANDO I de esta Resolución, esta Delegación de la Procuraduría Federal de Protección al Ambiente en el Estado de Hidalgo, procede a resolver y se: </w:t>
      </w:r>
    </w:p>
    <w:p w14:paraId="3D38476C" w14:textId="77777777" w:rsidR="00E76EA7" w:rsidRPr="00E76EA7" w:rsidRDefault="00E76EA7" w:rsidP="00E76EA7">
      <w:pPr>
        <w:ind w:left="-284" w:right="-1"/>
        <w:jc w:val="both"/>
        <w:rPr>
          <w:rFonts w:ascii="Montserrat-Regular" w:eastAsia="Times New Roman" w:hAnsi="Montserrat-Regular" w:cs="Montserrat-Regular"/>
          <w:b/>
          <w:sz w:val="18"/>
          <w:szCs w:val="18"/>
          <w:lang w:eastAsia="es-ES"/>
        </w:rPr>
      </w:pPr>
    </w:p>
    <w:p w14:paraId="3318C550" w14:textId="77777777" w:rsidR="00E76EA7" w:rsidRPr="00E76EA7" w:rsidRDefault="00E76EA7" w:rsidP="00E76EA7">
      <w:pPr>
        <w:ind w:left="-284" w:right="-1"/>
        <w:jc w:val="center"/>
        <w:rPr>
          <w:rFonts w:ascii="Montserrat-Regular" w:eastAsia="Times New Roman" w:hAnsi="Montserrat-Regular" w:cs="Montserrat-Regular"/>
          <w:b/>
          <w:sz w:val="18"/>
          <w:szCs w:val="18"/>
          <w:lang w:eastAsia="es-ES"/>
        </w:rPr>
      </w:pPr>
      <w:r w:rsidRPr="00E76EA7">
        <w:rPr>
          <w:rFonts w:ascii="Montserrat-Regular" w:eastAsia="Times New Roman" w:hAnsi="Montserrat-Regular" w:cs="Montserrat-Regular"/>
          <w:b/>
          <w:sz w:val="18"/>
          <w:szCs w:val="18"/>
          <w:lang w:eastAsia="es-ES"/>
        </w:rPr>
        <w:t>R E S U E L V E</w:t>
      </w:r>
    </w:p>
    <w:p w14:paraId="5856680D" w14:textId="77777777" w:rsidR="00E76EA7" w:rsidRPr="00E76EA7" w:rsidRDefault="00E76EA7" w:rsidP="00E76EA7">
      <w:pPr>
        <w:ind w:left="-284" w:right="-1"/>
        <w:jc w:val="both"/>
        <w:rPr>
          <w:rFonts w:ascii="Montserrat-Regular" w:eastAsia="Times New Roman" w:hAnsi="Montserrat-Regular" w:cs="Montserrat-Regular"/>
          <w:sz w:val="18"/>
          <w:szCs w:val="18"/>
          <w:lang w:val="es-ES" w:eastAsia="es-ES"/>
        </w:rPr>
      </w:pPr>
    </w:p>
    <w:p w14:paraId="05E29A56" w14:textId="7EBABD51" w:rsidR="00E76EA7" w:rsidRPr="00E76EA7" w:rsidRDefault="00E76EA7" w:rsidP="00E76EA7">
      <w:pPr>
        <w:ind w:left="-284" w:right="-1"/>
        <w:jc w:val="both"/>
        <w:rPr>
          <w:rFonts w:ascii="Montserrat-Regular" w:eastAsia="Times New Roman" w:hAnsi="Montserrat-Regular" w:cs="Montserrat-Regular"/>
          <w:bCs/>
          <w:sz w:val="18"/>
          <w:szCs w:val="18"/>
          <w:lang w:val="es-ES" w:eastAsia="es-ES"/>
        </w:rPr>
      </w:pPr>
      <w:r w:rsidRPr="00E76EA7">
        <w:rPr>
          <w:rFonts w:ascii="Montserrat-Regular" w:eastAsia="Times New Roman" w:hAnsi="Montserrat-Regular" w:cs="Montserrat-Regular"/>
          <w:b/>
          <w:sz w:val="18"/>
          <w:szCs w:val="18"/>
          <w:lang w:val="es-ES" w:eastAsia="es-ES"/>
        </w:rPr>
        <w:t>PRIMERO.-</w:t>
      </w:r>
      <w:r w:rsidRPr="00E76EA7">
        <w:rPr>
          <w:rFonts w:ascii="Montserrat-Regular" w:eastAsia="Times New Roman" w:hAnsi="Montserrat-Regular" w:cs="Montserrat-Regular"/>
          <w:sz w:val="18"/>
          <w:szCs w:val="18"/>
          <w:lang w:val="es-ES" w:eastAsia="es-ES"/>
        </w:rPr>
        <w:t xml:space="preserve"> </w:t>
      </w:r>
      <w:r w:rsidRPr="00E76EA7">
        <w:rPr>
          <w:rFonts w:ascii="Montserrat-Regular" w:eastAsia="Times New Roman" w:hAnsi="Montserrat-Regular" w:cs="Montserrat-Regular"/>
          <w:bCs/>
          <w:sz w:val="18"/>
          <w:szCs w:val="18"/>
          <w:lang w:val="es-ES" w:eastAsia="es-ES"/>
        </w:rPr>
        <w:t xml:space="preserve">Toda vez que de los hechos asentados en el acta de inspección No. </w:t>
      </w:r>
      <w:r w:rsidR="00602AA7">
        <w:rPr>
          <w:rFonts w:ascii="Montserrat-Regular" w:eastAsia="Times New Roman" w:hAnsi="Montserrat-Regular" w:cs="Montserrat-Regular"/>
          <w:b/>
          <w:bCs/>
          <w:sz w:val="18"/>
          <w:szCs w:val="18"/>
          <w:lang w:val="es-ES" w:eastAsia="es-ES"/>
        </w:rPr>
        <w:t>HI030</w:t>
      </w:r>
      <w:r w:rsidRPr="00E76EA7">
        <w:rPr>
          <w:rFonts w:ascii="Montserrat-Regular" w:eastAsia="Times New Roman" w:hAnsi="Montserrat-Regular" w:cs="Montserrat-Regular"/>
          <w:b/>
          <w:bCs/>
          <w:sz w:val="18"/>
          <w:szCs w:val="18"/>
          <w:lang w:val="es-ES" w:eastAsia="es-ES"/>
        </w:rPr>
        <w:t>RN/2022</w:t>
      </w:r>
      <w:r w:rsidRPr="00E76EA7">
        <w:rPr>
          <w:rFonts w:ascii="Montserrat-Regular" w:eastAsia="Times New Roman" w:hAnsi="Montserrat-Regular" w:cs="Montserrat-Regular"/>
          <w:bCs/>
          <w:sz w:val="18"/>
          <w:szCs w:val="18"/>
          <w:lang w:val="es-ES" w:eastAsia="es-ES"/>
        </w:rPr>
        <w:t xml:space="preserve"> de fecha </w:t>
      </w:r>
      <w:r w:rsidR="00602AA7">
        <w:rPr>
          <w:rFonts w:ascii="Montserrat-Regular" w:eastAsia="Times New Roman" w:hAnsi="Montserrat-Regular" w:cs="Montserrat-Regular"/>
          <w:bCs/>
          <w:sz w:val="18"/>
          <w:szCs w:val="18"/>
          <w:lang w:val="es-ES" w:eastAsia="es-ES"/>
        </w:rPr>
        <w:t xml:space="preserve">11 once </w:t>
      </w:r>
      <w:r w:rsidRPr="00E76EA7">
        <w:rPr>
          <w:rFonts w:ascii="Montserrat-Regular" w:eastAsia="Times New Roman" w:hAnsi="Montserrat-Regular" w:cs="Montserrat-Regular"/>
          <w:bCs/>
          <w:sz w:val="18"/>
          <w:szCs w:val="18"/>
          <w:lang w:val="es-ES" w:eastAsia="es-ES"/>
        </w:rPr>
        <w:t xml:space="preserve"> de marzo del año 2022 dos mil veintidós,  no se acredita la responsabilidad de</w:t>
      </w:r>
      <w:r w:rsidR="00602AA7">
        <w:rPr>
          <w:rFonts w:ascii="Montserrat-Regular" w:eastAsia="Times New Roman" w:hAnsi="Montserrat-Regular" w:cs="Montserrat-Regular"/>
          <w:bCs/>
          <w:sz w:val="18"/>
          <w:szCs w:val="18"/>
          <w:lang w:val="es-ES" w:eastAsia="es-ES"/>
        </w:rPr>
        <w:t xml:space="preserve">l </w:t>
      </w:r>
      <w:proofErr w:type="spellStart"/>
      <w:r w:rsidR="00906B86">
        <w:rPr>
          <w:rFonts w:ascii="Montserrat-Regular" w:eastAsia="Times New Roman" w:hAnsi="Montserrat-Regular" w:cs="Montserrat-Regular"/>
          <w:b/>
          <w:bCs/>
          <w:sz w:val="18"/>
          <w:szCs w:val="18"/>
          <w:lang w:val="es-ES" w:eastAsia="es-ES"/>
        </w:rPr>
        <w:t>Xxxxxxxxx</w:t>
      </w:r>
      <w:proofErr w:type="spellEnd"/>
      <w:r w:rsidRPr="00E76EA7">
        <w:rPr>
          <w:rFonts w:ascii="Montserrat-Regular" w:eastAsia="Times New Roman" w:hAnsi="Montserrat-Regular" w:cs="Montserrat-Regular"/>
          <w:b/>
          <w:sz w:val="18"/>
          <w:szCs w:val="18"/>
          <w:lang w:eastAsia="es-ES"/>
        </w:rPr>
        <w:t xml:space="preserve">, </w:t>
      </w:r>
      <w:r w:rsidRPr="00E76EA7">
        <w:rPr>
          <w:rFonts w:ascii="Montserrat-Regular" w:eastAsia="Times New Roman" w:hAnsi="Montserrat-Regular" w:cs="Montserrat-Regular"/>
          <w:sz w:val="18"/>
          <w:szCs w:val="18"/>
          <w:lang w:eastAsia="es-ES"/>
        </w:rPr>
        <w:t xml:space="preserve">así como tampoco se puede determinar quién o quiénes son los responsables; en consecuencia </w:t>
      </w:r>
      <w:r w:rsidRPr="00E76EA7">
        <w:rPr>
          <w:rFonts w:ascii="Montserrat-Regular" w:eastAsia="Times New Roman" w:hAnsi="Montserrat-Regular" w:cs="Montserrat-Regular"/>
          <w:bCs/>
          <w:sz w:val="18"/>
          <w:szCs w:val="18"/>
          <w:lang w:val="es-ES" w:eastAsia="es-ES"/>
        </w:rPr>
        <w:t>se ordena dar por concluido el presente procedimiento administrativo.</w:t>
      </w:r>
    </w:p>
    <w:p w14:paraId="61478006" w14:textId="77777777" w:rsidR="00E76EA7" w:rsidRPr="00E76EA7" w:rsidRDefault="00E76EA7" w:rsidP="00E76EA7">
      <w:pPr>
        <w:ind w:left="-284" w:right="-1"/>
        <w:jc w:val="both"/>
        <w:rPr>
          <w:rFonts w:ascii="Montserrat-Regular" w:eastAsia="Times New Roman" w:hAnsi="Montserrat-Regular" w:cs="Montserrat-Regular"/>
          <w:b/>
          <w:sz w:val="18"/>
          <w:szCs w:val="18"/>
          <w:lang w:val="es-ES" w:eastAsia="es-ES"/>
        </w:rPr>
      </w:pPr>
    </w:p>
    <w:p w14:paraId="0F075B85" w14:textId="77777777" w:rsidR="00E76EA7" w:rsidRPr="00E76EA7" w:rsidRDefault="00E76EA7" w:rsidP="00E76EA7">
      <w:pPr>
        <w:ind w:left="-284" w:right="-1"/>
        <w:jc w:val="both"/>
        <w:rPr>
          <w:rFonts w:ascii="Montserrat-Regular" w:eastAsia="Times New Roman" w:hAnsi="Montserrat-Regular" w:cs="Montserrat-Regular"/>
          <w:b/>
          <w:sz w:val="18"/>
          <w:szCs w:val="18"/>
          <w:lang w:val="es-ES" w:eastAsia="es-ES"/>
        </w:rPr>
      </w:pPr>
    </w:p>
    <w:p w14:paraId="284EC207" w14:textId="0E2EA693" w:rsidR="00E76EA7" w:rsidRPr="00E76EA7" w:rsidRDefault="00E76EA7" w:rsidP="00E76EA7">
      <w:pPr>
        <w:ind w:left="-284" w:right="-1"/>
        <w:jc w:val="both"/>
        <w:rPr>
          <w:rFonts w:ascii="Montserrat-Regular" w:eastAsia="Times New Roman" w:hAnsi="Montserrat-Regular" w:cs="Montserrat-Regular"/>
          <w:bCs/>
          <w:sz w:val="18"/>
          <w:szCs w:val="18"/>
          <w:lang w:val="es-ES" w:eastAsia="es-ES"/>
        </w:rPr>
      </w:pPr>
      <w:r w:rsidRPr="00E76EA7">
        <w:rPr>
          <w:rFonts w:ascii="Montserrat-Regular" w:eastAsia="Times New Roman" w:hAnsi="Montserrat-Regular" w:cs="Montserrat-Regular"/>
          <w:b/>
          <w:sz w:val="18"/>
          <w:szCs w:val="18"/>
          <w:lang w:val="es-ES" w:eastAsia="es-ES"/>
        </w:rPr>
        <w:t xml:space="preserve">SEGUNDO.- </w:t>
      </w:r>
      <w:r w:rsidRPr="00E76EA7">
        <w:rPr>
          <w:rFonts w:ascii="Montserrat-Regular" w:eastAsia="Times New Roman" w:hAnsi="Montserrat-Regular" w:cs="Montserrat-Regular"/>
          <w:bCs/>
          <w:sz w:val="18"/>
          <w:szCs w:val="18"/>
          <w:lang w:val="es-ES" w:eastAsia="es-ES"/>
        </w:rPr>
        <w:t>Hágase del conocimiento de</w:t>
      </w:r>
      <w:r w:rsidRPr="00E76EA7">
        <w:rPr>
          <w:rFonts w:ascii="Montserrat-Regular" w:eastAsia="Times New Roman" w:hAnsi="Montserrat-Regular" w:cs="Montserrat-Regular"/>
          <w:sz w:val="18"/>
          <w:szCs w:val="18"/>
          <w:lang w:eastAsia="es-ES"/>
        </w:rPr>
        <w:t xml:space="preserve"> la</w:t>
      </w:r>
      <w:r w:rsidR="00602AA7">
        <w:rPr>
          <w:rFonts w:ascii="Montserrat-Regular" w:eastAsia="Times New Roman" w:hAnsi="Montserrat-Regular" w:cs="Montserrat-Regular"/>
          <w:sz w:val="18"/>
          <w:szCs w:val="18"/>
          <w:lang w:eastAsia="es-ES"/>
        </w:rPr>
        <w:t xml:space="preserve"> </w:t>
      </w:r>
      <w:proofErr w:type="spellStart"/>
      <w:r w:rsidR="00906B86">
        <w:rPr>
          <w:rFonts w:ascii="Montserrat-Regular" w:eastAsia="Times New Roman" w:hAnsi="Montserrat-Regular" w:cs="Montserrat-Regular"/>
          <w:b/>
          <w:sz w:val="18"/>
          <w:szCs w:val="18"/>
          <w:lang w:eastAsia="es-ES"/>
        </w:rPr>
        <w:t>Xxxxxxxxxxxxx</w:t>
      </w:r>
      <w:proofErr w:type="spellEnd"/>
      <w:r w:rsidR="00602AA7">
        <w:rPr>
          <w:rFonts w:ascii="Montserrat-Regular" w:eastAsia="Times New Roman" w:hAnsi="Montserrat-Regular" w:cs="Montserrat-Regular"/>
          <w:b/>
          <w:sz w:val="18"/>
          <w:szCs w:val="18"/>
          <w:lang w:eastAsia="es-ES"/>
        </w:rPr>
        <w:t xml:space="preserve"> en su carácter de encargada del predio denominado </w:t>
      </w:r>
      <w:proofErr w:type="spellStart"/>
      <w:r w:rsidR="00906B86">
        <w:rPr>
          <w:rFonts w:ascii="Montserrat-Regular" w:eastAsia="Times New Roman" w:hAnsi="Montserrat-Regular" w:cs="Montserrat-Regular"/>
          <w:b/>
          <w:sz w:val="18"/>
          <w:szCs w:val="18"/>
          <w:lang w:eastAsia="es-ES"/>
        </w:rPr>
        <w:t>Xxxxxxxxxxx</w:t>
      </w:r>
      <w:proofErr w:type="spellEnd"/>
      <w:r w:rsidR="00602AA7">
        <w:rPr>
          <w:rFonts w:ascii="Montserrat-Regular" w:eastAsia="Times New Roman" w:hAnsi="Montserrat-Regular" w:cs="Montserrat-Regular"/>
          <w:b/>
          <w:sz w:val="18"/>
          <w:szCs w:val="18"/>
          <w:lang w:eastAsia="es-ES"/>
        </w:rPr>
        <w:t xml:space="preserve">, ubicado en la </w:t>
      </w:r>
      <w:proofErr w:type="spellStart"/>
      <w:r w:rsidR="00906B86">
        <w:rPr>
          <w:rFonts w:ascii="Montserrat-Regular" w:eastAsia="Times New Roman" w:hAnsi="Montserrat-Regular" w:cs="Montserrat-Regular"/>
          <w:b/>
          <w:sz w:val="18"/>
          <w:szCs w:val="18"/>
          <w:lang w:eastAsia="es-ES"/>
        </w:rPr>
        <w:t>Xxxxxxxxxx</w:t>
      </w:r>
      <w:proofErr w:type="spellEnd"/>
      <w:r w:rsidR="00602AA7">
        <w:rPr>
          <w:rFonts w:ascii="Montserrat-Regular" w:eastAsia="Times New Roman" w:hAnsi="Montserrat-Regular" w:cs="Montserrat-Regular"/>
          <w:b/>
          <w:sz w:val="18"/>
          <w:szCs w:val="18"/>
          <w:lang w:eastAsia="es-ES"/>
        </w:rPr>
        <w:t xml:space="preserve">, en el Municipio de </w:t>
      </w:r>
      <w:proofErr w:type="spellStart"/>
      <w:r w:rsidR="00906B86">
        <w:rPr>
          <w:rFonts w:ascii="Montserrat-Regular" w:eastAsia="Times New Roman" w:hAnsi="Montserrat-Regular" w:cs="Montserrat-Regular"/>
          <w:b/>
          <w:sz w:val="18"/>
          <w:szCs w:val="18"/>
          <w:lang w:eastAsia="es-ES"/>
        </w:rPr>
        <w:t>Xxxxxxxxxxxxxxxxxxxxxxx</w:t>
      </w:r>
      <w:proofErr w:type="spellEnd"/>
      <w:r w:rsidRPr="00E76EA7">
        <w:rPr>
          <w:rFonts w:ascii="Montserrat-Regular" w:eastAsia="Times New Roman" w:hAnsi="Montserrat-Regular" w:cs="Montserrat-Regular"/>
          <w:bCs/>
          <w:sz w:val="18"/>
          <w:szCs w:val="18"/>
          <w:lang w:val="es-ES" w:eastAsia="es-ES"/>
        </w:rPr>
        <w:t>, que la presente resolución es definitiva en la vía administrativa y contra la misma es procedente el recurso de revisión, mismo que podrá ser presentado dentro del término de quince días hábiles contados a partir de la formal notificación de la presente resolución.</w:t>
      </w:r>
    </w:p>
    <w:p w14:paraId="70764FAC" w14:textId="77777777" w:rsidR="00E76EA7" w:rsidRPr="00E76EA7" w:rsidRDefault="00E76EA7" w:rsidP="00E76EA7">
      <w:pPr>
        <w:ind w:left="-284" w:right="-1"/>
        <w:jc w:val="both"/>
        <w:rPr>
          <w:rFonts w:ascii="Montserrat-Regular" w:eastAsia="Times New Roman" w:hAnsi="Montserrat-Regular" w:cs="Montserrat-Regular"/>
          <w:b/>
          <w:bCs/>
          <w:sz w:val="18"/>
          <w:szCs w:val="18"/>
          <w:lang w:val="es-ES" w:eastAsia="es-ES"/>
        </w:rPr>
      </w:pPr>
    </w:p>
    <w:p w14:paraId="05DB5E1E" w14:textId="77777777" w:rsidR="00E76EA7" w:rsidRPr="00E76EA7" w:rsidRDefault="00E76EA7" w:rsidP="00E76EA7">
      <w:pPr>
        <w:ind w:left="-284" w:right="-1"/>
        <w:jc w:val="both"/>
        <w:rPr>
          <w:rFonts w:ascii="Montserrat-Regular" w:eastAsia="Times New Roman" w:hAnsi="Montserrat-Regular" w:cs="Montserrat-Regular"/>
          <w:b/>
          <w:bCs/>
          <w:sz w:val="18"/>
          <w:szCs w:val="18"/>
          <w:lang w:val="es-ES" w:eastAsia="es-ES"/>
        </w:rPr>
      </w:pPr>
    </w:p>
    <w:p w14:paraId="4BB65647" w14:textId="77777777" w:rsidR="00E76EA7" w:rsidRPr="00E76EA7" w:rsidRDefault="00E76EA7" w:rsidP="00E76EA7">
      <w:pPr>
        <w:ind w:left="-284" w:right="-1"/>
        <w:jc w:val="both"/>
        <w:rPr>
          <w:rFonts w:ascii="Montserrat-Regular" w:eastAsia="Times New Roman" w:hAnsi="Montserrat-Regular" w:cs="Montserrat-Regular"/>
          <w:sz w:val="18"/>
          <w:szCs w:val="18"/>
          <w:lang w:val="es-ES" w:eastAsia="es-ES"/>
        </w:rPr>
      </w:pPr>
      <w:r w:rsidRPr="00E76EA7">
        <w:rPr>
          <w:rFonts w:ascii="Montserrat-Regular" w:eastAsia="Times New Roman" w:hAnsi="Montserrat-Regular" w:cs="Montserrat-Regular"/>
          <w:b/>
          <w:bCs/>
          <w:sz w:val="18"/>
          <w:szCs w:val="18"/>
          <w:lang w:val="es-ES" w:eastAsia="es-ES"/>
        </w:rPr>
        <w:t>TERCERO.</w:t>
      </w:r>
      <w:r w:rsidRPr="00E76EA7">
        <w:rPr>
          <w:rFonts w:ascii="Montserrat-Regular" w:eastAsia="Times New Roman" w:hAnsi="Montserrat-Regular" w:cs="Montserrat-Regular"/>
          <w:bCs/>
          <w:sz w:val="18"/>
          <w:szCs w:val="18"/>
          <w:lang w:val="es-ES" w:eastAsia="es-ES"/>
        </w:rPr>
        <w:t xml:space="preserve">- </w:t>
      </w:r>
      <w:r w:rsidRPr="00E76EA7">
        <w:rPr>
          <w:rFonts w:ascii="Montserrat-Regular" w:eastAsia="Times New Roman" w:hAnsi="Montserrat-Regular" w:cs="Montserrat-Regular"/>
          <w:sz w:val="18"/>
          <w:szCs w:val="18"/>
          <w:lang w:val="es-ES" w:eastAsia="es-ES"/>
        </w:rPr>
        <w:t xml:space="preserve">En cumplimento del decimoséptimo de los lineamientos de protección de datos personales, publicados en el Diario Oficial de la Federación el día 30 de septiembre del 2005, se hace de su conocimiento que los datos personales recabados por este órgano desconcentrado, serán protegidos, incorporados y tratados en el sistema de datos personales de la Procuraduría Federal de Protección al Ambiente, con fundamento en el artículo 113 de la Ley Federal de Transparencia y Acceso a la Información Pública, con la finalidad de garantizar a la persona la facultad de decisión sobre el uso y destino de sus datos personales, con el propósito de asegurar su adecuado tratamiento e impedir su transmisión ilícita y lesiva para la dignidad y derechos del afectado, el cual fue registrado en el listado de sistemas de datos personales ante el Instituto Federal de Acceso a la Información Pública, y podrán ser transmitidos a cualquier autoridad Federal, Estatal o Municipal, con la finalidad de que ésta pueda actuar dentro del ámbito de su respectiva competencia, previo apercibimiento de la confidencialidad de los datos remitidos, además de otras transmisiones previstas en la ley. </w:t>
      </w:r>
      <w:proofErr w:type="gramStart"/>
      <w:r w:rsidRPr="00E76EA7">
        <w:rPr>
          <w:rFonts w:ascii="Montserrat-Regular" w:eastAsia="Times New Roman" w:hAnsi="Montserrat-Regular" w:cs="Montserrat-Regular"/>
          <w:sz w:val="18"/>
          <w:szCs w:val="18"/>
          <w:lang w:val="es-ES" w:eastAsia="es-ES"/>
        </w:rPr>
        <w:t>la</w:t>
      </w:r>
      <w:proofErr w:type="gramEnd"/>
      <w:r w:rsidRPr="00E76EA7">
        <w:rPr>
          <w:rFonts w:ascii="Montserrat-Regular" w:eastAsia="Times New Roman" w:hAnsi="Montserrat-Regular" w:cs="Montserrat-Regular"/>
          <w:sz w:val="18"/>
          <w:szCs w:val="18"/>
          <w:lang w:val="es-ES" w:eastAsia="es-ES"/>
        </w:rPr>
        <w:t xml:space="preserve"> Delegación de esta Procuraduría en el Estado de Hidalgo es responsable del sistema de datos personales, y la dirección donde el interesado podrá ejercer los derechos de acceso y corrección ante la misma es la ubicada en el domicilio señalado al calce de esta hoja.</w:t>
      </w:r>
    </w:p>
    <w:p w14:paraId="2D18B02B" w14:textId="77777777" w:rsidR="00E76EA7" w:rsidRPr="00E76EA7" w:rsidRDefault="00E76EA7" w:rsidP="00E76EA7">
      <w:pPr>
        <w:ind w:left="-284" w:right="-1"/>
        <w:jc w:val="both"/>
        <w:rPr>
          <w:rFonts w:ascii="Montserrat-Regular" w:eastAsia="Times New Roman" w:hAnsi="Montserrat-Regular" w:cs="Montserrat-Regular"/>
          <w:b/>
          <w:sz w:val="18"/>
          <w:szCs w:val="18"/>
          <w:lang w:val="es-ES" w:eastAsia="es-ES"/>
        </w:rPr>
      </w:pPr>
    </w:p>
    <w:p w14:paraId="272B3B50" w14:textId="78BF1B63" w:rsidR="00E76EA7" w:rsidRPr="00E76EA7" w:rsidRDefault="00E76EA7" w:rsidP="00E76EA7">
      <w:pPr>
        <w:ind w:left="-284" w:right="-1"/>
        <w:jc w:val="both"/>
        <w:rPr>
          <w:rFonts w:ascii="Montserrat-Regular" w:eastAsia="Times New Roman" w:hAnsi="Montserrat-Regular" w:cs="Montserrat-Regular"/>
          <w:sz w:val="18"/>
          <w:szCs w:val="18"/>
          <w:lang w:eastAsia="es-ES"/>
        </w:rPr>
      </w:pPr>
      <w:r w:rsidRPr="00E76EA7">
        <w:rPr>
          <w:rFonts w:ascii="Montserrat-Regular" w:eastAsia="Times New Roman" w:hAnsi="Montserrat-Regular" w:cs="Montserrat-Regular"/>
          <w:b/>
          <w:sz w:val="18"/>
          <w:szCs w:val="18"/>
          <w:lang w:val="es-ES" w:eastAsia="es-ES"/>
        </w:rPr>
        <w:t xml:space="preserve">CUARTO.- </w:t>
      </w:r>
      <w:r w:rsidRPr="00E76EA7">
        <w:rPr>
          <w:rFonts w:ascii="Montserrat-Regular" w:eastAsia="Times New Roman" w:hAnsi="Montserrat-Regular" w:cs="Montserrat-Regular"/>
          <w:bCs/>
          <w:sz w:val="18"/>
          <w:szCs w:val="18"/>
          <w:lang w:val="es-ES" w:eastAsia="es-ES"/>
        </w:rPr>
        <w:t xml:space="preserve">De conformidad con los artículos 160, 167 bis fracción II de la Ley General del Equilibrio Ecológico y la Protección al Ambiente, 316 del Código Federal de Procedimientos Civiles de aplicación supletoria a los Procedimientos Administrativos de carácter Federal, artículo 2 de la Ley Federal de Procedimiento Administrativo, notifíquese por listas a </w:t>
      </w:r>
      <w:r w:rsidRPr="00E76EA7">
        <w:rPr>
          <w:rFonts w:ascii="Montserrat-Regular" w:eastAsia="Times New Roman" w:hAnsi="Montserrat-Regular" w:cs="Montserrat-Regular"/>
          <w:sz w:val="18"/>
          <w:szCs w:val="18"/>
          <w:lang w:eastAsia="es-ES"/>
        </w:rPr>
        <w:t xml:space="preserve">la </w:t>
      </w:r>
      <w:proofErr w:type="spellStart"/>
      <w:r w:rsidR="00906B86">
        <w:rPr>
          <w:rFonts w:ascii="Montserrat-Regular" w:eastAsia="Times New Roman" w:hAnsi="Montserrat-Regular" w:cs="Montserrat-Regular"/>
          <w:b/>
          <w:sz w:val="18"/>
          <w:szCs w:val="18"/>
          <w:lang w:eastAsia="es-ES"/>
        </w:rPr>
        <w:t>Xxxxxxxxxxxxxxxxxx</w:t>
      </w:r>
      <w:proofErr w:type="spellEnd"/>
      <w:r w:rsidR="00602AA7">
        <w:rPr>
          <w:rFonts w:ascii="Montserrat-Regular" w:eastAsia="Times New Roman" w:hAnsi="Montserrat-Regular" w:cs="Montserrat-Regular"/>
          <w:b/>
          <w:sz w:val="18"/>
          <w:szCs w:val="18"/>
          <w:lang w:eastAsia="es-ES"/>
        </w:rPr>
        <w:t xml:space="preserve"> en su carácter de </w:t>
      </w:r>
      <w:r w:rsidR="00E05700" w:rsidRPr="00E05700">
        <w:rPr>
          <w:rFonts w:ascii="Montserrat-Regular" w:eastAsia="Times New Roman" w:hAnsi="Montserrat-Regular" w:cs="Montserrat-Regular"/>
          <w:b/>
          <w:noProof/>
          <w:sz w:val="18"/>
          <w:szCs w:val="18"/>
          <w:lang w:eastAsia="es-ES"/>
        </w:rPr>
        <w:lastRenderedPageBreak/>
        <mc:AlternateContent>
          <mc:Choice Requires="wps">
            <w:drawing>
              <wp:anchor distT="0" distB="0" distL="457200" distR="114300" simplePos="0" relativeHeight="251675648" behindDoc="0" locked="0" layoutInCell="0" allowOverlap="1" wp14:anchorId="568A9FC5" wp14:editId="1B87A03E">
                <wp:simplePos x="0" y="0"/>
                <wp:positionH relativeFrom="page">
                  <wp:posOffset>6550660</wp:posOffset>
                </wp:positionH>
                <wp:positionV relativeFrom="margin">
                  <wp:posOffset>1905</wp:posOffset>
                </wp:positionV>
                <wp:extent cx="995045" cy="2756535"/>
                <wp:effectExtent l="0" t="0" r="0" b="5715"/>
                <wp:wrapSquare wrapText="bothSides"/>
                <wp:docPr id="11"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045" cy="2756535"/>
                        </a:xfrm>
                        <a:prstGeom prst="rect">
                          <a:avLst/>
                        </a:prstGeom>
                        <a:solidFill>
                          <a:schemeClr val="tx2">
                            <a:lumMod val="20000"/>
                            <a:lumOff val="80000"/>
                            <a:alpha val="34902"/>
                          </a:schemeClr>
                        </a:solidFill>
                        <a:extLst/>
                      </wps:spPr>
                      <wps:txbx>
                        <w:txbxContent>
                          <w:p w14:paraId="25571800" w14:textId="5AE5F0C5" w:rsidR="00E05700" w:rsidRPr="004F28BC" w:rsidRDefault="00E05700" w:rsidP="00E05700">
                            <w:pPr>
                              <w:rPr>
                                <w:rStyle w:val="Textodemarcadordeposicin"/>
                                <w:color w:val="323E4F" w:themeColor="text2" w:themeShade="BF"/>
                                <w:sz w:val="12"/>
                                <w:szCs w:val="12"/>
                              </w:rPr>
                            </w:pPr>
                            <w:r w:rsidRPr="004F28BC">
                              <w:rPr>
                                <w:color w:val="000000"/>
                                <w:sz w:val="12"/>
                                <w:szCs w:val="12"/>
                              </w:rPr>
                              <w:t>ELIMINANDO</w:t>
                            </w:r>
                            <w:r>
                              <w:rPr>
                                <w:color w:val="000000"/>
                                <w:sz w:val="12"/>
                                <w:szCs w:val="12"/>
                              </w:rPr>
                              <w:t>: TRES</w:t>
                            </w:r>
                            <w:r w:rsidRPr="004F28BC">
                              <w:rPr>
                                <w:color w:val="000000"/>
                                <w:sz w:val="12"/>
                                <w:szCs w:val="12"/>
                              </w:rPr>
                              <w:t xml:space="preserve"> PALABRAS,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39EDE9BA" w14:textId="3AAD4C5B" w:rsidR="00E05700" w:rsidRDefault="00E05700">
                            <w:pPr>
                              <w:rPr>
                                <w:rStyle w:val="Textodemarcadordeposicin"/>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568A9FC5" id="_x0000_s1034" style="position:absolute;left:0;text-align:left;margin-left:515.8pt;margin-top:.15pt;width:78.35pt;height:217.05pt;z-index:251675648;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3N5HAIAADYEAAAOAAAAZHJzL2Uyb0RvYy54bWysU8tu2zAQvBfoPxC813rETmXBchA4SFEg&#10;bQKk/YA1RVlEJZJd0pbSr++Ssp24vRW9ENwlOTs7O1zdjH3HDhKdMrri2SzlTGphaqV3Ff/+7f5D&#10;wZnzoGvojJYVf5GO36zfv1sNtpS5aU1XS2QEol052Iq33tsySZxoZQ9uZqzUdNgY7MFTiLukRhgI&#10;ve+SPE2vk8FgbdEI6Rxl76ZDvo74TSOFf2waJz3rKk7cfFwxrtuwJusVlDsE2ypxpAH/wKIHpano&#10;GeoOPLA9qr+geiXQONP4mTB9YppGCRl7oG6y9I9unluwMvZC4jh7lsn9P1jx9fCETNU0u4wzDT3N&#10;6HbvTVScZfMg0GBdSfee7ROGFp19MOKHY9psWtA7eYtohlZCTbSycD+5eBACR0/ZdvhiaoIHgo9a&#10;jQ32AZBUYGMcyct5JHL0TFByuVyk8wVngo7yj4vrxdUiloDy9Nqi85+k6VnYVBxp5BEdDg/OBzZQ&#10;nq5E9qZT9b3quhgEm8lNh+wAZBA/5vFpt++J6pQjk6VHm1CazDSli9c0dLaFKXs1X6b5kV+0cMCO&#10;FNzbstTckdtJnElkP27HOIviJPvW1C8kHZrJuPTRaNMa/MXZQKatuPu5B5ScdZ91kL/IiyLY/CLC&#10;i2h7EYEWBEetczZtN376HXuLatdStSxKok10hYqKBtYTs+OwyZyxy+NHCu5/G8dbr999/RsAAP//&#10;AwBQSwMEFAAGAAgAAAAhAO1MJ3zgAAAACgEAAA8AAABkcnMvZG93bnJldi54bWxMj0FPg0AQhe8m&#10;/ofNmHgxdkEIIcjSGA2nJk2k9uBtyo5Ayu4iu23x3zs96W1e3sub75XrxYziTLMfnFUQryIQZFun&#10;B9sp+NjVjzkIH9BqHJ0lBT/kYV3d3pRYaHex73RuQie4xPoCFfQhTIWUvu3JoF+5iSx7X242GFjO&#10;ndQzXrjcjPIpijJpcLD8oceJXntqj83JKHjb4qaNO/+p9w/H730m602zrZW6v1tenkEEWsJfGK74&#10;jA4VMx3cyWovRtZREmecVZCAuPpxnvN1UJAmaQqyKuX/CdUvAAAA//8DAFBLAQItABQABgAIAAAA&#10;IQC2gziS/gAAAOEBAAATAAAAAAAAAAAAAAAAAAAAAABbQ29udGVudF9UeXBlc10ueG1sUEsBAi0A&#10;FAAGAAgAAAAhADj9If/WAAAAlAEAAAsAAAAAAAAAAAAAAAAALwEAAF9yZWxzLy5yZWxzUEsBAi0A&#10;FAAGAAgAAAAhAEZnc3kcAgAANgQAAA4AAAAAAAAAAAAAAAAALgIAAGRycy9lMm9Eb2MueG1sUEsB&#10;Ai0AFAAGAAgAAAAhAO1MJ3zgAAAACgEAAA8AAAAAAAAAAAAAAAAAdgQAAGRycy9kb3ducmV2Lnht&#10;bFBLBQYAAAAABAAEAPMAAACDBQAAAAA=&#10;" o:allowincell="f" fillcolor="#d5dce4 [671]" stroked="f">
                <v:fill opacity="22873f"/>
                <v:textbox inset="14.4pt,14.4pt,14.4pt,14.4pt">
                  <w:txbxContent>
                    <w:p w14:paraId="25571800" w14:textId="5AE5F0C5" w:rsidR="00E05700" w:rsidRPr="004F28BC" w:rsidRDefault="00E05700" w:rsidP="00E05700">
                      <w:pPr>
                        <w:rPr>
                          <w:rStyle w:val="Textodemarcadordeposicin"/>
                          <w:color w:val="323E4F" w:themeColor="text2" w:themeShade="BF"/>
                          <w:sz w:val="12"/>
                          <w:szCs w:val="12"/>
                        </w:rPr>
                      </w:pPr>
                      <w:r w:rsidRPr="004F28BC">
                        <w:rPr>
                          <w:color w:val="000000"/>
                          <w:sz w:val="12"/>
                          <w:szCs w:val="12"/>
                        </w:rPr>
                        <w:t>ELIMINANDO</w:t>
                      </w:r>
                      <w:r>
                        <w:rPr>
                          <w:color w:val="000000"/>
                          <w:sz w:val="12"/>
                          <w:szCs w:val="12"/>
                        </w:rPr>
                        <w:t>: TRES</w:t>
                      </w:r>
                      <w:r w:rsidRPr="004F28BC">
                        <w:rPr>
                          <w:color w:val="000000"/>
                          <w:sz w:val="12"/>
                          <w:szCs w:val="12"/>
                        </w:rPr>
                        <w:t xml:space="preserve"> PALABRAS,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39EDE9BA" w14:textId="3AAD4C5B" w:rsidR="00E05700" w:rsidRDefault="00E05700">
                      <w:pPr>
                        <w:rPr>
                          <w:rStyle w:val="Textodemarcadordeposicin"/>
                          <w:color w:val="323E4F" w:themeColor="text2" w:themeShade="BF"/>
                        </w:rPr>
                      </w:pPr>
                    </w:p>
                  </w:txbxContent>
                </v:textbox>
                <w10:wrap type="square" anchorx="page" anchory="margin"/>
              </v:rect>
            </w:pict>
          </mc:Fallback>
        </mc:AlternateContent>
      </w:r>
      <w:r w:rsidR="00602AA7">
        <w:rPr>
          <w:rFonts w:ascii="Montserrat-Regular" w:eastAsia="Times New Roman" w:hAnsi="Montserrat-Regular" w:cs="Montserrat-Regular"/>
          <w:b/>
          <w:sz w:val="18"/>
          <w:szCs w:val="18"/>
          <w:lang w:eastAsia="es-ES"/>
        </w:rPr>
        <w:t xml:space="preserve">encargada del predio denominado </w:t>
      </w:r>
      <w:proofErr w:type="spellStart"/>
      <w:r w:rsidR="00906B86">
        <w:rPr>
          <w:rFonts w:ascii="Montserrat-Regular" w:eastAsia="Times New Roman" w:hAnsi="Montserrat-Regular" w:cs="Montserrat-Regular"/>
          <w:b/>
          <w:sz w:val="18"/>
          <w:szCs w:val="18"/>
          <w:lang w:eastAsia="es-ES"/>
        </w:rPr>
        <w:t>Xxxxxxxxxxxxxxxxx</w:t>
      </w:r>
      <w:proofErr w:type="spellEnd"/>
      <w:r w:rsidR="00602AA7">
        <w:rPr>
          <w:rFonts w:ascii="Montserrat-Regular" w:eastAsia="Times New Roman" w:hAnsi="Montserrat-Regular" w:cs="Montserrat-Regular"/>
          <w:b/>
          <w:sz w:val="18"/>
          <w:szCs w:val="18"/>
          <w:lang w:eastAsia="es-ES"/>
        </w:rPr>
        <w:t xml:space="preserve">, ubicado en la </w:t>
      </w:r>
      <w:proofErr w:type="spellStart"/>
      <w:r w:rsidR="00906B86">
        <w:rPr>
          <w:rFonts w:ascii="Montserrat-Regular" w:eastAsia="Times New Roman" w:hAnsi="Montserrat-Regular" w:cs="Montserrat-Regular"/>
          <w:b/>
          <w:sz w:val="18"/>
          <w:szCs w:val="18"/>
          <w:lang w:eastAsia="es-ES"/>
        </w:rPr>
        <w:t>Xxxxxxxxxxxxxxxxxxx</w:t>
      </w:r>
      <w:proofErr w:type="spellEnd"/>
      <w:r w:rsidR="00602AA7">
        <w:rPr>
          <w:rFonts w:ascii="Montserrat-Regular" w:eastAsia="Times New Roman" w:hAnsi="Montserrat-Regular" w:cs="Montserrat-Regular"/>
          <w:b/>
          <w:sz w:val="18"/>
          <w:szCs w:val="18"/>
          <w:lang w:eastAsia="es-ES"/>
        </w:rPr>
        <w:t xml:space="preserve">, en el Municipio de </w:t>
      </w:r>
      <w:proofErr w:type="spellStart"/>
      <w:r w:rsidR="00906B86">
        <w:rPr>
          <w:rFonts w:ascii="Montserrat-Regular" w:eastAsia="Times New Roman" w:hAnsi="Montserrat-Regular" w:cs="Montserrat-Regular"/>
          <w:b/>
          <w:sz w:val="18"/>
          <w:szCs w:val="18"/>
          <w:lang w:eastAsia="es-ES"/>
        </w:rPr>
        <w:t>Xxxxxxxxxxxxxxxxxxxx</w:t>
      </w:r>
      <w:proofErr w:type="spellEnd"/>
      <w:r w:rsidRPr="00E76EA7">
        <w:rPr>
          <w:rFonts w:ascii="Montserrat-Regular" w:eastAsia="Times New Roman" w:hAnsi="Montserrat-Regular" w:cs="Montserrat-Regular"/>
          <w:b/>
          <w:bCs/>
          <w:sz w:val="18"/>
          <w:szCs w:val="18"/>
          <w:lang w:val="es-ES" w:eastAsia="es-ES"/>
        </w:rPr>
        <w:t>,</w:t>
      </w:r>
      <w:r w:rsidRPr="00E76EA7">
        <w:rPr>
          <w:rFonts w:ascii="Montserrat-Regular" w:eastAsia="Times New Roman" w:hAnsi="Montserrat-Regular" w:cs="Montserrat-Regular"/>
          <w:sz w:val="18"/>
          <w:szCs w:val="18"/>
          <w:lang w:eastAsia="es-ES"/>
        </w:rPr>
        <w:t xml:space="preserve"> copia con firma autógrafa de la presente resolución.</w:t>
      </w:r>
    </w:p>
    <w:p w14:paraId="408F2FCC" w14:textId="77777777" w:rsidR="00E76EA7" w:rsidRPr="00E76EA7" w:rsidRDefault="00E76EA7" w:rsidP="00E76EA7">
      <w:pPr>
        <w:ind w:left="-284" w:right="-1"/>
        <w:jc w:val="both"/>
        <w:rPr>
          <w:rFonts w:ascii="Montserrat-Regular" w:eastAsia="Times New Roman" w:hAnsi="Montserrat-Regular" w:cs="Montserrat-Regular"/>
          <w:sz w:val="18"/>
          <w:szCs w:val="18"/>
          <w:lang w:eastAsia="es-ES"/>
        </w:rPr>
      </w:pPr>
    </w:p>
    <w:p w14:paraId="502986BE" w14:textId="77777777" w:rsidR="00E76EA7" w:rsidRPr="00E76EA7" w:rsidRDefault="00E76EA7" w:rsidP="00E76EA7">
      <w:pPr>
        <w:ind w:left="-284" w:right="-1"/>
        <w:jc w:val="both"/>
        <w:rPr>
          <w:rFonts w:ascii="Montserrat-Regular" w:eastAsia="Times New Roman" w:hAnsi="Montserrat-Regular" w:cs="Montserrat-Regular"/>
          <w:bCs/>
          <w:sz w:val="18"/>
          <w:szCs w:val="18"/>
          <w:lang w:eastAsia="es-ES"/>
        </w:rPr>
      </w:pPr>
      <w:r w:rsidRPr="00E76EA7">
        <w:rPr>
          <w:rFonts w:ascii="Montserrat-Regular" w:eastAsia="Times New Roman" w:hAnsi="Montserrat-Regular" w:cs="Montserrat-Regular"/>
          <w:b/>
          <w:bCs/>
          <w:sz w:val="18"/>
          <w:szCs w:val="18"/>
          <w:lang w:val="es-ES" w:eastAsia="es-ES"/>
        </w:rPr>
        <w:t xml:space="preserve"> </w:t>
      </w:r>
      <w:r w:rsidRPr="00E76EA7">
        <w:rPr>
          <w:rFonts w:ascii="Montserrat-Regular" w:eastAsia="Times New Roman" w:hAnsi="Montserrat-Regular" w:cs="Montserrat-Regular"/>
          <w:bCs/>
          <w:sz w:val="18"/>
          <w:szCs w:val="18"/>
          <w:lang w:val="es-ES" w:eastAsia="es-ES"/>
        </w:rPr>
        <w:t>.</w:t>
      </w:r>
    </w:p>
    <w:p w14:paraId="6422F47F" w14:textId="77777777" w:rsidR="00E76EA7" w:rsidRPr="00E76EA7" w:rsidRDefault="00E76EA7" w:rsidP="00E76EA7">
      <w:pPr>
        <w:ind w:left="-284" w:right="-1"/>
        <w:jc w:val="both"/>
        <w:rPr>
          <w:rFonts w:ascii="Montserrat-Regular" w:eastAsia="Times New Roman" w:hAnsi="Montserrat-Regular" w:cs="Montserrat-Regular"/>
          <w:b/>
          <w:bCs/>
          <w:sz w:val="18"/>
          <w:szCs w:val="18"/>
          <w:lang w:eastAsia="es-ES"/>
        </w:rPr>
      </w:pPr>
      <w:r w:rsidRPr="00E76EA7">
        <w:rPr>
          <w:rFonts w:ascii="Montserrat-Regular" w:eastAsia="Times New Roman" w:hAnsi="Montserrat-Regular" w:cs="Montserrat-Regular"/>
          <w:bCs/>
          <w:sz w:val="18"/>
          <w:szCs w:val="18"/>
          <w:lang w:eastAsia="es-ES"/>
        </w:rPr>
        <w:t xml:space="preserve">ASÍ LO RESUELVE Y FIRMA LA </w:t>
      </w:r>
      <w:r w:rsidRPr="00E76EA7">
        <w:rPr>
          <w:rFonts w:ascii="Montserrat-Regular" w:eastAsia="Times New Roman" w:hAnsi="Montserrat-Regular" w:cs="Montserrat-Regular"/>
          <w:b/>
          <w:bCs/>
          <w:sz w:val="18"/>
          <w:szCs w:val="18"/>
          <w:lang w:eastAsia="es-ES"/>
        </w:rPr>
        <w:t>LICENCIADA LUCERO ESTRADA LÓPEZ,</w:t>
      </w:r>
      <w:r w:rsidRPr="00E76EA7">
        <w:rPr>
          <w:rFonts w:ascii="Montserrat-Regular" w:eastAsia="Times New Roman" w:hAnsi="Montserrat-Regular" w:cs="Montserrat-Regular"/>
          <w:bCs/>
          <w:sz w:val="18"/>
          <w:szCs w:val="18"/>
          <w:lang w:eastAsia="es-ES"/>
        </w:rPr>
        <w:t xml:space="preserve"> ENCARGADA DE DESPACHO DE LA OFICINA DE REPRESENTACIÓN DE PROTECCION AMBIENTAL DE LA PROCURADURÍA FEDERAL DE PROTECCIÓN AL AMBIENTE EN EL ESTADO DE HIDALGO, DESIGNACION EN TERMINOS DEL OFICIO DE ENCARGO No. PFPA/1/012/2022 DE FECHA 28 DE JULIO DE 2022, SUSCRITO POR LA LICENCIADA BLANCA ALICIA MENDOZA VERA, PROCURADORA FEDERAL DE PROTECCION AL AMBIENTE, DE ACUERDO A SUS FACULTADES CONFERIDAS POR LOS ARTÍCULOS 3 INCISO B FRACCIÓN I Y 66 DEL REGLAMENTO INTERIOR DE LA SECRETARIA DEÑL MEDIO AMBIENTE Y RECURSOS NATURALES..</w:t>
      </w:r>
      <w:r w:rsidRPr="00E76EA7">
        <w:rPr>
          <w:rFonts w:ascii="Montserrat-Regular" w:eastAsia="Times New Roman" w:hAnsi="Montserrat-Regular" w:cs="Montserrat-Regular"/>
          <w:b/>
          <w:bCs/>
          <w:sz w:val="18"/>
          <w:szCs w:val="18"/>
          <w:lang w:eastAsia="es-ES"/>
        </w:rPr>
        <w:t>-CUMPLASE.-</w:t>
      </w:r>
    </w:p>
    <w:p w14:paraId="2C0AA54C" w14:textId="77777777" w:rsidR="00E76EA7" w:rsidRPr="00E76EA7" w:rsidRDefault="00E76EA7" w:rsidP="00E76EA7">
      <w:pPr>
        <w:ind w:left="-284" w:right="-1"/>
        <w:jc w:val="both"/>
        <w:rPr>
          <w:rFonts w:ascii="Montserrat-Regular" w:eastAsia="Times New Roman" w:hAnsi="Montserrat-Regular" w:cs="Montserrat-Regular"/>
          <w:b/>
          <w:bCs/>
          <w:sz w:val="18"/>
          <w:szCs w:val="18"/>
          <w:lang w:val="es-ES" w:eastAsia="es-ES"/>
        </w:rPr>
      </w:pPr>
      <w:r w:rsidRPr="00E76EA7">
        <w:rPr>
          <w:rFonts w:ascii="Montserrat-Regular" w:eastAsia="Times New Roman" w:hAnsi="Montserrat-Regular" w:cs="Montserrat-Regular"/>
          <w:b/>
          <w:bCs/>
          <w:sz w:val="18"/>
          <w:szCs w:val="18"/>
          <w:lang w:val="es-ES" w:eastAsia="es-ES"/>
        </w:rPr>
        <w:t>LEL/*</w:t>
      </w:r>
      <w:proofErr w:type="spellStart"/>
      <w:r w:rsidRPr="00E76EA7">
        <w:rPr>
          <w:rFonts w:ascii="Montserrat-Regular" w:eastAsia="Times New Roman" w:hAnsi="Montserrat-Regular" w:cs="Montserrat-Regular"/>
          <w:b/>
          <w:bCs/>
          <w:sz w:val="18"/>
          <w:szCs w:val="18"/>
          <w:lang w:val="es-ES" w:eastAsia="es-ES"/>
        </w:rPr>
        <w:t>grv</w:t>
      </w:r>
      <w:proofErr w:type="spellEnd"/>
    </w:p>
    <w:p w14:paraId="2F74236F" w14:textId="77777777" w:rsidR="00E76EA7" w:rsidRPr="00E76EA7" w:rsidRDefault="00E76EA7" w:rsidP="00E76EA7">
      <w:pPr>
        <w:ind w:left="-284" w:right="-1"/>
        <w:jc w:val="right"/>
        <w:rPr>
          <w:rFonts w:ascii="Montserrat-Regular" w:eastAsia="Times New Roman" w:hAnsi="Montserrat-Regular" w:cs="Montserrat-Regular"/>
          <w:b/>
          <w:sz w:val="16"/>
          <w:szCs w:val="16"/>
          <w:lang w:val="es-ES" w:eastAsia="es-ES"/>
        </w:rPr>
      </w:pPr>
      <w:r w:rsidRPr="00E76EA7">
        <w:rPr>
          <w:rFonts w:ascii="Montserrat-Regular" w:eastAsia="Times New Roman" w:hAnsi="Montserrat-Regular" w:cs="Montserrat-Regular"/>
          <w:b/>
          <w:sz w:val="16"/>
          <w:szCs w:val="16"/>
          <w:lang w:val="es-ES" w:eastAsia="es-ES"/>
        </w:rPr>
        <w:t>Revisión Jurídica.</w:t>
      </w:r>
    </w:p>
    <w:p w14:paraId="15803677" w14:textId="77777777" w:rsidR="00E76EA7" w:rsidRPr="00E76EA7" w:rsidRDefault="00E76EA7" w:rsidP="00E76EA7">
      <w:pPr>
        <w:ind w:left="-284" w:right="-1"/>
        <w:jc w:val="right"/>
        <w:rPr>
          <w:rFonts w:ascii="Montserrat-Regular" w:eastAsia="Times New Roman" w:hAnsi="Montserrat-Regular" w:cs="Montserrat-Regular"/>
          <w:b/>
          <w:sz w:val="16"/>
          <w:szCs w:val="16"/>
          <w:lang w:val="es-ES" w:eastAsia="es-ES"/>
        </w:rPr>
      </w:pPr>
    </w:p>
    <w:p w14:paraId="72B61E3D" w14:textId="77777777" w:rsidR="00E76EA7" w:rsidRPr="00E76EA7" w:rsidRDefault="00E76EA7" w:rsidP="00E76EA7">
      <w:pPr>
        <w:ind w:left="-284" w:right="-1"/>
        <w:jc w:val="right"/>
        <w:rPr>
          <w:rFonts w:ascii="Montserrat-Regular" w:eastAsia="Times New Roman" w:hAnsi="Montserrat-Regular" w:cs="Montserrat-Regular"/>
          <w:b/>
          <w:sz w:val="16"/>
          <w:szCs w:val="16"/>
          <w:lang w:val="es-ES" w:eastAsia="es-ES"/>
        </w:rPr>
      </w:pPr>
      <w:bookmarkStart w:id="0" w:name="_GoBack"/>
      <w:bookmarkEnd w:id="0"/>
    </w:p>
    <w:p w14:paraId="4FB2EE0A" w14:textId="77777777" w:rsidR="00E76EA7" w:rsidRPr="00E76EA7" w:rsidRDefault="00E76EA7" w:rsidP="00E76EA7">
      <w:pPr>
        <w:ind w:left="-284" w:right="-1"/>
        <w:jc w:val="right"/>
        <w:rPr>
          <w:rFonts w:ascii="Montserrat-Regular" w:eastAsia="Times New Roman" w:hAnsi="Montserrat-Regular" w:cs="Montserrat-Regular"/>
          <w:b/>
          <w:sz w:val="16"/>
          <w:szCs w:val="16"/>
          <w:lang w:val="es-ES" w:eastAsia="es-ES"/>
        </w:rPr>
      </w:pPr>
      <w:r w:rsidRPr="00E76EA7">
        <w:rPr>
          <w:rFonts w:ascii="Montserrat-Regular" w:eastAsia="Times New Roman" w:hAnsi="Montserrat-Regular" w:cs="Montserrat-Regular"/>
          <w:b/>
          <w:sz w:val="16"/>
          <w:szCs w:val="16"/>
          <w:lang w:val="es-ES" w:eastAsia="es-ES"/>
        </w:rPr>
        <w:t>Lic. Lucero Estrada López.</w:t>
      </w:r>
    </w:p>
    <w:p w14:paraId="21666FF2" w14:textId="77777777" w:rsidR="00E76EA7" w:rsidRPr="0039462E" w:rsidRDefault="00E76EA7" w:rsidP="0039462E">
      <w:pPr>
        <w:ind w:right="-1"/>
        <w:jc w:val="both"/>
        <w:rPr>
          <w:rFonts w:ascii="Montserrat-Regular" w:eastAsia="Times New Roman" w:hAnsi="Montserrat-Regular" w:cs="Montserrat-Regular"/>
          <w:sz w:val="18"/>
          <w:szCs w:val="18"/>
          <w:lang w:val="es-ES_tradnl" w:eastAsia="es-ES"/>
        </w:rPr>
      </w:pPr>
    </w:p>
    <w:p w14:paraId="63E8734A" w14:textId="77777777" w:rsidR="0039462E" w:rsidRPr="0039462E" w:rsidRDefault="0039462E" w:rsidP="0039462E">
      <w:pPr>
        <w:ind w:right="-1"/>
        <w:jc w:val="both"/>
        <w:rPr>
          <w:rFonts w:ascii="Montserrat-Regular" w:eastAsia="Times New Roman" w:hAnsi="Montserrat-Regular" w:cs="Montserrat-Regular"/>
          <w:sz w:val="18"/>
          <w:szCs w:val="18"/>
          <w:lang w:val="es-ES_tradnl" w:eastAsia="es-ES"/>
        </w:rPr>
      </w:pPr>
    </w:p>
    <w:p w14:paraId="2D0EFE1A" w14:textId="5B64B386" w:rsidR="00A8729C" w:rsidRPr="00C90186" w:rsidRDefault="00A8729C" w:rsidP="00C90186">
      <w:pPr>
        <w:ind w:left="-567"/>
        <w:jc w:val="both"/>
        <w:rPr>
          <w:rFonts w:ascii="Montserrat-Regular" w:eastAsia="Times New Roman" w:hAnsi="Montserrat-Regular" w:cs="Montserrat-Regular"/>
          <w:sz w:val="18"/>
          <w:szCs w:val="18"/>
          <w:lang w:eastAsia="es-ES"/>
        </w:rPr>
      </w:pPr>
    </w:p>
    <w:sectPr w:rsidR="00A8729C" w:rsidRPr="00C90186" w:rsidSect="008220A3">
      <w:headerReference w:type="default" r:id="rId9"/>
      <w:footerReference w:type="default" r:id="rId10"/>
      <w:pgSz w:w="12240" w:h="15840"/>
      <w:pgMar w:top="1701"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FF995" w14:textId="77777777" w:rsidR="002876BB" w:rsidRDefault="002876BB" w:rsidP="00A8729C">
      <w:r>
        <w:separator/>
      </w:r>
    </w:p>
  </w:endnote>
  <w:endnote w:type="continuationSeparator" w:id="0">
    <w:p w14:paraId="4626D5C4" w14:textId="77777777" w:rsidR="002876BB" w:rsidRDefault="002876BB" w:rsidP="00A87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Medium">
    <w:panose1 w:val="000006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94C95" w14:textId="2C901CE5" w:rsidR="0039462E" w:rsidRDefault="0039462E">
    <w:pPr>
      <w:pStyle w:val="Piedepgina"/>
    </w:pPr>
    <w:r>
      <w:rPr>
        <w:noProof/>
        <w:lang w:eastAsia="es-MX"/>
      </w:rPr>
      <mc:AlternateContent>
        <mc:Choice Requires="wps">
          <w:drawing>
            <wp:anchor distT="0" distB="0" distL="114300" distR="114300" simplePos="0" relativeHeight="251661312" behindDoc="0" locked="0" layoutInCell="1" allowOverlap="1" wp14:anchorId="2FB13983" wp14:editId="7B52D409">
              <wp:simplePos x="0" y="0"/>
              <wp:positionH relativeFrom="column">
                <wp:posOffset>-582701</wp:posOffset>
              </wp:positionH>
              <wp:positionV relativeFrom="paragraph">
                <wp:posOffset>-318846</wp:posOffset>
              </wp:positionV>
              <wp:extent cx="5405932" cy="371475"/>
              <wp:effectExtent l="0" t="0" r="4445" b="952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932" cy="371475"/>
                      </a:xfrm>
                      <a:prstGeom prst="rect">
                        <a:avLst/>
                      </a:prstGeom>
                      <a:solidFill>
                        <a:srgbClr val="FFFFFF"/>
                      </a:solidFill>
                      <a:ln w="9525">
                        <a:noFill/>
                        <a:miter lim="800000"/>
                        <a:headEnd/>
                        <a:tailEnd/>
                      </a:ln>
                    </wps:spPr>
                    <wps:txbx>
                      <w:txbxContent>
                        <w:p w14:paraId="671F0859" w14:textId="77777777" w:rsidR="0039462E" w:rsidRPr="008220A3" w:rsidRDefault="0039462E" w:rsidP="008220A3">
                          <w:pPr>
                            <w:rPr>
                              <w:rFonts w:ascii="Montserrat" w:hAnsi="Montserrat"/>
                              <w:b/>
                              <w:color w:val="996600"/>
                              <w:sz w:val="14"/>
                              <w:szCs w:val="16"/>
                            </w:rPr>
                          </w:pPr>
                          <w:r w:rsidRPr="008220A3">
                            <w:rPr>
                              <w:rFonts w:ascii="Montserrat" w:hAnsi="Montserrat"/>
                              <w:b/>
                              <w:color w:val="996600"/>
                              <w:sz w:val="14"/>
                              <w:szCs w:val="16"/>
                            </w:rPr>
                            <w:t>Avenida Juárez Número 1105, Plaza Diamante, Interior 303, 401 y 402, Colonia Maestranza, Pachuca, de Soto, Estado de Hidalgo, Código Postal 42060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B13983" id="_x0000_t202" coordsize="21600,21600" o:spt="202" path="m,l,21600r21600,l21600,xe">
              <v:stroke joinstyle="miter"/>
              <v:path gradientshapeok="t" o:connecttype="rect"/>
            </v:shapetype>
            <v:shape id="Cuadro de texto 2" o:spid="_x0000_s1035" type="#_x0000_t202" style="position:absolute;margin-left:-45.9pt;margin-top:-25.1pt;width:425.6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goJwIAACQEAAAOAAAAZHJzL2Uyb0RvYy54bWysU9tu2zAMfR+wfxD0vti5LY0Rp+jSZRjQ&#10;XYBuH8BIcixMFj1JiZ19fSk5TbPtbZgfBNIkjw4PqdVt3xh2VM5rtCUfj3LOlBUotd2X/Pu37Zsb&#10;znwAK8GgVSU/Kc9v169frbq2UBOs0UjlGIFYX3RtyesQ2iLLvKhVA36ErbIUrNA1EMh1+0w66Ai9&#10;Mdkkz99mHTrZOhTKe/p7PwT5OuFXlRLhS1V5FZgpOXEL6XTp3MUzW6+g2Dtoay3ONOAfWDSgLV16&#10;gbqHAOzg9F9QjRYOPVZhJLDJsKq0UKkH6mac/9HNYw2tSr2QOL69yOT/H6z4fPzqmJYln+YLziw0&#10;NKTNAaRDJhULqg/IJlGmrvUFZT+2lB/6d9jTuFPLvn1A8cMzi5sa7F7dOYddrUASzXGszK5KBxwf&#10;QXbdJ5R0GxwCJqC+ck3UkFRhhE7jOl1GRDyYoJ/zWT5fTiecCYpNF+PZYp6ugOK5unU+fFDYsGiU&#10;3NEKJHQ4PvgQ2UDxnBIv82i03GpjkuP2u41x7Ai0Ltv0ndF/SzOWdSVfzifzhGwx1qdNanSgdTa6&#10;KflNHr9YDkVU472VyQ6gzWATE2PP8kRFBm1Cv+spMWq2Q3kioRwOa0vPjIwa3S/OOlrZkvufB3CK&#10;M/PRktjL8WwWdzw5s/liQo67juyuI2AFQZU8cDaYm5DeReRr8Y6GUumk1wuTM1daxSTj+dnEXb/2&#10;U9bL414/AQAA//8DAFBLAwQUAAYACAAAACEAA1Q5EN4AAAAJAQAADwAAAGRycy9kb3ducmV2Lnht&#10;bEyPQU+DQBCF7yb+h82YeDHt0iqlIEujJhqvrf0BA0yByM4Sdlvov3c86W1e5uW97+W72fbqQqPv&#10;HBtYLSNQxJWrO24MHL/eF1tQPiDX2DsmA1fysCtub3LMajfxni6H0CgJYZ+hgTaEIdPaVy1Z9Es3&#10;EMvv5EaLQeTY6HrEScJtr9dRtNEWO5aGFgd6a6n6PpytgdPn9BCnU/kRjsn+afOKXVK6qzH3d/PL&#10;M6hAc/gzwy++oEMhTKU7c+1Vb2CRrgQ9yBFHa1DiSOI0BlUa2D6CLnL9f0HxAwAA//8DAFBLAQIt&#10;ABQABgAIAAAAIQC2gziS/gAAAOEBAAATAAAAAAAAAAAAAAAAAAAAAABbQ29udGVudF9UeXBlc10u&#10;eG1sUEsBAi0AFAAGAAgAAAAhADj9If/WAAAAlAEAAAsAAAAAAAAAAAAAAAAALwEAAF9yZWxzLy5y&#10;ZWxzUEsBAi0AFAAGAAgAAAAhAMpA+CgnAgAAJAQAAA4AAAAAAAAAAAAAAAAALgIAAGRycy9lMm9E&#10;b2MueG1sUEsBAi0AFAAGAAgAAAAhAANUORDeAAAACQEAAA8AAAAAAAAAAAAAAAAAgQQAAGRycy9k&#10;b3ducmV2LnhtbFBLBQYAAAAABAAEAPMAAACMBQAAAAA=&#10;" stroked="f">
              <v:textbox>
                <w:txbxContent>
                  <w:p w14:paraId="671F0859" w14:textId="77777777" w:rsidR="0039462E" w:rsidRPr="008220A3" w:rsidRDefault="0039462E" w:rsidP="008220A3">
                    <w:pPr>
                      <w:rPr>
                        <w:rFonts w:ascii="Montserrat" w:hAnsi="Montserrat"/>
                        <w:b/>
                        <w:color w:val="996600"/>
                        <w:sz w:val="14"/>
                        <w:szCs w:val="16"/>
                      </w:rPr>
                    </w:pPr>
                    <w:r w:rsidRPr="008220A3">
                      <w:rPr>
                        <w:rFonts w:ascii="Montserrat" w:hAnsi="Montserrat"/>
                        <w:b/>
                        <w:color w:val="996600"/>
                        <w:sz w:val="14"/>
                        <w:szCs w:val="16"/>
                      </w:rPr>
                      <w:t>Avenida Juárez Número 1105, Plaza Diamante, Interior 303, 401 y 402, Colonia Maestranza, Pachuca, de Soto, Estado de Hidalgo, Código Postal 42060</w:t>
                    </w:r>
                  </w:p>
                </w:txbxContent>
              </v:textbox>
            </v:shape>
          </w:pict>
        </mc:Fallback>
      </mc:AlternateContent>
    </w:r>
  </w:p>
  <w:p w14:paraId="14A69A5B" w14:textId="77777777" w:rsidR="0039462E" w:rsidRDefault="0039462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0EA18" w14:textId="77777777" w:rsidR="002876BB" w:rsidRDefault="002876BB" w:rsidP="00A8729C">
      <w:r>
        <w:separator/>
      </w:r>
    </w:p>
  </w:footnote>
  <w:footnote w:type="continuationSeparator" w:id="0">
    <w:p w14:paraId="5E15E423" w14:textId="77777777" w:rsidR="002876BB" w:rsidRDefault="002876BB" w:rsidP="00A87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7B13A" w14:textId="77777777" w:rsidR="0039462E" w:rsidRDefault="0039462E" w:rsidP="008220A3">
    <w:pPr>
      <w:jc w:val="right"/>
      <w:rPr>
        <w:rFonts w:ascii="Montserrat" w:hAnsi="Montserrat"/>
        <w:b/>
        <w:i/>
        <w:sz w:val="18"/>
        <w:szCs w:val="18"/>
      </w:rPr>
    </w:pPr>
  </w:p>
  <w:p w14:paraId="23A6D98F" w14:textId="77777777" w:rsidR="0039462E" w:rsidRDefault="0039462E" w:rsidP="008220A3">
    <w:pPr>
      <w:jc w:val="right"/>
      <w:rPr>
        <w:rFonts w:ascii="Montserrat" w:hAnsi="Montserrat"/>
        <w:b/>
        <w:i/>
        <w:sz w:val="18"/>
        <w:szCs w:val="18"/>
      </w:rPr>
    </w:pPr>
  </w:p>
  <w:p w14:paraId="52F51478" w14:textId="77777777" w:rsidR="0039462E" w:rsidRDefault="0039462E" w:rsidP="008220A3">
    <w:pPr>
      <w:jc w:val="right"/>
      <w:rPr>
        <w:rFonts w:ascii="Montserrat" w:hAnsi="Montserrat"/>
        <w:b/>
        <w:i/>
        <w:sz w:val="18"/>
        <w:szCs w:val="18"/>
      </w:rPr>
    </w:pPr>
  </w:p>
  <w:p w14:paraId="0AB75F9E" w14:textId="77777777" w:rsidR="0039462E" w:rsidRDefault="0039462E" w:rsidP="008220A3">
    <w:pPr>
      <w:jc w:val="right"/>
      <w:rPr>
        <w:rFonts w:ascii="Montserrat" w:hAnsi="Montserrat"/>
        <w:b/>
        <w:i/>
        <w:sz w:val="18"/>
        <w:szCs w:val="18"/>
      </w:rPr>
    </w:pPr>
  </w:p>
  <w:p w14:paraId="37DBD50A" w14:textId="77777777" w:rsidR="0039462E" w:rsidRDefault="0039462E" w:rsidP="008220A3">
    <w:pPr>
      <w:jc w:val="right"/>
      <w:rPr>
        <w:rFonts w:ascii="Montserrat" w:hAnsi="Montserrat"/>
        <w:b/>
        <w:i/>
        <w:sz w:val="18"/>
        <w:szCs w:val="18"/>
      </w:rPr>
    </w:pPr>
  </w:p>
  <w:p w14:paraId="28AE1E36" w14:textId="77777777" w:rsidR="0039462E" w:rsidRPr="00261708" w:rsidRDefault="0039462E" w:rsidP="008220A3">
    <w:pPr>
      <w:jc w:val="right"/>
      <w:rPr>
        <w:rFonts w:ascii="Montserrat" w:hAnsi="Montserrat"/>
        <w:b/>
        <w:i/>
        <w:sz w:val="18"/>
        <w:szCs w:val="18"/>
      </w:rPr>
    </w:pPr>
    <w:r w:rsidRPr="00261708">
      <w:rPr>
        <w:rFonts w:ascii="Montserrat" w:hAnsi="Montserrat"/>
        <w:b/>
        <w:i/>
        <w:sz w:val="18"/>
        <w:szCs w:val="18"/>
      </w:rPr>
      <w:t xml:space="preserve">Oficina de Representación de Protección Ambiental de la </w:t>
    </w:r>
  </w:p>
  <w:p w14:paraId="3AC9D403" w14:textId="77777777" w:rsidR="0039462E" w:rsidRPr="00261708" w:rsidRDefault="0039462E" w:rsidP="008220A3">
    <w:pPr>
      <w:jc w:val="right"/>
      <w:rPr>
        <w:rFonts w:ascii="Montserrat" w:hAnsi="Montserrat"/>
        <w:b/>
        <w:i/>
        <w:sz w:val="18"/>
        <w:szCs w:val="18"/>
      </w:rPr>
    </w:pPr>
    <w:r w:rsidRPr="00261708">
      <w:rPr>
        <w:rFonts w:ascii="Montserrat" w:hAnsi="Montserrat"/>
        <w:b/>
        <w:i/>
        <w:sz w:val="18"/>
        <w:szCs w:val="18"/>
      </w:rPr>
      <w:t>Procuraduría Federal de Protección al Ambiente en el Estado de Hidalgo.</w:t>
    </w:r>
  </w:p>
  <w:p w14:paraId="262A6FA3" w14:textId="77777777" w:rsidR="0039462E" w:rsidRDefault="0039462E" w:rsidP="008220A3">
    <w:pPr>
      <w:jc w:val="right"/>
      <w:rPr>
        <w:rFonts w:ascii="Montserrat-Regular" w:eastAsia="Times New Roman" w:hAnsi="Montserrat-Regular" w:cs="Montserrat-Regular"/>
        <w:sz w:val="18"/>
        <w:szCs w:val="18"/>
        <w:lang w:eastAsia="es-ES"/>
      </w:rPr>
    </w:pPr>
  </w:p>
  <w:p w14:paraId="4509751D" w14:textId="6EEA1D72" w:rsidR="0039462E" w:rsidRDefault="0039462E" w:rsidP="008220A3">
    <w:pPr>
      <w:jc w:val="right"/>
      <w:rPr>
        <w:rFonts w:ascii="Montserrat-Regular" w:eastAsia="Times New Roman" w:hAnsi="Montserrat-Regular" w:cs="Montserrat-Regular"/>
        <w:b/>
        <w:sz w:val="18"/>
        <w:szCs w:val="18"/>
        <w:lang w:eastAsia="es-ES"/>
      </w:rPr>
    </w:pPr>
    <w:r w:rsidRPr="00261708">
      <w:rPr>
        <w:rFonts w:ascii="Montserrat-Regular" w:eastAsia="Times New Roman" w:hAnsi="Montserrat-Regular" w:cs="Montserrat-Regular"/>
        <w:sz w:val="18"/>
        <w:szCs w:val="18"/>
        <w:lang w:eastAsia="es-ES"/>
      </w:rPr>
      <w:t xml:space="preserve"> </w:t>
    </w:r>
    <w:r w:rsidRPr="00261708">
      <w:rPr>
        <w:rFonts w:ascii="Montserrat-Regular" w:eastAsia="Times New Roman" w:hAnsi="Montserrat-Regular" w:cs="Montserrat-Regular"/>
        <w:b/>
        <w:sz w:val="18"/>
        <w:szCs w:val="18"/>
        <w:lang w:eastAsia="es-ES"/>
      </w:rPr>
      <w:t>Expediente Administra</w:t>
    </w:r>
    <w:r w:rsidR="0048069D">
      <w:rPr>
        <w:rFonts w:ascii="Montserrat-Regular" w:eastAsia="Times New Roman" w:hAnsi="Montserrat-Regular" w:cs="Montserrat-Regular"/>
        <w:b/>
        <w:sz w:val="18"/>
        <w:szCs w:val="18"/>
        <w:lang w:eastAsia="es-ES"/>
      </w:rPr>
      <w:t>tivo No: PFPA/20.3/2C.27.2/00022</w:t>
    </w:r>
    <w:r>
      <w:rPr>
        <w:rFonts w:ascii="Montserrat-Regular" w:eastAsia="Times New Roman" w:hAnsi="Montserrat-Regular" w:cs="Montserrat-Regular"/>
        <w:b/>
        <w:sz w:val="18"/>
        <w:szCs w:val="18"/>
        <w:lang w:eastAsia="es-ES"/>
      </w:rPr>
      <w:t>-22</w:t>
    </w:r>
  </w:p>
  <w:p w14:paraId="549CE65F" w14:textId="50E262D0" w:rsidR="0039462E" w:rsidRDefault="0048069D" w:rsidP="008220A3">
    <w:pPr>
      <w:pStyle w:val="Encabezado"/>
      <w:tabs>
        <w:tab w:val="clear" w:pos="4419"/>
        <w:tab w:val="clear" w:pos="8838"/>
        <w:tab w:val="left" w:pos="2940"/>
      </w:tabs>
      <w:jc w:val="right"/>
      <w:rPr>
        <w:noProof/>
        <w:lang w:eastAsia="es-MX"/>
      </w:rPr>
    </w:pPr>
    <w:r>
      <w:rPr>
        <w:rFonts w:ascii="Montserrat-Regular" w:eastAsia="Times New Roman" w:hAnsi="Montserrat-Regular" w:cs="Montserrat-Regular"/>
        <w:b/>
        <w:sz w:val="18"/>
        <w:szCs w:val="18"/>
        <w:lang w:eastAsia="es-ES"/>
      </w:rPr>
      <w:tab/>
    </w:r>
    <w:r>
      <w:rPr>
        <w:rFonts w:ascii="Montserrat-Regular" w:eastAsia="Times New Roman" w:hAnsi="Montserrat-Regular" w:cs="Montserrat-Regular"/>
        <w:b/>
        <w:sz w:val="18"/>
        <w:szCs w:val="18"/>
        <w:lang w:eastAsia="es-ES"/>
      </w:rPr>
      <w:tab/>
    </w:r>
    <w:r>
      <w:rPr>
        <w:rFonts w:ascii="Montserrat-Regular" w:eastAsia="Times New Roman" w:hAnsi="Montserrat-Regular" w:cs="Montserrat-Regular"/>
        <w:b/>
        <w:sz w:val="18"/>
        <w:szCs w:val="18"/>
        <w:lang w:eastAsia="es-ES"/>
      </w:rPr>
      <w:tab/>
    </w:r>
    <w:r>
      <w:rPr>
        <w:rFonts w:ascii="Montserrat-Regular" w:eastAsia="Times New Roman" w:hAnsi="Montserrat-Regular" w:cs="Montserrat-Regular"/>
        <w:b/>
        <w:sz w:val="18"/>
        <w:szCs w:val="18"/>
        <w:lang w:eastAsia="es-ES"/>
      </w:rPr>
      <w:tab/>
    </w:r>
    <w:r>
      <w:rPr>
        <w:rFonts w:ascii="Montserrat-Regular" w:eastAsia="Times New Roman" w:hAnsi="Montserrat-Regular" w:cs="Montserrat-Regular"/>
        <w:b/>
        <w:sz w:val="18"/>
        <w:szCs w:val="18"/>
        <w:lang w:eastAsia="es-ES"/>
      </w:rPr>
      <w:tab/>
      <w:t>Resolución No R.- 91</w:t>
    </w:r>
    <w:r w:rsidR="0039462E">
      <w:rPr>
        <w:rFonts w:ascii="Montserrat-Regular" w:eastAsia="Times New Roman" w:hAnsi="Montserrat-Regular" w:cs="Montserrat-Regular"/>
        <w:b/>
        <w:sz w:val="18"/>
        <w:szCs w:val="18"/>
        <w:lang w:eastAsia="es-ES"/>
      </w:rPr>
      <w:t>/2022</w:t>
    </w:r>
    <w:r w:rsidR="0039462E">
      <w:rPr>
        <w:noProof/>
        <w:lang w:eastAsia="es-MX"/>
      </w:rPr>
      <w:drawing>
        <wp:anchor distT="0" distB="0" distL="114300" distR="114300" simplePos="0" relativeHeight="251659264" behindDoc="1" locked="0" layoutInCell="1" allowOverlap="1" wp14:anchorId="5738F774" wp14:editId="4F2DBCBA">
          <wp:simplePos x="0" y="0"/>
          <wp:positionH relativeFrom="page">
            <wp:posOffset>21946</wp:posOffset>
          </wp:positionH>
          <wp:positionV relativeFrom="page">
            <wp:posOffset>7315</wp:posOffset>
          </wp:positionV>
          <wp:extent cx="7756525" cy="10037445"/>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56525" cy="10037445"/>
                  </a:xfrm>
                  <a:prstGeom prst="rect">
                    <a:avLst/>
                  </a:prstGeom>
                </pic:spPr>
              </pic:pic>
            </a:graphicData>
          </a:graphic>
          <wp14:sizeRelH relativeFrom="page">
            <wp14:pctWidth>0</wp14:pctWidth>
          </wp14:sizeRelH>
          <wp14:sizeRelV relativeFrom="page">
            <wp14:pctHeight>0</wp14:pctHeight>
          </wp14:sizeRelV>
        </wp:anchor>
      </w:drawing>
    </w:r>
  </w:p>
  <w:p w14:paraId="223EADCB" w14:textId="25E097CA" w:rsidR="0039462E" w:rsidRDefault="0039462E" w:rsidP="00261708">
    <w:pPr>
      <w:pStyle w:val="Encabezado"/>
      <w:tabs>
        <w:tab w:val="clear" w:pos="4419"/>
        <w:tab w:val="clear" w:pos="8838"/>
        <w:tab w:val="left" w:pos="5599"/>
      </w:tabs>
      <w:rPr>
        <w:noProof/>
        <w:lang w:eastAsia="es-MX"/>
      </w:rPr>
    </w:pPr>
    <w:r>
      <w:rPr>
        <w:noProof/>
        <w:lang w:eastAsia="es-MX"/>
      </w:rPr>
      <w:tab/>
    </w:r>
  </w:p>
  <w:p w14:paraId="02E59642" w14:textId="65F03459" w:rsidR="0039462E" w:rsidRDefault="0039462E" w:rsidP="006061B1">
    <w:pPr>
      <w:pStyle w:val="Encabezado"/>
      <w:tabs>
        <w:tab w:val="clear" w:pos="4419"/>
        <w:tab w:val="clear" w:pos="8838"/>
        <w:tab w:val="left" w:pos="29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41D8"/>
    <w:multiLevelType w:val="hybridMultilevel"/>
    <w:tmpl w:val="190C376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9D01FEC"/>
    <w:multiLevelType w:val="hybridMultilevel"/>
    <w:tmpl w:val="204A0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283421"/>
    <w:multiLevelType w:val="hybridMultilevel"/>
    <w:tmpl w:val="A83C76E2"/>
    <w:lvl w:ilvl="0" w:tplc="19565142">
      <w:start w:val="1"/>
      <w:numFmt w:val="lowerLetter"/>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3" w15:restartNumberingAfterBreak="0">
    <w:nsid w:val="2A897D75"/>
    <w:multiLevelType w:val="hybridMultilevel"/>
    <w:tmpl w:val="68F881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667EE9"/>
    <w:multiLevelType w:val="hybridMultilevel"/>
    <w:tmpl w:val="7EC81D14"/>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5" w15:restartNumberingAfterBreak="0">
    <w:nsid w:val="305C644D"/>
    <w:multiLevelType w:val="hybridMultilevel"/>
    <w:tmpl w:val="62C6C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435820"/>
    <w:multiLevelType w:val="hybridMultilevel"/>
    <w:tmpl w:val="DDA2365C"/>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7" w15:restartNumberingAfterBreak="0">
    <w:nsid w:val="364653C9"/>
    <w:multiLevelType w:val="hybridMultilevel"/>
    <w:tmpl w:val="3E968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73D6001"/>
    <w:multiLevelType w:val="hybridMultilevel"/>
    <w:tmpl w:val="7B86253E"/>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9" w15:restartNumberingAfterBreak="0">
    <w:nsid w:val="3CE852B2"/>
    <w:multiLevelType w:val="hybridMultilevel"/>
    <w:tmpl w:val="88F2531E"/>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0" w15:restartNumberingAfterBreak="0">
    <w:nsid w:val="413305AB"/>
    <w:multiLevelType w:val="hybridMultilevel"/>
    <w:tmpl w:val="347E21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623626F"/>
    <w:multiLevelType w:val="hybridMultilevel"/>
    <w:tmpl w:val="122A3B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D6358D"/>
    <w:multiLevelType w:val="hybridMultilevel"/>
    <w:tmpl w:val="415AAA4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4DCB1DE0"/>
    <w:multiLevelType w:val="hybridMultilevel"/>
    <w:tmpl w:val="AF3E9300"/>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4" w15:restartNumberingAfterBreak="0">
    <w:nsid w:val="50701484"/>
    <w:multiLevelType w:val="hybridMultilevel"/>
    <w:tmpl w:val="190C376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51B13D9C"/>
    <w:multiLevelType w:val="hybridMultilevel"/>
    <w:tmpl w:val="7A5EE59A"/>
    <w:lvl w:ilvl="0" w:tplc="E352831E">
      <w:start w:val="1"/>
      <w:numFmt w:val="lowerLetter"/>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16" w15:restartNumberingAfterBreak="0">
    <w:nsid w:val="51C36A26"/>
    <w:multiLevelType w:val="hybridMultilevel"/>
    <w:tmpl w:val="02A00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58E61BE"/>
    <w:multiLevelType w:val="hybridMultilevel"/>
    <w:tmpl w:val="68088FF0"/>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8" w15:restartNumberingAfterBreak="0">
    <w:nsid w:val="5C184CBD"/>
    <w:multiLevelType w:val="hybridMultilevel"/>
    <w:tmpl w:val="6C2672AC"/>
    <w:lvl w:ilvl="0" w:tplc="C46CD96A">
      <w:start w:val="1"/>
      <w:numFmt w:val="lowerLetter"/>
      <w:lvlText w:val="%1)"/>
      <w:lvlJc w:val="left"/>
      <w:pPr>
        <w:ind w:left="720" w:hanging="360"/>
      </w:pPr>
      <w:rPr>
        <w:rFonts w:ascii="Montserrat Medium" w:hAnsi="Montserrat Medium"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D0F4C83"/>
    <w:multiLevelType w:val="hybridMultilevel"/>
    <w:tmpl w:val="52202802"/>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20" w15:restartNumberingAfterBreak="0">
    <w:nsid w:val="695E06F4"/>
    <w:multiLevelType w:val="hybridMultilevel"/>
    <w:tmpl w:val="190C376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712323E8"/>
    <w:multiLevelType w:val="hybridMultilevel"/>
    <w:tmpl w:val="449C8302"/>
    <w:lvl w:ilvl="0" w:tplc="080A0017">
      <w:start w:val="1"/>
      <w:numFmt w:val="lowerLetter"/>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22" w15:restartNumberingAfterBreak="0">
    <w:nsid w:val="7483230F"/>
    <w:multiLevelType w:val="hybridMultilevel"/>
    <w:tmpl w:val="5DFC1DC6"/>
    <w:lvl w:ilvl="0" w:tplc="080A0013">
      <w:start w:val="1"/>
      <w:numFmt w:val="upperRoman"/>
      <w:lvlText w:val="%1."/>
      <w:lvlJc w:val="righ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23" w15:restartNumberingAfterBreak="0">
    <w:nsid w:val="76712967"/>
    <w:multiLevelType w:val="hybridMultilevel"/>
    <w:tmpl w:val="2D7661FE"/>
    <w:lvl w:ilvl="0" w:tplc="F47AA7E0">
      <w:start w:val="1"/>
      <w:numFmt w:val="lowerLetter"/>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7426D3B"/>
    <w:multiLevelType w:val="hybridMultilevel"/>
    <w:tmpl w:val="8EAA8EA0"/>
    <w:lvl w:ilvl="0" w:tplc="080A0001">
      <w:start w:val="1"/>
      <w:numFmt w:val="bullet"/>
      <w:lvlText w:val=""/>
      <w:lvlJc w:val="left"/>
      <w:pPr>
        <w:ind w:left="1431" w:hanging="360"/>
      </w:pPr>
      <w:rPr>
        <w:rFonts w:ascii="Symbol" w:hAnsi="Symbol" w:hint="default"/>
      </w:rPr>
    </w:lvl>
    <w:lvl w:ilvl="1" w:tplc="080A0003" w:tentative="1">
      <w:start w:val="1"/>
      <w:numFmt w:val="bullet"/>
      <w:lvlText w:val="o"/>
      <w:lvlJc w:val="left"/>
      <w:pPr>
        <w:ind w:left="2151" w:hanging="360"/>
      </w:pPr>
      <w:rPr>
        <w:rFonts w:ascii="Courier New" w:hAnsi="Courier New" w:cs="Courier New" w:hint="default"/>
      </w:rPr>
    </w:lvl>
    <w:lvl w:ilvl="2" w:tplc="080A0005" w:tentative="1">
      <w:start w:val="1"/>
      <w:numFmt w:val="bullet"/>
      <w:lvlText w:val=""/>
      <w:lvlJc w:val="left"/>
      <w:pPr>
        <w:ind w:left="2871" w:hanging="360"/>
      </w:pPr>
      <w:rPr>
        <w:rFonts w:ascii="Wingdings" w:hAnsi="Wingdings" w:hint="default"/>
      </w:rPr>
    </w:lvl>
    <w:lvl w:ilvl="3" w:tplc="080A0001" w:tentative="1">
      <w:start w:val="1"/>
      <w:numFmt w:val="bullet"/>
      <w:lvlText w:val=""/>
      <w:lvlJc w:val="left"/>
      <w:pPr>
        <w:ind w:left="3591" w:hanging="360"/>
      </w:pPr>
      <w:rPr>
        <w:rFonts w:ascii="Symbol" w:hAnsi="Symbol" w:hint="default"/>
      </w:rPr>
    </w:lvl>
    <w:lvl w:ilvl="4" w:tplc="080A0003" w:tentative="1">
      <w:start w:val="1"/>
      <w:numFmt w:val="bullet"/>
      <w:lvlText w:val="o"/>
      <w:lvlJc w:val="left"/>
      <w:pPr>
        <w:ind w:left="4311" w:hanging="360"/>
      </w:pPr>
      <w:rPr>
        <w:rFonts w:ascii="Courier New" w:hAnsi="Courier New" w:cs="Courier New" w:hint="default"/>
      </w:rPr>
    </w:lvl>
    <w:lvl w:ilvl="5" w:tplc="080A0005" w:tentative="1">
      <w:start w:val="1"/>
      <w:numFmt w:val="bullet"/>
      <w:lvlText w:val=""/>
      <w:lvlJc w:val="left"/>
      <w:pPr>
        <w:ind w:left="5031" w:hanging="360"/>
      </w:pPr>
      <w:rPr>
        <w:rFonts w:ascii="Wingdings" w:hAnsi="Wingdings" w:hint="default"/>
      </w:rPr>
    </w:lvl>
    <w:lvl w:ilvl="6" w:tplc="080A0001" w:tentative="1">
      <w:start w:val="1"/>
      <w:numFmt w:val="bullet"/>
      <w:lvlText w:val=""/>
      <w:lvlJc w:val="left"/>
      <w:pPr>
        <w:ind w:left="5751" w:hanging="360"/>
      </w:pPr>
      <w:rPr>
        <w:rFonts w:ascii="Symbol" w:hAnsi="Symbol" w:hint="default"/>
      </w:rPr>
    </w:lvl>
    <w:lvl w:ilvl="7" w:tplc="080A0003" w:tentative="1">
      <w:start w:val="1"/>
      <w:numFmt w:val="bullet"/>
      <w:lvlText w:val="o"/>
      <w:lvlJc w:val="left"/>
      <w:pPr>
        <w:ind w:left="6471" w:hanging="360"/>
      </w:pPr>
      <w:rPr>
        <w:rFonts w:ascii="Courier New" w:hAnsi="Courier New" w:cs="Courier New" w:hint="default"/>
      </w:rPr>
    </w:lvl>
    <w:lvl w:ilvl="8" w:tplc="080A0005" w:tentative="1">
      <w:start w:val="1"/>
      <w:numFmt w:val="bullet"/>
      <w:lvlText w:val=""/>
      <w:lvlJc w:val="left"/>
      <w:pPr>
        <w:ind w:left="7191" w:hanging="360"/>
      </w:pPr>
      <w:rPr>
        <w:rFonts w:ascii="Wingdings" w:hAnsi="Wingdings" w:hint="default"/>
      </w:rPr>
    </w:lvl>
  </w:abstractNum>
  <w:abstractNum w:abstractNumId="25" w15:restartNumberingAfterBreak="0">
    <w:nsid w:val="79E5265F"/>
    <w:multiLevelType w:val="hybridMultilevel"/>
    <w:tmpl w:val="65ACD9D4"/>
    <w:lvl w:ilvl="0" w:tplc="080A0013">
      <w:start w:val="1"/>
      <w:numFmt w:val="upperRoman"/>
      <w:lvlText w:val="%1."/>
      <w:lvlJc w:val="righ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26" w15:restartNumberingAfterBreak="0">
    <w:nsid w:val="7DB426E9"/>
    <w:multiLevelType w:val="hybridMultilevel"/>
    <w:tmpl w:val="190C376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7FA12053"/>
    <w:multiLevelType w:val="hybridMultilevel"/>
    <w:tmpl w:val="190C376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6"/>
  </w:num>
  <w:num w:numId="4">
    <w:abstractNumId w:val="20"/>
  </w:num>
  <w:num w:numId="5">
    <w:abstractNumId w:val="14"/>
  </w:num>
  <w:num w:numId="6">
    <w:abstractNumId w:val="0"/>
  </w:num>
  <w:num w:numId="7">
    <w:abstractNumId w:val="8"/>
  </w:num>
  <w:num w:numId="8">
    <w:abstractNumId w:val="1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3"/>
  </w:num>
  <w:num w:numId="13">
    <w:abstractNumId w:val="1"/>
  </w:num>
  <w:num w:numId="14">
    <w:abstractNumId w:val="3"/>
  </w:num>
  <w:num w:numId="15">
    <w:abstractNumId w:val="7"/>
  </w:num>
  <w:num w:numId="16">
    <w:abstractNumId w:val="24"/>
  </w:num>
  <w:num w:numId="17">
    <w:abstractNumId w:val="16"/>
  </w:num>
  <w:num w:numId="18">
    <w:abstractNumId w:val="11"/>
  </w:num>
  <w:num w:numId="19">
    <w:abstractNumId w:val="2"/>
  </w:num>
  <w:num w:numId="20">
    <w:abstractNumId w:val="23"/>
  </w:num>
  <w:num w:numId="21">
    <w:abstractNumId w:val="21"/>
  </w:num>
  <w:num w:numId="22">
    <w:abstractNumId w:val="25"/>
  </w:num>
  <w:num w:numId="23">
    <w:abstractNumId w:val="9"/>
  </w:num>
  <w:num w:numId="24">
    <w:abstractNumId w:val="17"/>
  </w:num>
  <w:num w:numId="25">
    <w:abstractNumId w:val="4"/>
  </w:num>
  <w:num w:numId="26">
    <w:abstractNumId w:val="22"/>
  </w:num>
  <w:num w:numId="27">
    <w:abstractNumId w:val="5"/>
  </w:num>
  <w:num w:numId="28">
    <w:abstractNumId w:val="1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29C"/>
    <w:rsid w:val="00044A41"/>
    <w:rsid w:val="0008325E"/>
    <w:rsid w:val="000F0CA4"/>
    <w:rsid w:val="00144B31"/>
    <w:rsid w:val="00147F99"/>
    <w:rsid w:val="0015727D"/>
    <w:rsid w:val="001B00C4"/>
    <w:rsid w:val="00211CBF"/>
    <w:rsid w:val="00225F16"/>
    <w:rsid w:val="002306F0"/>
    <w:rsid w:val="002445E1"/>
    <w:rsid w:val="00261708"/>
    <w:rsid w:val="0028236D"/>
    <w:rsid w:val="002876BB"/>
    <w:rsid w:val="0030009C"/>
    <w:rsid w:val="0030201A"/>
    <w:rsid w:val="00311223"/>
    <w:rsid w:val="00324C6D"/>
    <w:rsid w:val="0032686D"/>
    <w:rsid w:val="003431E1"/>
    <w:rsid w:val="003474BB"/>
    <w:rsid w:val="00365EE0"/>
    <w:rsid w:val="00366891"/>
    <w:rsid w:val="0037260B"/>
    <w:rsid w:val="0039462E"/>
    <w:rsid w:val="00397475"/>
    <w:rsid w:val="003A3332"/>
    <w:rsid w:val="003B6601"/>
    <w:rsid w:val="003D402C"/>
    <w:rsid w:val="0045042B"/>
    <w:rsid w:val="00460C1A"/>
    <w:rsid w:val="00460FDD"/>
    <w:rsid w:val="0048069D"/>
    <w:rsid w:val="00481284"/>
    <w:rsid w:val="0048667B"/>
    <w:rsid w:val="004C3E9E"/>
    <w:rsid w:val="004F0534"/>
    <w:rsid w:val="004F26FA"/>
    <w:rsid w:val="005113DC"/>
    <w:rsid w:val="005A6BBB"/>
    <w:rsid w:val="005D434F"/>
    <w:rsid w:val="005F022A"/>
    <w:rsid w:val="005F3E5C"/>
    <w:rsid w:val="00602AA7"/>
    <w:rsid w:val="006061B1"/>
    <w:rsid w:val="00632B31"/>
    <w:rsid w:val="00675177"/>
    <w:rsid w:val="0068757E"/>
    <w:rsid w:val="006B3C02"/>
    <w:rsid w:val="006E4690"/>
    <w:rsid w:val="00725232"/>
    <w:rsid w:val="00731D01"/>
    <w:rsid w:val="007D3AF6"/>
    <w:rsid w:val="008220A3"/>
    <w:rsid w:val="008626A2"/>
    <w:rsid w:val="008A3230"/>
    <w:rsid w:val="008B4203"/>
    <w:rsid w:val="008C1872"/>
    <w:rsid w:val="008C6AA4"/>
    <w:rsid w:val="008D134E"/>
    <w:rsid w:val="008F16F4"/>
    <w:rsid w:val="00905A34"/>
    <w:rsid w:val="00906B86"/>
    <w:rsid w:val="009318F0"/>
    <w:rsid w:val="009442DA"/>
    <w:rsid w:val="00987925"/>
    <w:rsid w:val="009A72FF"/>
    <w:rsid w:val="009C6C27"/>
    <w:rsid w:val="00A06AE9"/>
    <w:rsid w:val="00A47D94"/>
    <w:rsid w:val="00A8729C"/>
    <w:rsid w:val="00A938C4"/>
    <w:rsid w:val="00AB08A1"/>
    <w:rsid w:val="00AB3E9D"/>
    <w:rsid w:val="00AE2F34"/>
    <w:rsid w:val="00B04347"/>
    <w:rsid w:val="00B200FA"/>
    <w:rsid w:val="00B44368"/>
    <w:rsid w:val="00B67E83"/>
    <w:rsid w:val="00B708D4"/>
    <w:rsid w:val="00B9794E"/>
    <w:rsid w:val="00BB43EC"/>
    <w:rsid w:val="00BD3CD5"/>
    <w:rsid w:val="00BE159C"/>
    <w:rsid w:val="00BF3788"/>
    <w:rsid w:val="00BF3E9A"/>
    <w:rsid w:val="00C474B7"/>
    <w:rsid w:val="00C541BE"/>
    <w:rsid w:val="00C82361"/>
    <w:rsid w:val="00C90186"/>
    <w:rsid w:val="00D278AA"/>
    <w:rsid w:val="00DA4E0D"/>
    <w:rsid w:val="00DD0377"/>
    <w:rsid w:val="00E05700"/>
    <w:rsid w:val="00E33A6A"/>
    <w:rsid w:val="00E4065E"/>
    <w:rsid w:val="00E63B3F"/>
    <w:rsid w:val="00E658C2"/>
    <w:rsid w:val="00E76EA7"/>
    <w:rsid w:val="00EF4BC2"/>
    <w:rsid w:val="00F30FC7"/>
    <w:rsid w:val="00F52D49"/>
    <w:rsid w:val="00F53941"/>
    <w:rsid w:val="00F9098C"/>
    <w:rsid w:val="00F96986"/>
    <w:rsid w:val="00FB5010"/>
    <w:rsid w:val="00FE0B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B523A"/>
  <w15:chartTrackingRefBased/>
  <w15:docId w15:val="{5AD5DF97-8C57-B34C-99E6-7920D9AC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2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729C"/>
    <w:pPr>
      <w:tabs>
        <w:tab w:val="center" w:pos="4419"/>
        <w:tab w:val="right" w:pos="8838"/>
      </w:tabs>
    </w:pPr>
  </w:style>
  <w:style w:type="character" w:customStyle="1" w:styleId="EncabezadoCar">
    <w:name w:val="Encabezado Car"/>
    <w:basedOn w:val="Fuentedeprrafopredeter"/>
    <w:link w:val="Encabezado"/>
    <w:uiPriority w:val="99"/>
    <w:rsid w:val="00A8729C"/>
  </w:style>
  <w:style w:type="paragraph" w:styleId="Piedepgina">
    <w:name w:val="footer"/>
    <w:basedOn w:val="Normal"/>
    <w:link w:val="PiedepginaCar"/>
    <w:uiPriority w:val="99"/>
    <w:unhideWhenUsed/>
    <w:rsid w:val="00A8729C"/>
    <w:pPr>
      <w:tabs>
        <w:tab w:val="center" w:pos="4419"/>
        <w:tab w:val="right" w:pos="8838"/>
      </w:tabs>
    </w:pPr>
  </w:style>
  <w:style w:type="character" w:customStyle="1" w:styleId="PiedepginaCar">
    <w:name w:val="Pie de página Car"/>
    <w:basedOn w:val="Fuentedeprrafopredeter"/>
    <w:link w:val="Piedepgina"/>
    <w:uiPriority w:val="99"/>
    <w:rsid w:val="00A8729C"/>
  </w:style>
  <w:style w:type="character" w:styleId="Hipervnculo">
    <w:name w:val="Hyperlink"/>
    <w:basedOn w:val="Fuentedeprrafopredeter"/>
    <w:uiPriority w:val="99"/>
    <w:unhideWhenUsed/>
    <w:rsid w:val="006061B1"/>
    <w:rPr>
      <w:color w:val="0563C1" w:themeColor="hyperlink"/>
      <w:u w:val="single"/>
    </w:rPr>
  </w:style>
  <w:style w:type="paragraph" w:styleId="Prrafodelista">
    <w:name w:val="List Paragraph"/>
    <w:basedOn w:val="Normal"/>
    <w:uiPriority w:val="34"/>
    <w:qFormat/>
    <w:rsid w:val="002445E1"/>
    <w:pPr>
      <w:ind w:left="720"/>
      <w:contextualSpacing/>
    </w:pPr>
  </w:style>
  <w:style w:type="paragraph" w:styleId="Textodeglobo">
    <w:name w:val="Balloon Text"/>
    <w:basedOn w:val="Normal"/>
    <w:link w:val="TextodegloboCar"/>
    <w:uiPriority w:val="99"/>
    <w:semiHidden/>
    <w:unhideWhenUsed/>
    <w:rsid w:val="00C9018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0186"/>
    <w:rPr>
      <w:rFonts w:ascii="Segoe UI" w:hAnsi="Segoe UI" w:cs="Segoe UI"/>
      <w:sz w:val="18"/>
      <w:szCs w:val="18"/>
    </w:rPr>
  </w:style>
  <w:style w:type="numbering" w:customStyle="1" w:styleId="Sinlista1">
    <w:name w:val="Sin lista1"/>
    <w:next w:val="Sinlista"/>
    <w:uiPriority w:val="99"/>
    <w:semiHidden/>
    <w:unhideWhenUsed/>
    <w:rsid w:val="0039462E"/>
  </w:style>
  <w:style w:type="table" w:customStyle="1" w:styleId="Tablaconcuadrcula1">
    <w:name w:val="Tabla con cuadrícula1"/>
    <w:basedOn w:val="Tablanormal"/>
    <w:next w:val="Tablaconcuadrcula"/>
    <w:uiPriority w:val="39"/>
    <w:rsid w:val="0039462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94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marcadordeposicin">
    <w:name w:val="Texto de marcador de posición"/>
    <w:basedOn w:val="Fuentedeprrafopredeter"/>
    <w:uiPriority w:val="99"/>
    <w:semiHidden/>
    <w:rsid w:val="00906B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BC3FA-8F32-4C7C-A741-C2D49BDE3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3868</Words>
  <Characters>21279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Medhelyn Itzel  Aguirre Pérez</dc:creator>
  <cp:keywords/>
  <dc:description/>
  <cp:lastModifiedBy>Juanita Georgette Rivera Vazquez</cp:lastModifiedBy>
  <cp:revision>3</cp:revision>
  <cp:lastPrinted>2023-04-19T15:23:00Z</cp:lastPrinted>
  <dcterms:created xsi:type="dcterms:W3CDTF">2024-01-12T22:53:00Z</dcterms:created>
  <dcterms:modified xsi:type="dcterms:W3CDTF">2024-01-12T23:16:00Z</dcterms:modified>
</cp:coreProperties>
</file>